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B910D" w14:textId="79B295B7" w:rsidR="00D26AD3" w:rsidRPr="003D7EFD" w:rsidRDefault="00D26AD3" w:rsidP="00573ED7">
      <w:pPr>
        <w:spacing w:before="120" w:after="0"/>
        <w:jc w:val="center"/>
        <w:rPr>
          <w:rFonts w:ascii="Arial" w:hAnsi="Arial" w:cs="Arial"/>
          <w:b/>
        </w:rPr>
      </w:pPr>
      <w:r w:rsidRPr="003D7EFD">
        <w:rPr>
          <w:rFonts w:ascii="Arial" w:hAnsi="Arial" w:cs="Arial"/>
          <w:b/>
        </w:rPr>
        <w:t xml:space="preserve">UMOWA </w:t>
      </w:r>
      <w:r w:rsidR="00E811BC">
        <w:rPr>
          <w:rFonts w:ascii="Arial" w:hAnsi="Arial" w:cs="Arial"/>
          <w:b/>
        </w:rPr>
        <w:t>REMONTOWA</w:t>
      </w:r>
    </w:p>
    <w:p w14:paraId="3E22EC02" w14:textId="5EF7984F" w:rsidR="00FB06C5" w:rsidRPr="003D7EFD" w:rsidRDefault="00EF674A" w:rsidP="00573ED7">
      <w:pPr>
        <w:spacing w:before="120" w:after="0"/>
        <w:jc w:val="center"/>
        <w:rPr>
          <w:rFonts w:ascii="Arial" w:hAnsi="Arial" w:cs="Arial"/>
          <w:b/>
        </w:rPr>
      </w:pPr>
      <w:r w:rsidRPr="003D7EFD">
        <w:rPr>
          <w:rFonts w:ascii="Arial" w:hAnsi="Arial" w:cs="Arial"/>
          <w:b/>
        </w:rPr>
        <w:t>NR</w:t>
      </w:r>
      <w:r w:rsidR="00853AEC" w:rsidRPr="003D7EFD">
        <w:rPr>
          <w:rFonts w:ascii="Arial" w:hAnsi="Arial" w:cs="Arial"/>
          <w:b/>
        </w:rPr>
        <w:t xml:space="preserve"> </w:t>
      </w:r>
      <w:r w:rsidR="00383D9A">
        <w:rPr>
          <w:rFonts w:ascii="Arial" w:hAnsi="Arial" w:cs="Arial"/>
          <w:b/>
          <w:bCs/>
        </w:rPr>
        <w:t>…………………………….</w:t>
      </w:r>
    </w:p>
    <w:p w14:paraId="5CC4D813" w14:textId="77777777" w:rsidR="009647B4" w:rsidRPr="003D7EFD" w:rsidRDefault="009647B4" w:rsidP="00573ED7">
      <w:pPr>
        <w:spacing w:before="120" w:after="0"/>
        <w:jc w:val="center"/>
        <w:rPr>
          <w:rFonts w:ascii="Arial" w:hAnsi="Arial" w:cs="Arial"/>
        </w:rPr>
      </w:pPr>
    </w:p>
    <w:p w14:paraId="06A23875" w14:textId="778D7075" w:rsidR="009647B4" w:rsidRDefault="00383D9A" w:rsidP="00573ED7">
      <w:pPr>
        <w:spacing w:before="120" w:after="0"/>
        <w:jc w:val="both"/>
        <w:rPr>
          <w:rFonts w:ascii="Arial" w:hAnsi="Arial" w:cs="Arial"/>
        </w:rPr>
      </w:pPr>
      <w:r w:rsidRPr="00383D9A">
        <w:rPr>
          <w:rFonts w:ascii="Arial" w:hAnsi="Arial" w:cs="Arial"/>
        </w:rPr>
        <w:t>zawarta w dniu ……….202</w:t>
      </w:r>
      <w:r w:rsidR="00722134">
        <w:rPr>
          <w:rFonts w:ascii="Arial" w:hAnsi="Arial" w:cs="Arial"/>
        </w:rPr>
        <w:t>6</w:t>
      </w:r>
      <w:r w:rsidRPr="00383D9A">
        <w:rPr>
          <w:rFonts w:ascii="Arial" w:hAnsi="Arial" w:cs="Arial"/>
        </w:rPr>
        <w:t xml:space="preserve"> r. w Jaworznie pomiędzy:</w:t>
      </w:r>
    </w:p>
    <w:p w14:paraId="24C43065" w14:textId="77777777" w:rsidR="00B9427A" w:rsidRPr="003D7EFD" w:rsidRDefault="00B9427A" w:rsidP="00573ED7">
      <w:pPr>
        <w:spacing w:before="120" w:after="0"/>
        <w:jc w:val="both"/>
        <w:rPr>
          <w:rFonts w:ascii="Arial" w:hAnsi="Arial" w:cs="Arial"/>
        </w:rPr>
      </w:pPr>
    </w:p>
    <w:p w14:paraId="26E3D66B" w14:textId="249800CF" w:rsidR="009A6DDD" w:rsidRPr="003D7EFD" w:rsidRDefault="00EF674A" w:rsidP="00573ED7">
      <w:pPr>
        <w:spacing w:before="120" w:after="0"/>
        <w:jc w:val="both"/>
        <w:rPr>
          <w:rFonts w:ascii="Arial" w:hAnsi="Arial" w:cs="Arial"/>
        </w:rPr>
      </w:pPr>
      <w:r w:rsidRPr="003D7EFD">
        <w:rPr>
          <w:rFonts w:ascii="Arial" w:eastAsia="Times New Roman" w:hAnsi="Arial" w:cs="Arial"/>
          <w:b/>
          <w:lang w:eastAsia="pl-PL"/>
        </w:rPr>
        <w:t xml:space="preserve">TAURON Wytwarzanie S.A. </w:t>
      </w:r>
      <w:r w:rsidRPr="003D7EFD">
        <w:rPr>
          <w:rFonts w:ascii="Arial" w:eastAsia="Times New Roman" w:hAnsi="Arial" w:cs="Arial"/>
          <w:lang w:eastAsia="pl-PL"/>
        </w:rPr>
        <w:t xml:space="preserve">z siedzibą w Jaworznie, ul. Promienna 51, 43-603 Jaworzno, zarejestrowaną w Sądzie Rejonowym Katowice-Wschód w Katowicach, Wydział VIII Gospodarczy Krajowego Rejestru Sądowego, pod nr KRS: 0000003157, numer identyfikacji podatkowej NIP: 6321792812, wysokość kapitału zakładowego: </w:t>
      </w:r>
      <w:r w:rsidR="00673641" w:rsidRPr="003D7EFD">
        <w:rPr>
          <w:rFonts w:ascii="Arial" w:eastAsia="Times New Roman" w:hAnsi="Arial" w:cs="Arial"/>
          <w:bCs/>
          <w:lang w:eastAsia="pl-PL"/>
        </w:rPr>
        <w:t>34 769 630,00</w:t>
      </w:r>
      <w:r w:rsidR="00313DFA" w:rsidRPr="003D7EFD">
        <w:rPr>
          <w:rFonts w:ascii="Arial" w:eastAsia="Times New Roman" w:hAnsi="Arial" w:cs="Arial"/>
          <w:lang w:eastAsia="pl-PL"/>
        </w:rPr>
        <w:t xml:space="preserve"> </w:t>
      </w:r>
      <w:r w:rsidRPr="003D7EFD">
        <w:rPr>
          <w:rFonts w:ascii="Arial" w:eastAsia="Times New Roman" w:hAnsi="Arial" w:cs="Arial"/>
          <w:lang w:eastAsia="pl-PL"/>
        </w:rPr>
        <w:t>złotych (wpłacony w całości), zwaną dalej „</w:t>
      </w:r>
      <w:r w:rsidRPr="003D7EFD">
        <w:rPr>
          <w:rFonts w:ascii="Arial" w:eastAsia="Times New Roman" w:hAnsi="Arial" w:cs="Arial"/>
          <w:b/>
          <w:lang w:eastAsia="pl-PL"/>
        </w:rPr>
        <w:t>Zamawiającym</w:t>
      </w:r>
      <w:r w:rsidR="00795A98" w:rsidRPr="003D7EFD">
        <w:rPr>
          <w:rFonts w:ascii="Arial" w:eastAsia="Times New Roman" w:hAnsi="Arial" w:cs="Arial"/>
          <w:lang w:eastAsia="pl-PL"/>
        </w:rPr>
        <w:t>”,</w:t>
      </w:r>
      <w:r w:rsidR="00E811BC">
        <w:rPr>
          <w:rFonts w:ascii="Arial" w:eastAsia="Times New Roman" w:hAnsi="Arial" w:cs="Arial"/>
          <w:lang w:eastAsia="pl-PL"/>
        </w:rPr>
        <w:t xml:space="preserve"> </w:t>
      </w:r>
    </w:p>
    <w:p w14:paraId="5660E688" w14:textId="77777777" w:rsidR="00383D9A" w:rsidRPr="004A234A" w:rsidRDefault="00383D9A" w:rsidP="00AC2282">
      <w:pPr>
        <w:numPr>
          <w:ilvl w:val="0"/>
          <w:numId w:val="56"/>
        </w:numPr>
        <w:spacing w:before="480" w:after="0"/>
        <w:jc w:val="both"/>
        <w:rPr>
          <w:rFonts w:ascii="Arial" w:hAnsi="Arial" w:cs="Arial"/>
        </w:rPr>
      </w:pPr>
      <w:r w:rsidRPr="004A234A">
        <w:rPr>
          <w:rFonts w:ascii="Arial" w:hAnsi="Arial" w:cs="Arial"/>
          <w:bCs/>
        </w:rPr>
        <w:t>…………………………………………………………</w:t>
      </w:r>
    </w:p>
    <w:p w14:paraId="5E78E019" w14:textId="77777777" w:rsidR="00383D9A" w:rsidRPr="004A234A" w:rsidRDefault="00383D9A" w:rsidP="00AC2282">
      <w:pPr>
        <w:numPr>
          <w:ilvl w:val="0"/>
          <w:numId w:val="56"/>
        </w:numPr>
        <w:spacing w:before="480" w:after="0"/>
        <w:jc w:val="both"/>
        <w:rPr>
          <w:rFonts w:ascii="Arial" w:hAnsi="Arial" w:cs="Arial"/>
        </w:rPr>
      </w:pPr>
      <w:r w:rsidRPr="004A234A">
        <w:rPr>
          <w:rFonts w:ascii="Arial" w:hAnsi="Arial" w:cs="Arial"/>
          <w:bCs/>
        </w:rPr>
        <w:t>…………………………………………………………</w:t>
      </w:r>
    </w:p>
    <w:p w14:paraId="693A62C8" w14:textId="77777777" w:rsidR="00B9427A" w:rsidRPr="00CE55B7" w:rsidRDefault="00B9427A" w:rsidP="00573ED7">
      <w:pPr>
        <w:spacing w:before="120" w:after="0"/>
        <w:jc w:val="both"/>
        <w:rPr>
          <w:rFonts w:ascii="Arial" w:hAnsi="Arial" w:cs="Arial"/>
          <w:b/>
          <w:bCs/>
        </w:rPr>
      </w:pPr>
    </w:p>
    <w:p w14:paraId="65A2EDEB" w14:textId="77777777" w:rsidR="009A6DDD" w:rsidRPr="003D7EFD" w:rsidRDefault="00C87D75" w:rsidP="00573ED7">
      <w:pPr>
        <w:spacing w:before="120" w:after="0"/>
        <w:jc w:val="both"/>
        <w:rPr>
          <w:rFonts w:ascii="Arial" w:hAnsi="Arial" w:cs="Arial"/>
        </w:rPr>
      </w:pPr>
      <w:r w:rsidRPr="003D7EFD">
        <w:rPr>
          <w:rFonts w:ascii="Arial" w:hAnsi="Arial" w:cs="Arial"/>
        </w:rPr>
        <w:t>a</w:t>
      </w:r>
    </w:p>
    <w:p w14:paraId="0A701F77" w14:textId="77777777" w:rsidR="00FE47B0" w:rsidRDefault="00FE47B0" w:rsidP="00573ED7">
      <w:pPr>
        <w:spacing w:before="120" w:after="0"/>
        <w:jc w:val="both"/>
        <w:rPr>
          <w:rFonts w:ascii="Arial" w:hAnsi="Arial" w:cs="Arial"/>
        </w:rPr>
      </w:pPr>
    </w:p>
    <w:p w14:paraId="2CF3EB56" w14:textId="77777777" w:rsidR="00B9427A" w:rsidRPr="003D7EFD" w:rsidRDefault="00B9427A" w:rsidP="00573ED7">
      <w:pPr>
        <w:spacing w:before="120" w:after="0"/>
        <w:jc w:val="both"/>
        <w:rPr>
          <w:rFonts w:ascii="Arial" w:hAnsi="Arial" w:cs="Arial"/>
        </w:rPr>
      </w:pPr>
    </w:p>
    <w:p w14:paraId="017E4598" w14:textId="7BC0B089" w:rsidR="005B240E" w:rsidRPr="00B9427A" w:rsidRDefault="00383D9A" w:rsidP="00573ED7">
      <w:pPr>
        <w:spacing w:before="120" w:after="0"/>
        <w:jc w:val="both"/>
        <w:rPr>
          <w:rFonts w:ascii="Arial" w:eastAsia="Times New Roman" w:hAnsi="Arial" w:cs="Arial"/>
          <w:b/>
          <w:bCs/>
          <w:lang w:eastAsia="pl-PL"/>
        </w:rPr>
      </w:pPr>
      <w:bookmarkStart w:id="0" w:name="_Hlk186787476"/>
      <w:r w:rsidRPr="004A234A">
        <w:rPr>
          <w:rFonts w:ascii="Arial" w:hAnsi="Arial" w:cs="Arial"/>
          <w:b/>
        </w:rPr>
        <w:t>[</w:t>
      </w:r>
      <w:r w:rsidRPr="004A234A">
        <w:rPr>
          <w:rFonts w:ascii="Arial" w:eastAsia="Symbol" w:hAnsi="Arial" w:cs="Arial"/>
          <w:b/>
        </w:rPr>
        <w:t></w:t>
      </w:r>
      <w:r w:rsidRPr="004A234A">
        <w:rPr>
          <w:rFonts w:ascii="Arial" w:hAnsi="Arial" w:cs="Arial"/>
          <w:b/>
        </w:rPr>
        <w:t xml:space="preserve">] </w:t>
      </w:r>
      <w:r w:rsidRPr="004A234A">
        <w:rPr>
          <w:rFonts w:ascii="Arial" w:hAnsi="Arial" w:cs="Arial"/>
        </w:rPr>
        <w:t>z siedzibą w [</w:t>
      </w:r>
      <w:r w:rsidRPr="004A234A">
        <w:rPr>
          <w:rFonts w:ascii="Arial" w:eastAsia="Symbol" w:hAnsi="Arial" w:cs="Arial"/>
        </w:rPr>
        <w:t></w:t>
      </w:r>
      <w:r w:rsidRPr="004A234A">
        <w:rPr>
          <w:rFonts w:ascii="Arial" w:hAnsi="Arial" w:cs="Arial"/>
        </w:rPr>
        <w:t>], ul. [</w:t>
      </w:r>
      <w:r w:rsidRPr="004A234A">
        <w:rPr>
          <w:rFonts w:ascii="Arial" w:eastAsia="Symbol" w:hAnsi="Arial" w:cs="Arial"/>
        </w:rPr>
        <w:t></w:t>
      </w:r>
      <w:r w:rsidRPr="004A234A">
        <w:rPr>
          <w:rFonts w:ascii="Arial" w:hAnsi="Arial" w:cs="Arial"/>
        </w:rPr>
        <w:t>], zarejestrowaną w Sądzie Rejonowym [</w:t>
      </w:r>
      <w:r w:rsidRPr="004A234A">
        <w:rPr>
          <w:rFonts w:ascii="Arial" w:eastAsia="Symbol" w:hAnsi="Arial" w:cs="Arial"/>
        </w:rPr>
        <w:t></w:t>
      </w:r>
      <w:r w:rsidRPr="004A234A">
        <w:rPr>
          <w:rFonts w:ascii="Arial" w:hAnsi="Arial" w:cs="Arial"/>
        </w:rPr>
        <w:t>] w [</w:t>
      </w:r>
      <w:r w:rsidRPr="004A234A">
        <w:rPr>
          <w:rFonts w:ascii="Arial" w:eastAsia="Symbol" w:hAnsi="Arial" w:cs="Arial"/>
        </w:rPr>
        <w:t></w:t>
      </w:r>
      <w:r w:rsidRPr="004A234A">
        <w:rPr>
          <w:rFonts w:ascii="Arial" w:hAnsi="Arial" w:cs="Arial"/>
        </w:rPr>
        <w:t>], Wydział [</w:t>
      </w:r>
      <w:r w:rsidRPr="004A234A">
        <w:rPr>
          <w:rFonts w:ascii="Arial" w:eastAsia="Symbol" w:hAnsi="Arial" w:cs="Arial"/>
        </w:rPr>
        <w:t></w:t>
      </w:r>
      <w:r w:rsidRPr="004A234A">
        <w:rPr>
          <w:rFonts w:ascii="Arial" w:hAnsi="Arial" w:cs="Arial"/>
        </w:rPr>
        <w:t>] Gospodarczy Krajowego Rejestru Sądowego, pod nr KRS: [</w:t>
      </w:r>
      <w:r w:rsidRPr="004A234A">
        <w:rPr>
          <w:rFonts w:ascii="Arial" w:eastAsia="Symbol" w:hAnsi="Arial" w:cs="Arial"/>
        </w:rPr>
        <w:t></w:t>
      </w:r>
      <w:r w:rsidRPr="004A234A">
        <w:rPr>
          <w:rFonts w:ascii="Arial" w:hAnsi="Arial" w:cs="Arial"/>
        </w:rPr>
        <w:t>], numer identyfikacji podatkowej NIP: [</w:t>
      </w:r>
      <w:r w:rsidRPr="004A234A">
        <w:rPr>
          <w:rFonts w:ascii="Arial" w:eastAsia="Symbol" w:hAnsi="Arial" w:cs="Arial"/>
        </w:rPr>
        <w:t></w:t>
      </w:r>
      <w:r w:rsidRPr="004A234A">
        <w:rPr>
          <w:rFonts w:ascii="Arial" w:hAnsi="Arial" w:cs="Arial"/>
        </w:rPr>
        <w:t>], wysokość kapitału zakładowego: [</w:t>
      </w:r>
      <w:r w:rsidRPr="004A234A">
        <w:rPr>
          <w:rFonts w:ascii="Arial" w:eastAsia="Symbol" w:hAnsi="Arial" w:cs="Arial"/>
        </w:rPr>
        <w:t></w:t>
      </w:r>
      <w:r w:rsidRPr="004A234A">
        <w:rPr>
          <w:rFonts w:ascii="Arial" w:hAnsi="Arial" w:cs="Arial"/>
        </w:rPr>
        <w:t>] złotych, zwaną dalej „</w:t>
      </w:r>
      <w:r w:rsidRPr="004A234A">
        <w:rPr>
          <w:rFonts w:ascii="Arial" w:hAnsi="Arial" w:cs="Arial"/>
          <w:b/>
        </w:rPr>
        <w:t>Wykonawcą</w:t>
      </w:r>
      <w:r w:rsidRPr="004A234A">
        <w:rPr>
          <w:rFonts w:ascii="Arial" w:hAnsi="Arial" w:cs="Arial"/>
        </w:rPr>
        <w:t xml:space="preserve">”, </w:t>
      </w:r>
      <w:bookmarkEnd w:id="0"/>
      <w:r w:rsidRPr="004A234A">
        <w:rPr>
          <w:rFonts w:ascii="Arial" w:hAnsi="Arial" w:cs="Arial"/>
        </w:rPr>
        <w:t>reprezentowaną przez</w:t>
      </w:r>
      <w:r>
        <w:rPr>
          <w:rFonts w:ascii="Arial" w:hAnsi="Arial" w:cs="Arial"/>
        </w:rPr>
        <w:t>:</w:t>
      </w:r>
    </w:p>
    <w:p w14:paraId="0E0B49FE" w14:textId="77777777" w:rsidR="00383D9A" w:rsidRPr="00383D9A" w:rsidRDefault="00383D9A" w:rsidP="00383D9A">
      <w:pPr>
        <w:spacing w:before="480" w:after="0"/>
        <w:ind w:left="284" w:hanging="284"/>
        <w:jc w:val="both"/>
        <w:rPr>
          <w:rFonts w:ascii="Arial" w:hAnsi="Arial" w:cs="Arial"/>
        </w:rPr>
      </w:pPr>
      <w:r w:rsidRPr="00383D9A">
        <w:rPr>
          <w:rFonts w:ascii="Arial" w:hAnsi="Arial" w:cs="Arial"/>
        </w:rPr>
        <w:t>1.</w:t>
      </w:r>
      <w:r w:rsidRPr="00383D9A">
        <w:rPr>
          <w:rFonts w:ascii="Arial" w:hAnsi="Arial" w:cs="Arial"/>
        </w:rPr>
        <w:tab/>
        <w:t>…………………………………………………………</w:t>
      </w:r>
    </w:p>
    <w:p w14:paraId="2F2269F7" w14:textId="6222551C" w:rsidR="009647B4" w:rsidRPr="003D7EFD" w:rsidRDefault="00383D9A" w:rsidP="00383D9A">
      <w:pPr>
        <w:spacing w:before="480" w:after="0"/>
        <w:ind w:left="284" w:hanging="284"/>
        <w:jc w:val="both"/>
        <w:rPr>
          <w:rFonts w:ascii="Arial" w:hAnsi="Arial" w:cs="Arial"/>
        </w:rPr>
      </w:pPr>
      <w:r w:rsidRPr="00383D9A">
        <w:rPr>
          <w:rFonts w:ascii="Arial" w:hAnsi="Arial" w:cs="Arial"/>
        </w:rPr>
        <w:t>2.</w:t>
      </w:r>
      <w:r w:rsidRPr="00383D9A">
        <w:rPr>
          <w:rFonts w:ascii="Arial" w:hAnsi="Arial" w:cs="Arial"/>
        </w:rPr>
        <w:tab/>
        <w:t>…………………………………………………………</w:t>
      </w:r>
    </w:p>
    <w:p w14:paraId="5647EFB0" w14:textId="77777777" w:rsidR="00267395" w:rsidRPr="003D7EFD" w:rsidRDefault="00267395" w:rsidP="00573ED7">
      <w:pPr>
        <w:spacing w:before="120" w:after="0"/>
        <w:jc w:val="both"/>
        <w:rPr>
          <w:rFonts w:ascii="Arial" w:hAnsi="Arial" w:cs="Arial"/>
          <w:b/>
        </w:rPr>
      </w:pPr>
      <w:r w:rsidRPr="003D7EFD">
        <w:rPr>
          <w:rFonts w:ascii="Arial" w:hAnsi="Arial" w:cs="Arial"/>
        </w:rPr>
        <w:t xml:space="preserve">zwanymi dalej łącznie </w:t>
      </w:r>
      <w:r w:rsidRPr="003D7EFD">
        <w:rPr>
          <w:rFonts w:ascii="Arial" w:hAnsi="Arial" w:cs="Arial"/>
          <w:b/>
        </w:rPr>
        <w:t>Stronami</w:t>
      </w:r>
      <w:r w:rsidRPr="003D7EFD">
        <w:rPr>
          <w:rFonts w:ascii="Arial" w:hAnsi="Arial" w:cs="Arial"/>
        </w:rPr>
        <w:t xml:space="preserve">, a oddzielnie </w:t>
      </w:r>
      <w:r w:rsidRPr="003D7EFD">
        <w:rPr>
          <w:rFonts w:ascii="Arial" w:hAnsi="Arial" w:cs="Arial"/>
          <w:b/>
        </w:rPr>
        <w:t>Stroną</w:t>
      </w:r>
      <w:r w:rsidRPr="003D7EFD">
        <w:rPr>
          <w:rFonts w:ascii="Arial" w:hAnsi="Arial" w:cs="Arial"/>
        </w:rPr>
        <w:t>,</w:t>
      </w:r>
    </w:p>
    <w:p w14:paraId="45056505" w14:textId="77777777" w:rsidR="00C40506" w:rsidRDefault="00C40506" w:rsidP="00573ED7">
      <w:pPr>
        <w:tabs>
          <w:tab w:val="left" w:pos="5505"/>
        </w:tabs>
        <w:spacing w:before="120" w:after="0"/>
        <w:jc w:val="both"/>
        <w:rPr>
          <w:rFonts w:ascii="Arial" w:eastAsia="Times New Roman" w:hAnsi="Arial" w:cs="Arial"/>
          <w:lang w:eastAsia="pl-PL"/>
        </w:rPr>
      </w:pPr>
    </w:p>
    <w:p w14:paraId="61020813" w14:textId="6CC22F23" w:rsidR="00D26AD3" w:rsidRPr="003D7EFD" w:rsidRDefault="00E811BC" w:rsidP="00573ED7">
      <w:pPr>
        <w:tabs>
          <w:tab w:val="left" w:pos="5505"/>
        </w:tabs>
        <w:spacing w:before="120" w:after="0"/>
        <w:jc w:val="both"/>
        <w:rPr>
          <w:rFonts w:ascii="Arial" w:eastAsia="Times New Roman" w:hAnsi="Arial" w:cs="Arial"/>
          <w:lang w:eastAsia="pl-PL"/>
        </w:rPr>
      </w:pPr>
      <w:r w:rsidRPr="00E811BC">
        <w:rPr>
          <w:rFonts w:ascii="Arial" w:eastAsia="Times New Roman" w:hAnsi="Arial" w:cs="Arial"/>
          <w:lang w:eastAsia="pl-PL"/>
        </w:rPr>
        <w:t xml:space="preserve">W rezultacie wyboru Wykonawcy w przeprowadzonym postępowaniu nr </w:t>
      </w:r>
      <w:r w:rsidR="00A843A4" w:rsidRPr="00A843A4">
        <w:rPr>
          <w:rFonts w:ascii="Arial" w:eastAsia="Times New Roman" w:hAnsi="Arial" w:cs="Arial"/>
          <w:lang w:eastAsia="pl-PL"/>
        </w:rPr>
        <w:t>PNP/TW/10266/2024</w:t>
      </w:r>
      <w:r w:rsidR="00AB17A8">
        <w:rPr>
          <w:rFonts w:ascii="Arial" w:eastAsia="Times New Roman" w:hAnsi="Arial" w:cs="Arial"/>
          <w:lang w:eastAsia="pl-PL"/>
        </w:rPr>
        <w:t xml:space="preserve"> </w:t>
      </w:r>
      <w:r w:rsidRPr="00E811BC">
        <w:rPr>
          <w:rFonts w:ascii="Arial" w:eastAsia="Times New Roman" w:hAnsi="Arial" w:cs="Arial"/>
          <w:lang w:eastAsia="pl-PL"/>
        </w:rPr>
        <w:t>o</w:t>
      </w:r>
      <w:r w:rsidR="00C40506">
        <w:rPr>
          <w:rFonts w:ascii="Arial" w:eastAsia="Times New Roman" w:hAnsi="Arial" w:cs="Arial"/>
          <w:lang w:eastAsia="pl-PL"/>
        </w:rPr>
        <w:t> </w:t>
      </w:r>
      <w:r w:rsidRPr="00E811BC">
        <w:rPr>
          <w:rFonts w:ascii="Arial" w:eastAsia="Times New Roman" w:hAnsi="Arial" w:cs="Arial"/>
          <w:lang w:eastAsia="pl-PL"/>
        </w:rPr>
        <w:t>udzielenie zamówienia na</w:t>
      </w:r>
      <w:r w:rsidR="00C40506">
        <w:rPr>
          <w:rFonts w:ascii="Arial" w:eastAsia="Times New Roman" w:hAnsi="Arial" w:cs="Arial"/>
          <w:lang w:eastAsia="pl-PL"/>
        </w:rPr>
        <w:t>:</w:t>
      </w:r>
    </w:p>
    <w:p w14:paraId="7F430D01" w14:textId="77777777" w:rsidR="00B9427A" w:rsidRPr="003D7EFD" w:rsidRDefault="00B9427A" w:rsidP="00573ED7">
      <w:pPr>
        <w:tabs>
          <w:tab w:val="left" w:pos="5505"/>
        </w:tabs>
        <w:spacing w:after="0"/>
        <w:jc w:val="center"/>
        <w:rPr>
          <w:rFonts w:ascii="Arial" w:eastAsia="Times New Roman" w:hAnsi="Arial" w:cs="Arial"/>
          <w:b/>
          <w:lang w:eastAsia="pl-PL"/>
        </w:rPr>
      </w:pPr>
    </w:p>
    <w:p w14:paraId="1DB0310B" w14:textId="00926ADE" w:rsidR="00D26AD3" w:rsidRPr="003D7EFD" w:rsidRDefault="005F59A6" w:rsidP="00573ED7">
      <w:pPr>
        <w:tabs>
          <w:tab w:val="left" w:pos="5505"/>
        </w:tabs>
        <w:spacing w:before="120" w:after="0"/>
        <w:jc w:val="center"/>
        <w:rPr>
          <w:rFonts w:ascii="Arial" w:eastAsia="Times New Roman" w:hAnsi="Arial" w:cs="Arial"/>
          <w:b/>
          <w:lang w:eastAsia="pl-PL"/>
        </w:rPr>
      </w:pPr>
      <w:r w:rsidRPr="003D7EFD">
        <w:rPr>
          <w:rFonts w:ascii="Arial" w:eastAsia="Times New Roman" w:hAnsi="Arial" w:cs="Arial"/>
          <w:b/>
          <w:lang w:eastAsia="pl-PL"/>
        </w:rPr>
        <w:t>„</w:t>
      </w:r>
      <w:bookmarkStart w:id="1" w:name="_Hlk186711058"/>
      <w:r w:rsidR="00443326" w:rsidRPr="00443326">
        <w:rPr>
          <w:rFonts w:ascii="Arial" w:hAnsi="Arial" w:cs="Arial"/>
          <w:b/>
          <w:bCs/>
          <w:iCs/>
        </w:rPr>
        <w:t>Bieżąca obsługa eksploatacyjna systemów CEMS na bloku nr 10 (460MW) oraz kotłowni szczytowo rezerwowej w TAURON Wytwarzanie Spółka Akcyjna – Oddział Elektrownia Łagisza w Będzinie</w:t>
      </w:r>
      <w:bookmarkEnd w:id="1"/>
      <w:r w:rsidRPr="003D7EFD">
        <w:rPr>
          <w:rFonts w:ascii="Arial" w:eastAsia="Times New Roman" w:hAnsi="Arial" w:cs="Arial"/>
          <w:b/>
          <w:lang w:eastAsia="pl-PL"/>
        </w:rPr>
        <w:t>”</w:t>
      </w:r>
    </w:p>
    <w:p w14:paraId="00BA7BA3" w14:textId="77777777" w:rsidR="00B9427A" w:rsidRPr="003D7EFD" w:rsidRDefault="00B9427A" w:rsidP="00573ED7">
      <w:pPr>
        <w:tabs>
          <w:tab w:val="left" w:pos="5505"/>
        </w:tabs>
        <w:spacing w:after="0"/>
        <w:jc w:val="center"/>
        <w:rPr>
          <w:rFonts w:ascii="Arial" w:eastAsia="Times New Roman" w:hAnsi="Arial" w:cs="Arial"/>
          <w:b/>
          <w:lang w:eastAsia="pl-PL"/>
        </w:rPr>
      </w:pPr>
    </w:p>
    <w:p w14:paraId="6A8A7B05" w14:textId="4C44E030" w:rsidR="005F59A6" w:rsidRPr="003D7EFD" w:rsidRDefault="00C40506" w:rsidP="00573ED7">
      <w:pPr>
        <w:tabs>
          <w:tab w:val="left" w:pos="5505"/>
        </w:tabs>
        <w:spacing w:before="120" w:after="0"/>
        <w:jc w:val="both"/>
        <w:rPr>
          <w:rFonts w:ascii="Arial" w:eastAsia="Times New Roman" w:hAnsi="Arial" w:cs="Arial"/>
          <w:lang w:eastAsia="pl-PL"/>
        </w:rPr>
      </w:pPr>
      <w:r w:rsidRPr="00C40506">
        <w:rPr>
          <w:rFonts w:ascii="Arial" w:eastAsia="Times New Roman" w:hAnsi="Arial" w:cs="Arial"/>
          <w:lang w:eastAsia="pl-PL"/>
        </w:rPr>
        <w:t xml:space="preserve">w trybie przetargu </w:t>
      </w:r>
      <w:r>
        <w:rPr>
          <w:rFonts w:ascii="Arial" w:eastAsia="Times New Roman" w:hAnsi="Arial" w:cs="Arial"/>
          <w:lang w:eastAsia="pl-PL"/>
        </w:rPr>
        <w:t>nieograniczonego</w:t>
      </w:r>
      <w:r w:rsidRPr="00C40506">
        <w:rPr>
          <w:rFonts w:ascii="Arial" w:eastAsia="Times New Roman" w:hAnsi="Arial" w:cs="Arial"/>
          <w:lang w:eastAsia="pl-PL"/>
        </w:rPr>
        <w:t>, została zawarta Umowa o następującej treści</w:t>
      </w:r>
      <w:r>
        <w:rPr>
          <w:rFonts w:ascii="Arial" w:eastAsia="Times New Roman" w:hAnsi="Arial" w:cs="Arial"/>
          <w:lang w:eastAsia="pl-PL"/>
        </w:rPr>
        <w:t>:</w:t>
      </w:r>
    </w:p>
    <w:p w14:paraId="6F5ACA30" w14:textId="77777777" w:rsidR="00F60EBC" w:rsidRDefault="00F60EBC" w:rsidP="00573ED7">
      <w:pPr>
        <w:tabs>
          <w:tab w:val="left" w:pos="5505"/>
        </w:tabs>
        <w:spacing w:after="0"/>
        <w:jc w:val="center"/>
        <w:rPr>
          <w:rFonts w:ascii="Arial" w:eastAsia="Times New Roman" w:hAnsi="Arial" w:cs="Arial"/>
          <w:lang w:eastAsia="pl-PL"/>
        </w:rPr>
      </w:pPr>
    </w:p>
    <w:p w14:paraId="4F1324E8" w14:textId="77777777" w:rsidR="00267395" w:rsidRPr="003D7EFD" w:rsidRDefault="00267395" w:rsidP="00573ED7">
      <w:pPr>
        <w:pStyle w:val="Akapitzlist"/>
        <w:numPr>
          <w:ilvl w:val="0"/>
          <w:numId w:val="2"/>
        </w:numPr>
        <w:spacing w:after="0"/>
        <w:ind w:left="426"/>
        <w:jc w:val="center"/>
        <w:rPr>
          <w:rFonts w:ascii="Arial" w:hAnsi="Arial" w:cs="Arial"/>
          <w:b/>
        </w:rPr>
      </w:pPr>
    </w:p>
    <w:p w14:paraId="2C7BB1D2" w14:textId="77777777" w:rsidR="005D44E4" w:rsidRPr="003D7EFD" w:rsidRDefault="005D44E4" w:rsidP="00573ED7">
      <w:pPr>
        <w:pStyle w:val="Nagwek1"/>
        <w:spacing w:line="276" w:lineRule="auto"/>
      </w:pPr>
      <w:r w:rsidRPr="003D7EFD">
        <w:t>PRZEDMIOT UMOWY</w:t>
      </w:r>
    </w:p>
    <w:p w14:paraId="1CCF7B35" w14:textId="098D7A79" w:rsidR="00AC2282" w:rsidRPr="001C7BE0" w:rsidRDefault="00402F12" w:rsidP="00AC2282">
      <w:pPr>
        <w:pStyle w:val="Akapitzlist"/>
        <w:numPr>
          <w:ilvl w:val="0"/>
          <w:numId w:val="1"/>
        </w:numPr>
        <w:spacing w:before="120" w:after="0"/>
        <w:ind w:left="426" w:hanging="284"/>
        <w:contextualSpacing w:val="0"/>
        <w:jc w:val="both"/>
        <w:rPr>
          <w:rFonts w:ascii="Arial" w:hAnsi="Arial" w:cs="Arial"/>
          <w:color w:val="000000" w:themeColor="text1"/>
        </w:rPr>
      </w:pPr>
      <w:r w:rsidRPr="003D7EFD">
        <w:rPr>
          <w:rFonts w:ascii="Arial" w:hAnsi="Arial" w:cs="Arial"/>
        </w:rPr>
        <w:t xml:space="preserve">Na mocy niniejszej </w:t>
      </w:r>
      <w:r w:rsidR="00E84CE5" w:rsidRPr="003D7EFD">
        <w:rPr>
          <w:rFonts w:ascii="Arial" w:hAnsi="Arial" w:cs="Arial"/>
        </w:rPr>
        <w:t>u</w:t>
      </w:r>
      <w:r w:rsidRPr="003D7EFD">
        <w:rPr>
          <w:rFonts w:ascii="Arial" w:hAnsi="Arial" w:cs="Arial"/>
        </w:rPr>
        <w:t>mowy</w:t>
      </w:r>
      <w:r w:rsidR="00E84CE5" w:rsidRPr="003D7EFD">
        <w:rPr>
          <w:rFonts w:ascii="Arial" w:hAnsi="Arial" w:cs="Arial"/>
        </w:rPr>
        <w:t xml:space="preserve"> (</w:t>
      </w:r>
      <w:r w:rsidR="00E84CE5" w:rsidRPr="003D7EFD">
        <w:rPr>
          <w:rFonts w:ascii="Arial" w:hAnsi="Arial" w:cs="Arial"/>
          <w:b/>
        </w:rPr>
        <w:t>Umowa</w:t>
      </w:r>
      <w:r w:rsidR="00E84CE5" w:rsidRPr="003D7EFD">
        <w:rPr>
          <w:rFonts w:ascii="Arial" w:hAnsi="Arial" w:cs="Arial"/>
        </w:rPr>
        <w:t>)</w:t>
      </w:r>
      <w:r w:rsidRPr="003D7EFD">
        <w:rPr>
          <w:rFonts w:ascii="Arial" w:hAnsi="Arial" w:cs="Arial"/>
        </w:rPr>
        <w:t xml:space="preserve"> i na określonych w niej warunkach</w:t>
      </w:r>
      <w:r w:rsidR="00103065" w:rsidRPr="003D7EFD">
        <w:rPr>
          <w:rFonts w:ascii="Arial" w:hAnsi="Arial" w:cs="Arial"/>
        </w:rPr>
        <w:t>,</w:t>
      </w:r>
      <w:r w:rsidRPr="003D7EFD">
        <w:rPr>
          <w:rFonts w:ascii="Arial" w:hAnsi="Arial" w:cs="Arial"/>
        </w:rPr>
        <w:t xml:space="preserve"> Wykonawca zobowiązuje się </w:t>
      </w:r>
      <w:r w:rsidR="009E415A" w:rsidRPr="003D7EFD">
        <w:rPr>
          <w:rFonts w:ascii="Arial" w:hAnsi="Arial" w:cs="Arial"/>
        </w:rPr>
        <w:t>wykonać</w:t>
      </w:r>
      <w:r w:rsidR="00674197" w:rsidRPr="003D7EFD">
        <w:rPr>
          <w:rFonts w:ascii="Arial" w:hAnsi="Arial" w:cs="Arial"/>
        </w:rPr>
        <w:t xml:space="preserve"> zadanie pn.:</w:t>
      </w:r>
      <w:r w:rsidR="009E415A" w:rsidRPr="003D7EFD">
        <w:rPr>
          <w:rFonts w:ascii="Arial" w:hAnsi="Arial" w:cs="Arial"/>
        </w:rPr>
        <w:t xml:space="preserve"> </w:t>
      </w:r>
      <w:r w:rsidR="00383D9A" w:rsidRPr="001C7BE0">
        <w:rPr>
          <w:rFonts w:ascii="Arial" w:hAnsi="Arial" w:cs="Arial"/>
          <w:b/>
          <w:bCs/>
          <w:iCs/>
          <w:color w:val="000000" w:themeColor="text1"/>
        </w:rPr>
        <w:t>Bieżąca obsługa eksploatacyjna systemów CEMS na bloku nr 10 (460MW) oraz kotłowni szczytowo rezerwowej w TAURON Wytwarzanie Spółka Akcyjna – Oddział Elektrownia Łagisza w Będzinie</w:t>
      </w:r>
      <w:r w:rsidR="009E415A" w:rsidRPr="001C7BE0">
        <w:rPr>
          <w:rFonts w:ascii="Arial" w:hAnsi="Arial" w:cs="Arial"/>
          <w:color w:val="000000" w:themeColor="text1"/>
        </w:rPr>
        <w:t>.</w:t>
      </w:r>
      <w:r w:rsidR="00AC2282" w:rsidRPr="001C7BE0">
        <w:rPr>
          <w:rFonts w:ascii="Arial" w:hAnsi="Arial" w:cs="Arial"/>
          <w:color w:val="000000" w:themeColor="text1"/>
        </w:rPr>
        <w:t xml:space="preserve"> Zakres prac i wykaz urządzeń (dalej: „Urządzenia”) objętych obsługą w ramach Umowy zawiera Załącznik nr 1 do Umowy.</w:t>
      </w:r>
    </w:p>
    <w:p w14:paraId="3EEF52E9" w14:textId="77496DBD" w:rsidR="00836812" w:rsidRPr="001C7BE0" w:rsidRDefault="00C40506" w:rsidP="00573ED7">
      <w:pPr>
        <w:pStyle w:val="Akapitzlist"/>
        <w:numPr>
          <w:ilvl w:val="0"/>
          <w:numId w:val="1"/>
        </w:numPr>
        <w:spacing w:before="120" w:after="0"/>
        <w:ind w:left="426" w:hanging="284"/>
        <w:contextualSpacing w:val="0"/>
        <w:jc w:val="both"/>
        <w:rPr>
          <w:rFonts w:ascii="Arial" w:hAnsi="Arial" w:cs="Arial"/>
          <w:b/>
          <w:color w:val="000000" w:themeColor="text1"/>
        </w:rPr>
      </w:pPr>
      <w:r w:rsidRPr="001C7BE0">
        <w:rPr>
          <w:rFonts w:ascii="Arial" w:hAnsi="Arial" w:cs="Arial"/>
          <w:color w:val="000000" w:themeColor="text1"/>
        </w:rPr>
        <w:t xml:space="preserve">Przedmiot Umowy zostanie zrealizowany w terminie: </w:t>
      </w:r>
      <w:r w:rsidR="00383D9A" w:rsidRPr="001C7BE0">
        <w:rPr>
          <w:rFonts w:ascii="Arial" w:hAnsi="Arial" w:cs="Arial"/>
          <w:b/>
          <w:bCs/>
          <w:iCs/>
          <w:color w:val="000000" w:themeColor="text1"/>
        </w:rPr>
        <w:t>od 01.04.2026 r. do 31.03.2027 r.</w:t>
      </w:r>
    </w:p>
    <w:p w14:paraId="538A7063" w14:textId="3A11B9C0" w:rsidR="00AC0BA8" w:rsidRPr="001C7BE0" w:rsidRDefault="00AC0BA8" w:rsidP="00573ED7">
      <w:pPr>
        <w:pStyle w:val="Akapitzlist"/>
        <w:numPr>
          <w:ilvl w:val="0"/>
          <w:numId w:val="1"/>
        </w:numPr>
        <w:spacing w:before="120" w:after="0"/>
        <w:ind w:left="426" w:hanging="284"/>
        <w:contextualSpacing w:val="0"/>
        <w:jc w:val="both"/>
        <w:rPr>
          <w:rFonts w:ascii="Arial" w:eastAsia="Times New Roman" w:hAnsi="Arial" w:cs="Arial"/>
          <w:color w:val="000000" w:themeColor="text1"/>
          <w:lang w:eastAsia="pl-PL"/>
        </w:rPr>
      </w:pPr>
      <w:r w:rsidRPr="001C7BE0">
        <w:rPr>
          <w:rFonts w:ascii="Arial" w:eastAsia="Times New Roman" w:hAnsi="Arial" w:cs="Arial"/>
          <w:color w:val="000000" w:themeColor="text1"/>
          <w:lang w:eastAsia="pl-PL"/>
        </w:rPr>
        <w:t>Realizacja Umowy będzie odbywać się:</w:t>
      </w:r>
    </w:p>
    <w:p w14:paraId="3EC07976" w14:textId="237FD64B" w:rsidR="00AC0BA8" w:rsidRPr="001C7BE0" w:rsidRDefault="00AC0BA8" w:rsidP="003F0B2F">
      <w:pPr>
        <w:spacing w:before="120" w:after="0"/>
        <w:ind w:left="851" w:hanging="284"/>
        <w:jc w:val="both"/>
        <w:rPr>
          <w:rFonts w:ascii="Arial" w:eastAsia="Times New Roman" w:hAnsi="Arial" w:cs="Arial"/>
          <w:color w:val="000000" w:themeColor="text1"/>
          <w:lang w:eastAsia="pl-PL"/>
        </w:rPr>
      </w:pPr>
      <w:r w:rsidRPr="001C7BE0">
        <w:rPr>
          <w:rFonts w:ascii="Arial" w:eastAsia="Times New Roman" w:hAnsi="Arial" w:cs="Arial"/>
          <w:color w:val="000000" w:themeColor="text1"/>
          <w:lang w:eastAsia="pl-PL"/>
        </w:rPr>
        <w:t>1)</w:t>
      </w:r>
      <w:r w:rsidRPr="001C7BE0">
        <w:rPr>
          <w:rFonts w:ascii="Arial" w:eastAsia="Times New Roman" w:hAnsi="Arial" w:cs="Arial"/>
          <w:color w:val="000000" w:themeColor="text1"/>
          <w:lang w:eastAsia="pl-PL"/>
        </w:rPr>
        <w:tab/>
        <w:t xml:space="preserve">od poniedziałku do piątku w godzinach </w:t>
      </w:r>
      <w:r w:rsidRPr="001C7BE0">
        <w:rPr>
          <w:rFonts w:ascii="Arial" w:eastAsia="Times New Roman" w:hAnsi="Arial" w:cs="Arial"/>
          <w:b/>
          <w:bCs/>
          <w:color w:val="000000" w:themeColor="text1"/>
          <w:lang w:eastAsia="pl-PL"/>
        </w:rPr>
        <w:t>od 7:00 do 15:00</w:t>
      </w:r>
      <w:r w:rsidRPr="001C7BE0">
        <w:rPr>
          <w:rFonts w:ascii="Arial" w:eastAsia="Times New Roman" w:hAnsi="Arial" w:cs="Arial"/>
          <w:color w:val="000000" w:themeColor="text1"/>
          <w:lang w:eastAsia="pl-PL"/>
        </w:rPr>
        <w:t>,</w:t>
      </w:r>
    </w:p>
    <w:p w14:paraId="2D30735D" w14:textId="77777777" w:rsidR="00187048" w:rsidRPr="001C7BE0" w:rsidRDefault="00AC0BA8" w:rsidP="003F0B2F">
      <w:pPr>
        <w:pStyle w:val="Akapitzlist"/>
        <w:spacing w:before="120" w:after="0"/>
        <w:ind w:left="851" w:hanging="284"/>
        <w:contextualSpacing w:val="0"/>
        <w:jc w:val="both"/>
        <w:rPr>
          <w:rFonts w:ascii="Arial" w:eastAsia="Times New Roman" w:hAnsi="Arial" w:cs="Arial"/>
          <w:color w:val="000000" w:themeColor="text1"/>
          <w:lang w:eastAsia="pl-PL"/>
        </w:rPr>
      </w:pPr>
      <w:r w:rsidRPr="001C7BE0">
        <w:rPr>
          <w:rFonts w:ascii="Arial" w:eastAsia="Times New Roman" w:hAnsi="Arial" w:cs="Arial"/>
          <w:color w:val="000000" w:themeColor="text1"/>
          <w:lang w:eastAsia="pl-PL"/>
        </w:rPr>
        <w:t>2)</w:t>
      </w:r>
      <w:r w:rsidRPr="001C7BE0">
        <w:rPr>
          <w:rFonts w:ascii="Arial" w:eastAsia="Times New Roman" w:hAnsi="Arial" w:cs="Arial"/>
          <w:color w:val="000000" w:themeColor="text1"/>
          <w:lang w:eastAsia="pl-PL"/>
        </w:rPr>
        <w:tab/>
        <w:t>w przypadku prac dotyczących usuwania awarii czas reakcji wynosi max 24h od momentu</w:t>
      </w:r>
      <w:r w:rsidR="00A67312" w:rsidRPr="001C7BE0">
        <w:rPr>
          <w:rFonts w:ascii="Arial" w:eastAsia="Times New Roman" w:hAnsi="Arial" w:cs="Arial"/>
          <w:color w:val="000000" w:themeColor="text1"/>
          <w:lang w:eastAsia="pl-PL"/>
        </w:rPr>
        <w:t xml:space="preserve"> zgłoszenia. </w:t>
      </w:r>
      <w:r w:rsidR="00542FF3" w:rsidRPr="001C7BE0">
        <w:rPr>
          <w:rFonts w:ascii="Arial" w:eastAsia="Times New Roman" w:hAnsi="Arial" w:cs="Arial"/>
          <w:color w:val="000000" w:themeColor="text1"/>
          <w:lang w:eastAsia="pl-PL"/>
        </w:rPr>
        <w:t xml:space="preserve">Za zgłoszenie, o którym mowa w zdaniu poprzednim, Strony przyjmują równorzędnie: </w:t>
      </w:r>
      <w:bookmarkStart w:id="2" w:name="_Hlk220065895"/>
      <w:r w:rsidR="00542FF3" w:rsidRPr="001C7BE0">
        <w:rPr>
          <w:rFonts w:ascii="Arial" w:eastAsia="Times New Roman" w:hAnsi="Arial" w:cs="Arial"/>
          <w:color w:val="000000" w:themeColor="text1"/>
          <w:lang w:eastAsia="pl-PL"/>
        </w:rPr>
        <w:t>telefon, pocztę elektroniczną, przekazanie informacji na formularzu z systemu informatycznego Zamawiającego</w:t>
      </w:r>
      <w:bookmarkEnd w:id="2"/>
      <w:r w:rsidR="00542FF3" w:rsidRPr="001C7BE0">
        <w:rPr>
          <w:rFonts w:ascii="Arial" w:eastAsia="Times New Roman" w:hAnsi="Arial" w:cs="Arial"/>
          <w:color w:val="000000" w:themeColor="text1"/>
          <w:lang w:eastAsia="pl-PL"/>
        </w:rPr>
        <w:t>. W przypadku telefonicznego powiadomienia Wykonawcy o konieczności przystąpienia do wykonywania prac serwisowych Zamawiający niezwłocznie potwierdzi złożenie zgłoszenia telefonicznego za pośrednictwem poczty elektronicznej na adres mailowy wskazany w §17 ust. 1 pkt 2) Umowy i od tego czasu będzie biegł termin</w:t>
      </w:r>
      <w:r w:rsidRPr="001C7BE0">
        <w:rPr>
          <w:rFonts w:ascii="Arial" w:eastAsia="Times New Roman" w:hAnsi="Arial" w:cs="Arial"/>
          <w:color w:val="000000" w:themeColor="text1"/>
          <w:lang w:eastAsia="pl-PL"/>
        </w:rPr>
        <w:t>. Jeżeli termin ten przypada w dni wolne od pracy to przystąpienie do pracy nastąpi w pierwszym dniu następującym po dniach wolnych od pracy. Jeżeli sytuacja ruchowa nie pozwoli na wykonanie pracy przez Wykonawcę, Zamawiający ustali z Wykonawcą najbliższy możliwy termin usunięcia awarii.</w:t>
      </w:r>
      <w:r w:rsidR="00542FF3" w:rsidRPr="001C7BE0">
        <w:rPr>
          <w:rFonts w:ascii="Arial" w:eastAsia="Times New Roman" w:hAnsi="Arial" w:cs="Arial"/>
          <w:color w:val="000000" w:themeColor="text1"/>
          <w:lang w:eastAsia="pl-PL"/>
        </w:rPr>
        <w:t xml:space="preserve"> </w:t>
      </w:r>
    </w:p>
    <w:p w14:paraId="2EA0920A" w14:textId="6FBE8B33" w:rsidR="00672106" w:rsidRPr="001C7BE0" w:rsidRDefault="00672106" w:rsidP="001C7BE0">
      <w:pPr>
        <w:pStyle w:val="Akapitzlist"/>
        <w:numPr>
          <w:ilvl w:val="0"/>
          <w:numId w:val="1"/>
        </w:numPr>
        <w:spacing w:before="120" w:after="0"/>
        <w:ind w:left="426" w:hanging="284"/>
        <w:jc w:val="both"/>
        <w:rPr>
          <w:rFonts w:ascii="Arial" w:hAnsi="Arial" w:cs="Arial"/>
          <w:color w:val="000000" w:themeColor="text1"/>
          <w:lang w:eastAsia="pl-PL"/>
        </w:rPr>
      </w:pPr>
      <w:r w:rsidRPr="001C7BE0">
        <w:rPr>
          <w:rFonts w:ascii="Arial" w:hAnsi="Arial" w:cs="Arial"/>
          <w:color w:val="000000" w:themeColor="text1"/>
        </w:rPr>
        <w:t xml:space="preserve">Prace będące przedmiotem </w:t>
      </w:r>
      <w:r w:rsidR="00AC2282" w:rsidRPr="001C7BE0">
        <w:rPr>
          <w:rFonts w:ascii="Arial" w:hAnsi="Arial" w:cs="Arial"/>
          <w:color w:val="000000" w:themeColor="text1"/>
        </w:rPr>
        <w:t>U</w:t>
      </w:r>
      <w:r w:rsidRPr="001C7BE0">
        <w:rPr>
          <w:rFonts w:ascii="Arial" w:hAnsi="Arial" w:cs="Arial"/>
          <w:color w:val="000000" w:themeColor="text1"/>
        </w:rPr>
        <w:t xml:space="preserve">mowy wykonane będą na podstawie zapisów niniejszej </w:t>
      </w:r>
      <w:r w:rsidR="002A16F6" w:rsidRPr="001C7BE0">
        <w:rPr>
          <w:rFonts w:ascii="Arial" w:hAnsi="Arial" w:cs="Arial"/>
          <w:color w:val="000000" w:themeColor="text1"/>
        </w:rPr>
        <w:t>U</w:t>
      </w:r>
      <w:r w:rsidRPr="001C7BE0">
        <w:rPr>
          <w:rFonts w:ascii="Arial" w:hAnsi="Arial" w:cs="Arial"/>
          <w:color w:val="000000" w:themeColor="text1"/>
        </w:rPr>
        <w:t>mowy i załączników do niej oraz będą wpisywane do Dziennika Serwisowego prowadzonego przez Zamawiającego</w:t>
      </w:r>
      <w:r w:rsidR="00187048" w:rsidRPr="001C7BE0">
        <w:rPr>
          <w:rFonts w:ascii="Arial" w:hAnsi="Arial" w:cs="Arial"/>
          <w:color w:val="000000" w:themeColor="text1"/>
          <w:lang w:eastAsia="pl-PL"/>
        </w:rPr>
        <w:t xml:space="preserve">5. </w:t>
      </w:r>
      <w:r w:rsidRPr="001C7BE0">
        <w:rPr>
          <w:rFonts w:ascii="Arial" w:hAnsi="Arial" w:cs="Arial"/>
          <w:color w:val="000000" w:themeColor="text1"/>
          <w:lang w:eastAsia="pl-PL"/>
        </w:rPr>
        <w:t xml:space="preserve">Dziennik Serwisowy zawierać będzie wpisy dotyczące zlecenia przeglądów serwisowych, zgodnych z zakresem niniejszej umowy oraz protokoły ze sprawdzenia, kalibracji i zerowania urządzeń wymagających tego rodzaju czynności zgodnie z </w:t>
      </w:r>
      <w:r w:rsidRPr="001C7BE0">
        <w:rPr>
          <w:rFonts w:ascii="Arial" w:hAnsi="Arial" w:cs="Arial"/>
          <w:b/>
          <w:color w:val="000000" w:themeColor="text1"/>
          <w:lang w:eastAsia="pl-PL"/>
        </w:rPr>
        <w:t>Załącznikiem nr</w:t>
      </w:r>
      <w:r w:rsidR="008C6A55" w:rsidRPr="001C7BE0">
        <w:rPr>
          <w:rFonts w:ascii="Arial" w:hAnsi="Arial" w:cs="Arial"/>
          <w:b/>
          <w:color w:val="000000" w:themeColor="text1"/>
          <w:lang w:eastAsia="pl-PL"/>
        </w:rPr>
        <w:t> </w:t>
      </w:r>
      <w:r w:rsidRPr="001C7BE0">
        <w:rPr>
          <w:rFonts w:ascii="Arial" w:hAnsi="Arial" w:cs="Arial"/>
          <w:b/>
          <w:color w:val="000000" w:themeColor="text1"/>
          <w:lang w:eastAsia="pl-PL"/>
        </w:rPr>
        <w:t>1 do Umowy – Opis Przedmiotu Zamówienia.</w:t>
      </w:r>
      <w:r w:rsidRPr="001C7BE0">
        <w:rPr>
          <w:rFonts w:ascii="Arial" w:hAnsi="Arial" w:cs="Arial"/>
          <w:color w:val="000000" w:themeColor="text1"/>
          <w:lang w:eastAsia="pl-PL"/>
        </w:rPr>
        <w:t xml:space="preserve"> Wpisów do Dziennika Serwisowego dokonują wyłącznie uprawnieni przedstawiciele Zamawiającego i Wykonawcy. Zamawiający wpisuje do Dziennika Serwisowego zlecenie wykonania prac ze wskazaniem jej zakresu i terminu wykonania, a także zatwierdza wpisy </w:t>
      </w:r>
      <w:r w:rsidR="00166B6C" w:rsidRPr="001C7BE0">
        <w:rPr>
          <w:rFonts w:ascii="Arial" w:hAnsi="Arial" w:cs="Arial"/>
          <w:color w:val="000000" w:themeColor="text1"/>
          <w:lang w:eastAsia="pl-PL"/>
        </w:rPr>
        <w:t>Wykonawcy</w:t>
      </w:r>
      <w:r w:rsidRPr="001C7BE0">
        <w:rPr>
          <w:rFonts w:ascii="Arial" w:hAnsi="Arial" w:cs="Arial"/>
          <w:color w:val="000000" w:themeColor="text1"/>
          <w:lang w:eastAsia="pl-PL"/>
        </w:rPr>
        <w:t xml:space="preserve"> o</w:t>
      </w:r>
      <w:r w:rsidR="008C6A55" w:rsidRPr="001C7BE0">
        <w:rPr>
          <w:rFonts w:ascii="Arial" w:hAnsi="Arial" w:cs="Arial"/>
          <w:color w:val="000000" w:themeColor="text1"/>
          <w:lang w:eastAsia="pl-PL"/>
        </w:rPr>
        <w:t> </w:t>
      </w:r>
      <w:r w:rsidRPr="001C7BE0">
        <w:rPr>
          <w:rFonts w:ascii="Arial" w:hAnsi="Arial" w:cs="Arial"/>
          <w:color w:val="000000" w:themeColor="text1"/>
          <w:lang w:eastAsia="pl-PL"/>
        </w:rPr>
        <w:t>wykonaniu zlecenia. W Dzienniku Serwisowym należy wskazać datę rozpoczęcia i</w:t>
      </w:r>
      <w:r w:rsidR="00542FF3" w:rsidRPr="001C7BE0">
        <w:rPr>
          <w:rFonts w:ascii="Arial" w:hAnsi="Arial" w:cs="Arial"/>
          <w:color w:val="000000" w:themeColor="text1"/>
          <w:lang w:eastAsia="pl-PL"/>
        </w:rPr>
        <w:t> </w:t>
      </w:r>
      <w:r w:rsidRPr="001C7BE0">
        <w:rPr>
          <w:rFonts w:ascii="Arial" w:hAnsi="Arial" w:cs="Arial"/>
          <w:color w:val="000000" w:themeColor="text1"/>
          <w:lang w:eastAsia="pl-PL"/>
        </w:rPr>
        <w:t>zakończenia prac, rodzaj wykonywanych czynności, wymienione części.</w:t>
      </w:r>
    </w:p>
    <w:p w14:paraId="68339AC7" w14:textId="7C005539" w:rsidR="00166B6C" w:rsidRDefault="00166B6C" w:rsidP="001C7BE0">
      <w:pPr>
        <w:pStyle w:val="Akapitzlist"/>
        <w:numPr>
          <w:ilvl w:val="0"/>
          <w:numId w:val="1"/>
        </w:numPr>
        <w:spacing w:before="120" w:after="0"/>
        <w:ind w:left="426" w:hanging="284"/>
        <w:contextualSpacing w:val="0"/>
        <w:jc w:val="both"/>
        <w:rPr>
          <w:rFonts w:ascii="Arial" w:eastAsia="Times New Roman" w:hAnsi="Arial" w:cs="Arial"/>
          <w:lang w:eastAsia="pl-PL"/>
        </w:rPr>
      </w:pPr>
      <w:r w:rsidRPr="001C7BE0">
        <w:rPr>
          <w:rFonts w:ascii="Arial" w:eastAsia="Times New Roman" w:hAnsi="Arial" w:cs="Arial"/>
          <w:bCs/>
          <w:color w:val="000000" w:themeColor="text1"/>
          <w:lang w:eastAsia="pl-PL"/>
        </w:rPr>
        <w:t>Zamawiający</w:t>
      </w:r>
      <w:r w:rsidRPr="001C7BE0">
        <w:rPr>
          <w:rFonts w:ascii="Arial" w:eastAsia="Times New Roman" w:hAnsi="Arial" w:cs="Arial"/>
          <w:color w:val="000000" w:themeColor="text1"/>
          <w:lang w:eastAsia="pl-PL"/>
        </w:rPr>
        <w:t xml:space="preserve"> zobowiązuje się do każdorazowego zgłaszania Wykonawcy na kontakt podany w §17 ust. 1 niniejszej Umowy konieczności przystąpienia do wykonania przeglądów serwisowych, prac dodatkowych i awaryjnych wraz z określeniem ich zakresu i terminu wykonania. Za zgłoszenie Strony przyjmują równorzędnie: </w:t>
      </w:r>
      <w:r w:rsidR="00542FF3" w:rsidRPr="001C7BE0">
        <w:rPr>
          <w:rFonts w:ascii="Arial" w:eastAsia="Times New Roman" w:hAnsi="Arial" w:cs="Arial"/>
          <w:color w:val="000000" w:themeColor="text1"/>
          <w:lang w:eastAsia="pl-PL"/>
        </w:rPr>
        <w:t>telefon, pocztę elektroniczną, przekazanie informacji na formularzu z systemu informatycznego Zamawiającego</w:t>
      </w:r>
      <w:r w:rsidRPr="001C7BE0">
        <w:rPr>
          <w:rFonts w:ascii="Arial" w:eastAsia="Times New Roman" w:hAnsi="Arial" w:cs="Arial"/>
          <w:color w:val="000000" w:themeColor="text1"/>
          <w:lang w:eastAsia="pl-PL"/>
        </w:rPr>
        <w:t xml:space="preserve">. </w:t>
      </w:r>
      <w:r w:rsidR="002A16F6" w:rsidRPr="001C7BE0">
        <w:rPr>
          <w:rFonts w:ascii="Arial" w:eastAsia="Times New Roman" w:hAnsi="Arial" w:cs="Arial"/>
          <w:color w:val="000000" w:themeColor="text1"/>
          <w:lang w:eastAsia="pl-PL"/>
        </w:rPr>
        <w:t xml:space="preserve">W przypadku telefonicznego powiadomienia Wykonawcy o konieczności przystąpienia do wykonywania prac serwisowych Zamawiający niezwłocznie potwierdzi złożenie zgłoszenia telefonicznego za pośrednictwem poczty elektronicznej na adres mailowy wskazany w §17 ust. 1 pkt </w:t>
      </w:r>
      <w:r w:rsidR="002A16F6" w:rsidRPr="003F0B2F">
        <w:rPr>
          <w:rFonts w:ascii="Arial" w:eastAsia="Times New Roman" w:hAnsi="Arial" w:cs="Arial"/>
          <w:color w:val="FF0000"/>
          <w:lang w:eastAsia="pl-PL"/>
        </w:rPr>
        <w:t>2) Umowy</w:t>
      </w:r>
      <w:r w:rsidR="002A16F6">
        <w:rPr>
          <w:rFonts w:ascii="Arial" w:eastAsia="Times New Roman" w:hAnsi="Arial" w:cs="Arial"/>
          <w:color w:val="FF0000"/>
          <w:lang w:eastAsia="pl-PL"/>
        </w:rPr>
        <w:t>.</w:t>
      </w:r>
      <w:r w:rsidR="002A16F6" w:rsidRPr="00542FF3">
        <w:rPr>
          <w:rFonts w:ascii="Arial" w:eastAsia="Times New Roman" w:hAnsi="Arial" w:cs="Arial"/>
          <w:color w:val="FF0000"/>
          <w:lang w:eastAsia="pl-PL"/>
        </w:rPr>
        <w:t xml:space="preserve"> </w:t>
      </w:r>
      <w:r w:rsidRPr="00166B6C">
        <w:rPr>
          <w:rFonts w:ascii="Arial" w:eastAsia="Times New Roman" w:hAnsi="Arial" w:cs="Arial"/>
          <w:lang w:eastAsia="pl-PL"/>
        </w:rPr>
        <w:t xml:space="preserve">Wykaz osób upoważnionych ze strony </w:t>
      </w:r>
      <w:r>
        <w:rPr>
          <w:rFonts w:ascii="Arial" w:eastAsia="Times New Roman" w:hAnsi="Arial" w:cs="Arial"/>
          <w:lang w:eastAsia="pl-PL"/>
        </w:rPr>
        <w:lastRenderedPageBreak/>
        <w:t>Zamawiającego</w:t>
      </w:r>
      <w:r w:rsidRPr="00166B6C">
        <w:rPr>
          <w:rFonts w:ascii="Arial" w:eastAsia="Times New Roman" w:hAnsi="Arial" w:cs="Arial"/>
          <w:lang w:eastAsia="pl-PL"/>
        </w:rPr>
        <w:t xml:space="preserve"> do zgłaszania konieczności przystąpienia do wykonania prac zawiera §</w:t>
      </w:r>
      <w:r>
        <w:rPr>
          <w:rFonts w:ascii="Arial" w:eastAsia="Times New Roman" w:hAnsi="Arial" w:cs="Arial"/>
          <w:lang w:eastAsia="pl-PL"/>
        </w:rPr>
        <w:t>17</w:t>
      </w:r>
      <w:r w:rsidRPr="00166B6C">
        <w:rPr>
          <w:rFonts w:ascii="Arial" w:eastAsia="Times New Roman" w:hAnsi="Arial" w:cs="Arial"/>
          <w:lang w:eastAsia="pl-PL"/>
        </w:rPr>
        <w:t xml:space="preserve"> </w:t>
      </w:r>
      <w:r>
        <w:rPr>
          <w:rFonts w:ascii="Arial" w:eastAsia="Times New Roman" w:hAnsi="Arial" w:cs="Arial"/>
          <w:lang w:eastAsia="pl-PL"/>
        </w:rPr>
        <w:t>u</w:t>
      </w:r>
      <w:r w:rsidRPr="00166B6C">
        <w:rPr>
          <w:rFonts w:ascii="Arial" w:eastAsia="Times New Roman" w:hAnsi="Arial" w:cs="Arial"/>
          <w:lang w:eastAsia="pl-PL"/>
        </w:rPr>
        <w:t>st</w:t>
      </w:r>
      <w:r>
        <w:rPr>
          <w:rFonts w:ascii="Arial" w:eastAsia="Times New Roman" w:hAnsi="Arial" w:cs="Arial"/>
          <w:lang w:eastAsia="pl-PL"/>
        </w:rPr>
        <w:t>. 1</w:t>
      </w:r>
      <w:r w:rsidRPr="00166B6C">
        <w:rPr>
          <w:rFonts w:ascii="Arial" w:eastAsia="Times New Roman" w:hAnsi="Arial" w:cs="Arial"/>
          <w:lang w:eastAsia="pl-PL"/>
        </w:rPr>
        <w:t xml:space="preserve"> niniejszej Umowy.</w:t>
      </w:r>
    </w:p>
    <w:p w14:paraId="2390BF3D" w14:textId="25CF6473" w:rsidR="00166B6C" w:rsidRDefault="00166B6C" w:rsidP="001C7BE0">
      <w:pPr>
        <w:pStyle w:val="Akapitzlist"/>
        <w:numPr>
          <w:ilvl w:val="0"/>
          <w:numId w:val="1"/>
        </w:numPr>
        <w:spacing w:before="120" w:after="0"/>
        <w:ind w:left="426" w:hanging="284"/>
        <w:contextualSpacing w:val="0"/>
        <w:jc w:val="both"/>
        <w:rPr>
          <w:rFonts w:ascii="Arial" w:eastAsia="Times New Roman" w:hAnsi="Arial" w:cs="Arial"/>
          <w:lang w:eastAsia="pl-PL"/>
        </w:rPr>
      </w:pPr>
      <w:r w:rsidRPr="00166B6C">
        <w:rPr>
          <w:rFonts w:ascii="Arial" w:eastAsia="Times New Roman" w:hAnsi="Arial" w:cs="Arial"/>
          <w:lang w:eastAsia="pl-PL"/>
        </w:rPr>
        <w:t>Każdorazowe zastosowanie części zamiennych bądź eksploatacyjnych wymaga uzgodnienia z przedstawicielami Z</w:t>
      </w:r>
      <w:r>
        <w:rPr>
          <w:rFonts w:ascii="Arial" w:eastAsia="Times New Roman" w:hAnsi="Arial" w:cs="Arial"/>
          <w:lang w:eastAsia="pl-PL"/>
        </w:rPr>
        <w:t>amawiającego.</w:t>
      </w:r>
    </w:p>
    <w:p w14:paraId="2D09C8DC" w14:textId="290AF82B" w:rsidR="00166B6C" w:rsidRPr="00585491" w:rsidRDefault="00166B6C" w:rsidP="001C7BE0">
      <w:pPr>
        <w:pStyle w:val="Akapitzlist"/>
        <w:numPr>
          <w:ilvl w:val="0"/>
          <w:numId w:val="1"/>
        </w:numPr>
        <w:spacing w:before="120" w:after="0"/>
        <w:ind w:left="426" w:hanging="284"/>
        <w:contextualSpacing w:val="0"/>
        <w:jc w:val="both"/>
        <w:rPr>
          <w:rFonts w:ascii="Arial" w:eastAsia="Times New Roman" w:hAnsi="Arial" w:cs="Arial"/>
          <w:lang w:eastAsia="pl-PL"/>
        </w:rPr>
      </w:pPr>
      <w:r w:rsidRPr="00166B6C">
        <w:rPr>
          <w:rFonts w:ascii="Arial" w:eastAsia="Times New Roman" w:hAnsi="Arial" w:cs="Arial"/>
          <w:lang w:eastAsia="pl-PL"/>
        </w:rPr>
        <w:t>Zmiana zakresu przedmiotu Umowy, w tym ograniczenie lub rozszerzenie zakresu prac, jak również ustalenie szczegółowych warunków ich wykonania, będzie uzgodnione pomiędzy Stronami i może zostać przyjęte do realizacji po sporządzeniu protokołu konieczności i</w:t>
      </w:r>
      <w:r>
        <w:rPr>
          <w:rFonts w:ascii="Arial" w:eastAsia="Times New Roman" w:hAnsi="Arial" w:cs="Arial"/>
          <w:lang w:eastAsia="pl-PL"/>
        </w:rPr>
        <w:t> </w:t>
      </w:r>
      <w:r w:rsidRPr="00166B6C">
        <w:rPr>
          <w:rFonts w:ascii="Arial" w:eastAsia="Times New Roman" w:hAnsi="Arial" w:cs="Arial"/>
          <w:lang w:eastAsia="pl-PL"/>
        </w:rPr>
        <w:t>podpisaniu na jego podstawie stosownego aneksu do Umowy.</w:t>
      </w:r>
    </w:p>
    <w:p w14:paraId="021D0F0C" w14:textId="51A17823" w:rsidR="00E76964" w:rsidRPr="003D7EFD" w:rsidRDefault="00E76964" w:rsidP="001C7BE0">
      <w:pPr>
        <w:pStyle w:val="Akapitzlist"/>
        <w:numPr>
          <w:ilvl w:val="0"/>
          <w:numId w:val="1"/>
        </w:numPr>
        <w:spacing w:before="120" w:after="0"/>
        <w:ind w:left="426" w:hanging="284"/>
        <w:contextualSpacing w:val="0"/>
        <w:jc w:val="both"/>
        <w:rPr>
          <w:rFonts w:ascii="Arial" w:hAnsi="Arial" w:cs="Arial"/>
        </w:rPr>
      </w:pPr>
      <w:r w:rsidRPr="003D7EFD">
        <w:rPr>
          <w:rFonts w:ascii="Arial" w:hAnsi="Arial" w:cs="Arial"/>
        </w:rPr>
        <w:t xml:space="preserve">Zamawiający może zlecić Wykonawcy wykonanie prac dodatkowych lub zamiennych w stosunku do wymienionych w Załączniku nr </w:t>
      </w:r>
      <w:r w:rsidR="001460BD">
        <w:rPr>
          <w:rFonts w:ascii="Arial" w:hAnsi="Arial" w:cs="Arial"/>
        </w:rPr>
        <w:t>1</w:t>
      </w:r>
      <w:r w:rsidRPr="003D7EFD">
        <w:rPr>
          <w:rFonts w:ascii="Arial" w:hAnsi="Arial" w:cs="Arial"/>
        </w:rPr>
        <w:t xml:space="preserve"> do Umowy, jeżeli wykonanie takich prac okaże się konieczne dla prawidłowej realizacji Przedmiotu Umowy, na skutek sytuacji niemożliwej wcześniej do przewidzenia. W przypadku stwierdzenia przez Zamawiającego konieczności lub celowości realizacji prac, o których mowa w zdaniu poprzednim, powierzenie wykonania prac następuje na podstawie pisemnego aneksu do Umowy określającego zakres prac, warunki ich wykonywania oraz wysokość i warunki wynagrodzenia. Zdanie poprzednie nie ma zastosowania do prac niezbędnych dla prawidłowej realizacji Przedmiotu Umowy, których potrzeba wykonania powinna być przewidziana przez działającego w obrocie profesjonalnym Wykonawcę na etapie podpisania Umowy, w oparciu o przekazane przez Zamawiającego dane, przy uwzględnieniu obowiązujących przepisów, jak również wiedz</w:t>
      </w:r>
      <w:r w:rsidR="00674197" w:rsidRPr="003D7EFD">
        <w:rPr>
          <w:rFonts w:ascii="Arial" w:hAnsi="Arial" w:cs="Arial"/>
        </w:rPr>
        <w:t>y technicznej i </w:t>
      </w:r>
      <w:r w:rsidRPr="003D7EFD">
        <w:rPr>
          <w:rFonts w:ascii="Arial" w:hAnsi="Arial" w:cs="Arial"/>
        </w:rPr>
        <w:t xml:space="preserve">doświadczenia Wykonawcy. Prace, o których mowa w zdaniu poprzednim zostaną wykonane przez Wykonawcę w ramach wynagrodzenia wskazanego w </w:t>
      </w:r>
      <w:r w:rsidRPr="003D7EFD">
        <w:rPr>
          <w:rFonts w:ascii="Arial" w:hAnsi="Arial" w:cs="Arial"/>
          <w:bCs/>
        </w:rPr>
        <w:t>Umowie</w:t>
      </w:r>
      <w:r w:rsidRPr="003D7EFD">
        <w:rPr>
          <w:rFonts w:ascii="Arial" w:hAnsi="Arial" w:cs="Arial"/>
          <w:b/>
          <w:bCs/>
        </w:rPr>
        <w:t xml:space="preserve"> </w:t>
      </w:r>
      <w:r w:rsidRPr="003D7EFD">
        <w:rPr>
          <w:rFonts w:ascii="Arial" w:hAnsi="Arial" w:cs="Arial"/>
        </w:rPr>
        <w:t>i nie wymagają odrębnego zlecenia przez Zamawiającego.</w:t>
      </w:r>
    </w:p>
    <w:p w14:paraId="3D04EDF8" w14:textId="03E8F44B" w:rsidR="004A3316" w:rsidRPr="00B66DF5" w:rsidRDefault="00B66DF5" w:rsidP="001C7BE0">
      <w:pPr>
        <w:numPr>
          <w:ilvl w:val="0"/>
          <w:numId w:val="1"/>
        </w:numPr>
        <w:spacing w:before="120" w:after="0"/>
        <w:ind w:left="426" w:hanging="284"/>
        <w:jc w:val="both"/>
        <w:rPr>
          <w:rFonts w:ascii="Arial" w:hAnsi="Arial" w:cs="Arial"/>
          <w:i/>
        </w:rPr>
      </w:pPr>
      <w:r w:rsidRPr="00B66DF5">
        <w:rPr>
          <w:rFonts w:ascii="Arial" w:hAnsi="Arial" w:cs="Arial"/>
        </w:rPr>
        <w:t>Wszelkie prace zamienne powinny być wykonywane przy zachowaniu tych samych norm, parametrów i standardów, zgodnie z którymi realizowany jest przedmiot Umowy.</w:t>
      </w:r>
    </w:p>
    <w:p w14:paraId="218710C7" w14:textId="54261519" w:rsidR="00B66DF5" w:rsidRPr="00B66DF5" w:rsidRDefault="00B66DF5" w:rsidP="001C7BE0">
      <w:pPr>
        <w:numPr>
          <w:ilvl w:val="0"/>
          <w:numId w:val="1"/>
        </w:numPr>
        <w:spacing w:before="120" w:after="0"/>
        <w:ind w:left="426" w:hanging="426"/>
        <w:jc w:val="both"/>
        <w:rPr>
          <w:rStyle w:val="Teksttreci"/>
          <w:iCs/>
          <w:sz w:val="22"/>
          <w:szCs w:val="22"/>
          <w:shd w:val="clear" w:color="auto" w:fill="auto"/>
        </w:rPr>
      </w:pPr>
      <w:r w:rsidRPr="00B66DF5">
        <w:rPr>
          <w:rFonts w:ascii="Arial" w:hAnsi="Arial" w:cs="Arial"/>
          <w:iCs/>
        </w:rPr>
        <w:t xml:space="preserve">Personel </w:t>
      </w:r>
      <w:r>
        <w:rPr>
          <w:rFonts w:ascii="Arial" w:hAnsi="Arial" w:cs="Arial"/>
          <w:iCs/>
        </w:rPr>
        <w:t>Wykonaw</w:t>
      </w:r>
      <w:r w:rsidRPr="00B66DF5">
        <w:rPr>
          <w:rFonts w:ascii="Arial" w:hAnsi="Arial" w:cs="Arial"/>
          <w:iCs/>
        </w:rPr>
        <w:t xml:space="preserve">cy realizujący niniejszą umowę dowożony będzie na teren TAURON Wytwarzanie Spółka Akcyjna – Oddział Elektrownia Łagisza w Będzinie własnymi środkami transportu </w:t>
      </w:r>
      <w:r>
        <w:rPr>
          <w:rFonts w:ascii="Arial" w:hAnsi="Arial" w:cs="Arial"/>
          <w:iCs/>
        </w:rPr>
        <w:t>Wykonaw</w:t>
      </w:r>
      <w:r w:rsidRPr="00B66DF5">
        <w:rPr>
          <w:rFonts w:ascii="Arial" w:hAnsi="Arial" w:cs="Arial"/>
          <w:iCs/>
        </w:rPr>
        <w:t>cy i na jego koszt.</w:t>
      </w:r>
    </w:p>
    <w:p w14:paraId="15B4AD67" w14:textId="675B58DE" w:rsidR="00CD4FA0" w:rsidRPr="003D7EFD" w:rsidRDefault="00CD4FA0" w:rsidP="001C7BE0">
      <w:pPr>
        <w:pStyle w:val="Akapitzlist"/>
        <w:numPr>
          <w:ilvl w:val="0"/>
          <w:numId w:val="1"/>
        </w:numPr>
        <w:spacing w:before="120" w:after="0"/>
        <w:ind w:left="426" w:hanging="426"/>
        <w:contextualSpacing w:val="0"/>
        <w:jc w:val="both"/>
        <w:rPr>
          <w:rFonts w:ascii="Arial" w:hAnsi="Arial" w:cs="Arial"/>
        </w:rPr>
      </w:pPr>
      <w:r w:rsidRPr="003D7EFD">
        <w:rPr>
          <w:rFonts w:ascii="Arial" w:hAnsi="Arial" w:cs="Arial"/>
        </w:rPr>
        <w:t xml:space="preserve">Przedmiot Umowy zostanie zrealizowany w </w:t>
      </w:r>
      <w:r w:rsidR="006B10BA" w:rsidRPr="003D7EFD">
        <w:rPr>
          <w:rFonts w:ascii="Arial" w:hAnsi="Arial" w:cs="Arial"/>
          <w:bCs/>
          <w:iCs/>
        </w:rPr>
        <w:t xml:space="preserve">TAURON Wytwarzanie Spółka Akcyjna – </w:t>
      </w:r>
      <w:r w:rsidR="00AB17A8" w:rsidRPr="00AB17A8">
        <w:rPr>
          <w:rFonts w:ascii="Arial" w:hAnsi="Arial" w:cs="Arial"/>
          <w:bCs/>
          <w:iCs/>
        </w:rPr>
        <w:t>Oddział Elektrownia Łagisza w Będzinie ul. Pokoju 14 42-504 Będzin</w:t>
      </w:r>
      <w:r w:rsidRPr="003D7EFD">
        <w:rPr>
          <w:rFonts w:ascii="Arial" w:hAnsi="Arial" w:cs="Arial"/>
        </w:rPr>
        <w:t>.</w:t>
      </w:r>
    </w:p>
    <w:p w14:paraId="74B8963D" w14:textId="77777777" w:rsidR="00F60EBC" w:rsidRPr="003D7EFD" w:rsidRDefault="00F60EBC" w:rsidP="00573ED7">
      <w:pPr>
        <w:spacing w:after="0"/>
        <w:jc w:val="center"/>
        <w:rPr>
          <w:rFonts w:ascii="Arial" w:hAnsi="Arial" w:cs="Arial"/>
        </w:rPr>
      </w:pPr>
    </w:p>
    <w:p w14:paraId="07928401" w14:textId="77777777" w:rsidR="00B16286" w:rsidRPr="003D7EFD" w:rsidRDefault="00B16286" w:rsidP="00573ED7">
      <w:pPr>
        <w:spacing w:after="0"/>
        <w:jc w:val="center"/>
        <w:rPr>
          <w:rFonts w:ascii="Arial" w:hAnsi="Arial" w:cs="Arial"/>
        </w:rPr>
      </w:pPr>
    </w:p>
    <w:p w14:paraId="23AF215E" w14:textId="77777777" w:rsidR="00A557B3" w:rsidRPr="003D7EFD" w:rsidRDefault="00A557B3" w:rsidP="00573ED7">
      <w:pPr>
        <w:pStyle w:val="Akapitzlist"/>
        <w:numPr>
          <w:ilvl w:val="0"/>
          <w:numId w:val="2"/>
        </w:numPr>
        <w:spacing w:after="0"/>
        <w:ind w:left="426" w:hanging="284"/>
        <w:jc w:val="center"/>
        <w:rPr>
          <w:rFonts w:ascii="Arial" w:hAnsi="Arial" w:cs="Arial"/>
          <w:b/>
        </w:rPr>
      </w:pPr>
    </w:p>
    <w:p w14:paraId="109FDAA2" w14:textId="6B290212" w:rsidR="0037590A" w:rsidRPr="003D7EFD" w:rsidRDefault="00142560" w:rsidP="00573ED7">
      <w:pPr>
        <w:pStyle w:val="Nagwek1"/>
        <w:spacing w:line="276" w:lineRule="auto"/>
      </w:pPr>
      <w:r w:rsidRPr="008965F4">
        <w:t xml:space="preserve">PODSTAWOWE </w:t>
      </w:r>
      <w:r w:rsidR="0037590A" w:rsidRPr="008965F4">
        <w:t>OBOWIĄZKI STRON</w:t>
      </w:r>
    </w:p>
    <w:p w14:paraId="5F933744" w14:textId="77777777" w:rsidR="00142560" w:rsidRPr="003D7EFD" w:rsidRDefault="00142560" w:rsidP="00573ED7">
      <w:pPr>
        <w:pStyle w:val="Akapitzlist"/>
        <w:numPr>
          <w:ilvl w:val="0"/>
          <w:numId w:val="16"/>
        </w:numPr>
        <w:spacing w:before="120" w:after="0"/>
        <w:ind w:left="426" w:hanging="284"/>
        <w:contextualSpacing w:val="0"/>
        <w:rPr>
          <w:rFonts w:ascii="Arial" w:hAnsi="Arial" w:cs="Arial"/>
        </w:rPr>
      </w:pPr>
      <w:r w:rsidRPr="003D7EFD">
        <w:rPr>
          <w:rFonts w:ascii="Arial" w:hAnsi="Arial" w:cs="Arial"/>
        </w:rPr>
        <w:t>Do podstawowych obowiązków Zamawiającego należy:</w:t>
      </w:r>
    </w:p>
    <w:p w14:paraId="2DBC114F" w14:textId="25839861" w:rsidR="00D8141C" w:rsidRPr="003D7EFD" w:rsidRDefault="00D8141C" w:rsidP="00573ED7">
      <w:pPr>
        <w:pStyle w:val="Akapitzlist"/>
        <w:numPr>
          <w:ilvl w:val="1"/>
          <w:numId w:val="17"/>
        </w:numPr>
        <w:spacing w:before="120" w:after="0"/>
        <w:ind w:left="851" w:hanging="283"/>
        <w:contextualSpacing w:val="0"/>
        <w:jc w:val="both"/>
        <w:rPr>
          <w:rFonts w:ascii="Arial" w:hAnsi="Arial" w:cs="Arial"/>
        </w:rPr>
      </w:pPr>
      <w:r w:rsidRPr="003D7EFD">
        <w:rPr>
          <w:rFonts w:ascii="Arial" w:hAnsi="Arial" w:cs="Arial"/>
        </w:rPr>
        <w:t xml:space="preserve">udostępnienie do wglądu Wykonawcy będącej w dyspozycji Zamawiającego dokumentacji </w:t>
      </w:r>
      <w:r w:rsidR="008B6EF4" w:rsidRPr="003D7EFD">
        <w:rPr>
          <w:rFonts w:ascii="Arial" w:hAnsi="Arial" w:cs="Arial"/>
        </w:rPr>
        <w:t>U</w:t>
      </w:r>
      <w:r w:rsidRPr="003D7EFD">
        <w:rPr>
          <w:rFonts w:ascii="Arial" w:hAnsi="Arial" w:cs="Arial"/>
        </w:rPr>
        <w:t>rządze</w:t>
      </w:r>
      <w:r w:rsidR="00103065" w:rsidRPr="003D7EFD">
        <w:rPr>
          <w:rFonts w:ascii="Arial" w:hAnsi="Arial" w:cs="Arial"/>
        </w:rPr>
        <w:t>nia</w:t>
      </w:r>
      <w:r w:rsidRPr="003D7EFD">
        <w:rPr>
          <w:rFonts w:ascii="Arial" w:hAnsi="Arial" w:cs="Arial"/>
        </w:rPr>
        <w:t xml:space="preserve">, niezbędnej do </w:t>
      </w:r>
      <w:r w:rsidR="00A80B91" w:rsidRPr="003D7EFD">
        <w:rPr>
          <w:rFonts w:ascii="Arial" w:hAnsi="Arial" w:cs="Arial"/>
        </w:rPr>
        <w:t>wykonania</w:t>
      </w:r>
      <w:r w:rsidRPr="003D7EFD">
        <w:rPr>
          <w:rFonts w:ascii="Arial" w:hAnsi="Arial" w:cs="Arial"/>
        </w:rPr>
        <w:t xml:space="preserve"> Przedmiotu Umowy</w:t>
      </w:r>
      <w:r w:rsidR="00454053" w:rsidRPr="003D7EFD">
        <w:rPr>
          <w:rFonts w:ascii="Arial" w:hAnsi="Arial" w:cs="Arial"/>
        </w:rPr>
        <w:t>,</w:t>
      </w:r>
      <w:r w:rsidR="00454053" w:rsidRPr="003D7EFD">
        <w:rPr>
          <w:rFonts w:ascii="Arial" w:eastAsiaTheme="minorHAnsi" w:hAnsi="Arial" w:cs="Arial"/>
        </w:rPr>
        <w:t xml:space="preserve"> </w:t>
      </w:r>
      <w:r w:rsidR="00454053" w:rsidRPr="003D7EFD">
        <w:rPr>
          <w:rFonts w:ascii="Arial" w:hAnsi="Arial" w:cs="Arial"/>
        </w:rPr>
        <w:t>z</w:t>
      </w:r>
      <w:r w:rsidR="00674197" w:rsidRPr="003D7EFD">
        <w:rPr>
          <w:rFonts w:ascii="Arial" w:hAnsi="Arial" w:cs="Arial"/>
        </w:rPr>
        <w:t> </w:t>
      </w:r>
      <w:r w:rsidR="00454053" w:rsidRPr="003D7EFD">
        <w:rPr>
          <w:rFonts w:ascii="Arial" w:hAnsi="Arial" w:cs="Arial"/>
        </w:rPr>
        <w:t>zastrzeżeniem, że w przypadku wymagającym kopiowania lub powielania dokumentacji należy zwrócić się do bezpośredniego posiadacza praw autorskich;</w:t>
      </w:r>
    </w:p>
    <w:p w14:paraId="35A72D25" w14:textId="3E9E7123" w:rsidR="008965F4" w:rsidRDefault="008965F4" w:rsidP="00573ED7">
      <w:pPr>
        <w:pStyle w:val="Akapitzlist"/>
        <w:numPr>
          <w:ilvl w:val="1"/>
          <w:numId w:val="17"/>
        </w:numPr>
        <w:spacing w:before="120" w:after="0"/>
        <w:ind w:left="851" w:hanging="283"/>
        <w:contextualSpacing w:val="0"/>
        <w:jc w:val="both"/>
        <w:rPr>
          <w:rFonts w:ascii="Arial" w:hAnsi="Arial" w:cs="Arial"/>
        </w:rPr>
      </w:pPr>
      <w:r w:rsidRPr="008965F4">
        <w:rPr>
          <w:rFonts w:ascii="Arial" w:hAnsi="Arial" w:cs="Arial"/>
        </w:rPr>
        <w:t xml:space="preserve">zawiadomienie Wykonawcy o gotowości przekazania Urządzeń do </w:t>
      </w:r>
      <w:r w:rsidR="002531FE">
        <w:rPr>
          <w:rFonts w:ascii="Arial" w:hAnsi="Arial" w:cs="Arial"/>
        </w:rPr>
        <w:t>bieżącej obsługi eksploatacyjnej</w:t>
      </w:r>
      <w:r w:rsidRPr="008965F4">
        <w:rPr>
          <w:rFonts w:ascii="Arial" w:hAnsi="Arial" w:cs="Arial"/>
        </w:rPr>
        <w:t>;</w:t>
      </w:r>
    </w:p>
    <w:p w14:paraId="5A6C7C2C" w14:textId="28BF447B" w:rsidR="00706467" w:rsidRPr="008965F4" w:rsidRDefault="00706467" w:rsidP="00573ED7">
      <w:pPr>
        <w:pStyle w:val="Akapitzlist"/>
        <w:numPr>
          <w:ilvl w:val="1"/>
          <w:numId w:val="17"/>
        </w:numPr>
        <w:spacing w:before="120" w:after="0"/>
        <w:ind w:left="851" w:hanging="283"/>
        <w:contextualSpacing w:val="0"/>
        <w:jc w:val="both"/>
        <w:rPr>
          <w:rFonts w:ascii="Arial" w:hAnsi="Arial" w:cs="Arial"/>
        </w:rPr>
      </w:pPr>
      <w:r w:rsidRPr="00706467">
        <w:rPr>
          <w:rFonts w:ascii="Arial" w:hAnsi="Arial" w:cs="Arial"/>
        </w:rPr>
        <w:t xml:space="preserve">protokolarne przekazanie Wykonawcy Urządzeń do </w:t>
      </w:r>
      <w:r w:rsidR="002531FE">
        <w:rPr>
          <w:rFonts w:ascii="Arial" w:hAnsi="Arial" w:cs="Arial"/>
        </w:rPr>
        <w:t>bieżącej obsługi eksploatacyjnej</w:t>
      </w:r>
      <w:r w:rsidRPr="00706467">
        <w:rPr>
          <w:rFonts w:ascii="Arial" w:hAnsi="Arial" w:cs="Arial"/>
        </w:rPr>
        <w:t>;</w:t>
      </w:r>
    </w:p>
    <w:p w14:paraId="3A8C1F26" w14:textId="6E9E885A" w:rsidR="00D8141C" w:rsidRPr="002531FE" w:rsidRDefault="002531FE" w:rsidP="00573ED7">
      <w:pPr>
        <w:pStyle w:val="Akapitzlist"/>
        <w:numPr>
          <w:ilvl w:val="1"/>
          <w:numId w:val="17"/>
        </w:numPr>
        <w:spacing w:before="120" w:after="0"/>
        <w:ind w:left="851" w:hanging="283"/>
        <w:contextualSpacing w:val="0"/>
        <w:jc w:val="both"/>
        <w:rPr>
          <w:rFonts w:ascii="Arial" w:hAnsi="Arial" w:cs="Arial"/>
          <w:iCs/>
        </w:rPr>
      </w:pPr>
      <w:r w:rsidRPr="002531FE">
        <w:rPr>
          <w:rFonts w:ascii="Arial" w:hAnsi="Arial" w:cs="Arial"/>
          <w:bCs/>
          <w:iCs/>
        </w:rPr>
        <w:lastRenderedPageBreak/>
        <w:t>udostępnienie Wykonawcy placów odkładczych oraz potrzebnych do bezpośredniego wykonania prac objętych Przedmiotem Umowy: energii elektrycznej, wody, sprężonego powietrza, urządzeń dźwigowych zabudowanych na obiekcie (bez obsługi) jak również istniejących wewnętrznych dróg transportowych</w:t>
      </w:r>
      <w:r w:rsidR="00D8141C" w:rsidRPr="002531FE">
        <w:rPr>
          <w:rFonts w:ascii="Arial" w:hAnsi="Arial" w:cs="Arial"/>
          <w:bCs/>
          <w:iCs/>
        </w:rPr>
        <w:t>;</w:t>
      </w:r>
    </w:p>
    <w:p w14:paraId="2C93D71D" w14:textId="17A646B9" w:rsidR="00D8141C" w:rsidRDefault="002531FE" w:rsidP="00573ED7">
      <w:pPr>
        <w:pStyle w:val="Akapitzlist"/>
        <w:numPr>
          <w:ilvl w:val="1"/>
          <w:numId w:val="17"/>
        </w:numPr>
        <w:spacing w:before="120" w:after="0"/>
        <w:ind w:left="851" w:hanging="283"/>
        <w:contextualSpacing w:val="0"/>
        <w:jc w:val="both"/>
        <w:rPr>
          <w:rFonts w:ascii="Arial" w:hAnsi="Arial" w:cs="Arial"/>
          <w:bCs/>
        </w:rPr>
      </w:pPr>
      <w:r w:rsidRPr="002531FE">
        <w:rPr>
          <w:rFonts w:ascii="Arial" w:hAnsi="Arial" w:cs="Arial"/>
          <w:bCs/>
        </w:rPr>
        <w:t xml:space="preserve">przeszkolenia przedstawicieli dozoru </w:t>
      </w:r>
      <w:r>
        <w:rPr>
          <w:rFonts w:ascii="Arial" w:hAnsi="Arial" w:cs="Arial"/>
          <w:bCs/>
        </w:rPr>
        <w:t>Wykonaw</w:t>
      </w:r>
      <w:r w:rsidRPr="002531FE">
        <w:rPr>
          <w:rFonts w:ascii="Arial" w:hAnsi="Arial" w:cs="Arial"/>
          <w:bCs/>
        </w:rPr>
        <w:t>cy w zakresie specyfiki Oddziału Zleceniodawcy, występujących zagrożeń dla bezpieczeństwa i zdrowia w miejscu pracy i podczas wykonywania prac. Obowiązujące w tym zakresie uregulowania wewnętrzne Zleceniodawcy dostępne są na Platformie Zakupowej Grupy TAURON, w sekcji: Intranet / Regulaminy i instrukcje (baza wiedzy) / Dokumenty opublikowane w strefie publicznej / Dokumenty spółek Grupy TAURON – wsparcie zakupów / TAURON Wytwarzanie S.A. Link do dokumentów w SWOZ:</w:t>
      </w:r>
    </w:p>
    <w:p w14:paraId="061EFCFE" w14:textId="5F78D74E" w:rsidR="002531FE" w:rsidRPr="003D7EFD" w:rsidRDefault="00E8684C" w:rsidP="00573ED7">
      <w:pPr>
        <w:pStyle w:val="Akapitzlist"/>
        <w:spacing w:before="120" w:after="0"/>
        <w:ind w:left="851"/>
        <w:contextualSpacing w:val="0"/>
        <w:jc w:val="both"/>
        <w:rPr>
          <w:rFonts w:ascii="Arial" w:hAnsi="Arial" w:cs="Arial"/>
          <w:bCs/>
        </w:rPr>
      </w:pPr>
      <w:r w:rsidRPr="00E8684C">
        <w:rPr>
          <w:rFonts w:ascii="Arial" w:hAnsi="Arial" w:cs="Arial"/>
          <w:bCs/>
          <w:color w:val="0000FF"/>
          <w:u w:val="single"/>
          <w:lang w:eastAsia="pl-PL"/>
        </w:rPr>
        <w:t>https://swoz.tauron.pl/platform/application?MP_action=repositoryList&amp;folder=000f00000000&amp;MP_module=intranetRepository</w:t>
      </w:r>
    </w:p>
    <w:p w14:paraId="3EB03300" w14:textId="489639F2" w:rsidR="00A4183A" w:rsidRDefault="00A4183A" w:rsidP="00573ED7">
      <w:pPr>
        <w:pStyle w:val="Akapitzlist"/>
        <w:numPr>
          <w:ilvl w:val="1"/>
          <w:numId w:val="17"/>
        </w:numPr>
        <w:spacing w:before="120" w:after="0"/>
        <w:ind w:left="851" w:hanging="283"/>
        <w:contextualSpacing w:val="0"/>
        <w:jc w:val="both"/>
        <w:rPr>
          <w:rFonts w:ascii="Arial" w:hAnsi="Arial" w:cs="Arial"/>
          <w:bCs/>
        </w:rPr>
      </w:pPr>
      <w:r w:rsidRPr="003D7EFD">
        <w:rPr>
          <w:rFonts w:ascii="Arial" w:hAnsi="Arial" w:cs="Arial"/>
          <w:bCs/>
        </w:rPr>
        <w:t>udział w komisjach odbiorczych prac</w:t>
      </w:r>
      <w:r w:rsidR="008965F4">
        <w:rPr>
          <w:rFonts w:ascii="Arial" w:hAnsi="Arial" w:cs="Arial"/>
          <w:bCs/>
        </w:rPr>
        <w:t xml:space="preserve">, </w:t>
      </w:r>
      <w:r w:rsidR="008965F4" w:rsidRPr="008965F4">
        <w:rPr>
          <w:rFonts w:ascii="Arial" w:hAnsi="Arial" w:cs="Arial"/>
          <w:bCs/>
        </w:rPr>
        <w:t>próbach, rozruchach itp.</w:t>
      </w:r>
      <w:r w:rsidRPr="003D7EFD">
        <w:rPr>
          <w:rFonts w:ascii="Arial" w:hAnsi="Arial" w:cs="Arial"/>
          <w:bCs/>
        </w:rPr>
        <w:t>;</w:t>
      </w:r>
    </w:p>
    <w:p w14:paraId="6B4F51DD" w14:textId="37148BAD" w:rsidR="00E8684C" w:rsidRDefault="00E8684C" w:rsidP="00573ED7">
      <w:pPr>
        <w:pStyle w:val="Akapitzlist"/>
        <w:numPr>
          <w:ilvl w:val="1"/>
          <w:numId w:val="17"/>
        </w:numPr>
        <w:spacing w:before="120" w:after="0"/>
        <w:ind w:left="851" w:hanging="283"/>
        <w:contextualSpacing w:val="0"/>
        <w:jc w:val="both"/>
        <w:rPr>
          <w:rFonts w:ascii="Arial" w:hAnsi="Arial" w:cs="Arial"/>
          <w:bCs/>
        </w:rPr>
      </w:pPr>
      <w:r w:rsidRPr="00E8684C">
        <w:rPr>
          <w:rFonts w:ascii="Arial" w:hAnsi="Arial" w:cs="Arial"/>
          <w:bCs/>
        </w:rPr>
        <w:t>zapewnienia nadzoru nad realizacją Umowy;</w:t>
      </w:r>
    </w:p>
    <w:p w14:paraId="1FB472D4" w14:textId="01E695CF" w:rsidR="00E8684C" w:rsidRPr="003D7EFD" w:rsidRDefault="00E8684C" w:rsidP="00573ED7">
      <w:pPr>
        <w:pStyle w:val="Akapitzlist"/>
        <w:numPr>
          <w:ilvl w:val="1"/>
          <w:numId w:val="17"/>
        </w:numPr>
        <w:spacing w:before="120" w:after="0"/>
        <w:ind w:left="851" w:hanging="283"/>
        <w:contextualSpacing w:val="0"/>
        <w:jc w:val="both"/>
        <w:rPr>
          <w:rFonts w:ascii="Arial" w:hAnsi="Arial" w:cs="Arial"/>
          <w:bCs/>
        </w:rPr>
      </w:pPr>
      <w:r w:rsidRPr="00E8684C">
        <w:rPr>
          <w:rFonts w:ascii="Arial" w:hAnsi="Arial" w:cs="Arial"/>
          <w:bCs/>
        </w:rPr>
        <w:t xml:space="preserve">zapewnienia swobodnego dostępu </w:t>
      </w:r>
      <w:r>
        <w:rPr>
          <w:rFonts w:ascii="Arial" w:hAnsi="Arial" w:cs="Arial"/>
          <w:bCs/>
        </w:rPr>
        <w:t>Wykonaw</w:t>
      </w:r>
      <w:r w:rsidRPr="00E8684C">
        <w:rPr>
          <w:rFonts w:ascii="Arial" w:hAnsi="Arial" w:cs="Arial"/>
          <w:bCs/>
        </w:rPr>
        <w:t>cy do obiektów niezbędnych do wykonywania usługi;</w:t>
      </w:r>
    </w:p>
    <w:p w14:paraId="7F2E6D56" w14:textId="0FC2F798" w:rsidR="0019691F" w:rsidRPr="003D7EFD" w:rsidRDefault="00A71BBE" w:rsidP="00573ED7">
      <w:pPr>
        <w:pStyle w:val="Akapitzlist"/>
        <w:numPr>
          <w:ilvl w:val="1"/>
          <w:numId w:val="17"/>
        </w:numPr>
        <w:spacing w:before="120" w:after="0"/>
        <w:ind w:left="851" w:hanging="283"/>
        <w:contextualSpacing w:val="0"/>
        <w:jc w:val="both"/>
        <w:rPr>
          <w:rFonts w:ascii="Arial" w:hAnsi="Arial" w:cs="Arial"/>
          <w:bCs/>
        </w:rPr>
      </w:pPr>
      <w:r w:rsidRPr="003D7EFD">
        <w:rPr>
          <w:rFonts w:ascii="Arial" w:hAnsi="Arial" w:cs="Arial"/>
          <w:bCs/>
        </w:rPr>
        <w:t xml:space="preserve">terminowa </w:t>
      </w:r>
      <w:r w:rsidR="00A4183A" w:rsidRPr="003D7EFD">
        <w:rPr>
          <w:rFonts w:ascii="Arial" w:hAnsi="Arial" w:cs="Arial"/>
          <w:bCs/>
        </w:rPr>
        <w:t>zapłata bezspornego wynagrodzenia.</w:t>
      </w:r>
    </w:p>
    <w:p w14:paraId="312F93BD" w14:textId="77777777" w:rsidR="00D8141C" w:rsidRPr="003D7EFD" w:rsidRDefault="00D8141C" w:rsidP="00573ED7">
      <w:pPr>
        <w:pStyle w:val="Akapitzlist"/>
        <w:numPr>
          <w:ilvl w:val="0"/>
          <w:numId w:val="16"/>
        </w:numPr>
        <w:spacing w:before="120" w:after="0"/>
        <w:ind w:left="426" w:hanging="284"/>
        <w:contextualSpacing w:val="0"/>
        <w:jc w:val="both"/>
        <w:rPr>
          <w:rFonts w:ascii="Arial" w:hAnsi="Arial" w:cs="Arial"/>
        </w:rPr>
      </w:pPr>
      <w:r w:rsidRPr="003D7EFD">
        <w:rPr>
          <w:rFonts w:ascii="Arial" w:hAnsi="Arial" w:cs="Arial"/>
        </w:rPr>
        <w:t>Do podstawowych obowiązków Wykonawcy należy:</w:t>
      </w:r>
    </w:p>
    <w:p w14:paraId="0943771B" w14:textId="6FA205B2" w:rsidR="007208EC" w:rsidRPr="003D7EFD" w:rsidRDefault="007208EC" w:rsidP="00573ED7">
      <w:pPr>
        <w:pStyle w:val="Akapitzlist"/>
        <w:numPr>
          <w:ilvl w:val="0"/>
          <w:numId w:val="18"/>
        </w:numPr>
        <w:spacing w:before="120" w:after="0"/>
        <w:ind w:left="851" w:hanging="283"/>
        <w:contextualSpacing w:val="0"/>
        <w:jc w:val="both"/>
        <w:rPr>
          <w:rFonts w:ascii="Arial" w:hAnsi="Arial" w:cs="Arial"/>
        </w:rPr>
      </w:pPr>
      <w:r w:rsidRPr="003D7EFD">
        <w:rPr>
          <w:rFonts w:ascii="Arial" w:hAnsi="Arial" w:cs="Arial"/>
        </w:rPr>
        <w:t>wykonanie Przedmiotu Umowy z należytą starannością, zgodnie ze złożoną ofertą, dokumentacjami</w:t>
      </w:r>
      <w:r w:rsidR="009D6E40" w:rsidRPr="003D7EFD">
        <w:rPr>
          <w:rFonts w:ascii="Arial" w:hAnsi="Arial" w:cs="Arial"/>
        </w:rPr>
        <w:t xml:space="preserve"> (zwłaszcza </w:t>
      </w:r>
      <w:r w:rsidRPr="003D7EFD">
        <w:rPr>
          <w:rFonts w:ascii="Arial" w:hAnsi="Arial" w:cs="Arial"/>
        </w:rPr>
        <w:t>techniczno-ruchowymi</w:t>
      </w:r>
      <w:r w:rsidR="009D6E40" w:rsidRPr="003D7EFD">
        <w:rPr>
          <w:rFonts w:ascii="Arial" w:hAnsi="Arial" w:cs="Arial"/>
        </w:rPr>
        <w:t>)</w:t>
      </w:r>
      <w:r w:rsidRPr="003D7EFD">
        <w:rPr>
          <w:rFonts w:ascii="Arial" w:hAnsi="Arial" w:cs="Arial"/>
        </w:rPr>
        <w:t xml:space="preserve"> </w:t>
      </w:r>
      <w:r w:rsidR="008B6EF4" w:rsidRPr="003D7EFD">
        <w:rPr>
          <w:rFonts w:ascii="Arial" w:hAnsi="Arial" w:cs="Arial"/>
        </w:rPr>
        <w:t>U</w:t>
      </w:r>
      <w:r w:rsidRPr="003D7EFD">
        <w:rPr>
          <w:rFonts w:ascii="Arial" w:hAnsi="Arial" w:cs="Arial"/>
        </w:rPr>
        <w:t>rządze</w:t>
      </w:r>
      <w:r w:rsidR="00103065" w:rsidRPr="003D7EFD">
        <w:rPr>
          <w:rFonts w:ascii="Arial" w:hAnsi="Arial" w:cs="Arial"/>
        </w:rPr>
        <w:t>nia</w:t>
      </w:r>
      <w:r w:rsidRPr="003D7EFD">
        <w:rPr>
          <w:rFonts w:ascii="Arial" w:hAnsi="Arial" w:cs="Arial"/>
        </w:rPr>
        <w:t>, zasadami wiedzy technicznej, obowiązującymi przepisami</w:t>
      </w:r>
      <w:r w:rsidR="00385745" w:rsidRPr="003D7EFD">
        <w:rPr>
          <w:rFonts w:ascii="Arial" w:hAnsi="Arial" w:cs="Arial"/>
        </w:rPr>
        <w:t>, regulacjami wewnętrznymi Zamawiającego</w:t>
      </w:r>
      <w:r w:rsidRPr="003D7EFD">
        <w:rPr>
          <w:rFonts w:ascii="Arial" w:hAnsi="Arial" w:cs="Arial"/>
        </w:rPr>
        <w:t xml:space="preserve"> oraz obowiązującymi </w:t>
      </w:r>
      <w:r w:rsidR="009D6E40" w:rsidRPr="003D7EFD">
        <w:rPr>
          <w:rFonts w:ascii="Arial" w:hAnsi="Arial" w:cs="Arial"/>
        </w:rPr>
        <w:t>normami branżowymi;</w:t>
      </w:r>
    </w:p>
    <w:p w14:paraId="7C3CF82F" w14:textId="6EAFF3C8" w:rsidR="00D8141C" w:rsidRPr="003D7EFD" w:rsidRDefault="005F4D2E" w:rsidP="00573ED7">
      <w:pPr>
        <w:pStyle w:val="Akapitzlist"/>
        <w:numPr>
          <w:ilvl w:val="0"/>
          <w:numId w:val="18"/>
        </w:numPr>
        <w:spacing w:before="120" w:after="0"/>
        <w:ind w:left="851" w:hanging="283"/>
        <w:contextualSpacing w:val="0"/>
        <w:jc w:val="both"/>
        <w:rPr>
          <w:rFonts w:ascii="Arial" w:hAnsi="Arial" w:cs="Arial"/>
        </w:rPr>
      </w:pPr>
      <w:r w:rsidRPr="003D7EFD">
        <w:rPr>
          <w:rFonts w:ascii="Arial" w:hAnsi="Arial" w:cs="Arial"/>
        </w:rPr>
        <w:t>bezzwłoczne pisemne informowanie Zamawiającego o zagrożeniach dla wykonania Przedmiotu Umowy</w:t>
      </w:r>
      <w:r w:rsidR="00A44147" w:rsidRPr="003D7EFD">
        <w:rPr>
          <w:rFonts w:ascii="Arial" w:hAnsi="Arial" w:cs="Arial"/>
        </w:rPr>
        <w:t xml:space="preserve"> w zakresach i terminach wynikających z Umowy</w:t>
      </w:r>
      <w:r w:rsidRPr="003D7EFD">
        <w:rPr>
          <w:rFonts w:ascii="Arial" w:hAnsi="Arial" w:cs="Arial"/>
        </w:rPr>
        <w:t>;</w:t>
      </w:r>
    </w:p>
    <w:p w14:paraId="4A0A17D0" w14:textId="2A2A32BF" w:rsidR="005E632B" w:rsidRPr="003D7EFD" w:rsidRDefault="0077126D" w:rsidP="00573ED7">
      <w:pPr>
        <w:pStyle w:val="Akapitzlist"/>
        <w:numPr>
          <w:ilvl w:val="0"/>
          <w:numId w:val="18"/>
        </w:numPr>
        <w:spacing w:before="120" w:after="0"/>
        <w:ind w:left="851" w:hanging="283"/>
        <w:contextualSpacing w:val="0"/>
        <w:jc w:val="both"/>
        <w:rPr>
          <w:rFonts w:ascii="Arial" w:hAnsi="Arial" w:cs="Arial"/>
        </w:rPr>
      </w:pPr>
      <w:r w:rsidRPr="003D7EFD">
        <w:rPr>
          <w:rFonts w:ascii="Arial" w:hAnsi="Arial" w:cs="Arial"/>
        </w:rPr>
        <w:t>zrealizowanie Przedmiot</w:t>
      </w:r>
      <w:r w:rsidR="00103065" w:rsidRPr="003D7EFD">
        <w:rPr>
          <w:rFonts w:ascii="Arial" w:hAnsi="Arial" w:cs="Arial"/>
        </w:rPr>
        <w:t>u</w:t>
      </w:r>
      <w:r w:rsidRPr="003D7EFD">
        <w:rPr>
          <w:rFonts w:ascii="Arial" w:hAnsi="Arial" w:cs="Arial"/>
        </w:rPr>
        <w:t xml:space="preserve"> Umowy </w:t>
      </w:r>
      <w:r w:rsidR="005E632B" w:rsidRPr="003D7EFD">
        <w:rPr>
          <w:rFonts w:ascii="Arial" w:hAnsi="Arial" w:cs="Arial"/>
        </w:rPr>
        <w:t xml:space="preserve">w </w:t>
      </w:r>
      <w:r w:rsidR="00A71BBE" w:rsidRPr="003D7EFD">
        <w:rPr>
          <w:rFonts w:ascii="Arial" w:hAnsi="Arial" w:cs="Arial"/>
        </w:rPr>
        <w:t>termin</w:t>
      </w:r>
      <w:r w:rsidR="00E76964" w:rsidRPr="003D7EFD">
        <w:rPr>
          <w:rFonts w:ascii="Arial" w:hAnsi="Arial" w:cs="Arial"/>
        </w:rPr>
        <w:t>ie</w:t>
      </w:r>
      <w:r w:rsidR="00A71BBE" w:rsidRPr="003D7EFD">
        <w:rPr>
          <w:rFonts w:ascii="Arial" w:hAnsi="Arial" w:cs="Arial"/>
        </w:rPr>
        <w:t xml:space="preserve"> </w:t>
      </w:r>
      <w:r w:rsidR="00A71BBE" w:rsidRPr="003D7EFD">
        <w:rPr>
          <w:rFonts w:ascii="Arial" w:hAnsi="Arial" w:cs="Arial"/>
          <w:bCs/>
        </w:rPr>
        <w:t>wskazany</w:t>
      </w:r>
      <w:r w:rsidR="00E76964" w:rsidRPr="003D7EFD">
        <w:rPr>
          <w:rFonts w:ascii="Arial" w:hAnsi="Arial" w:cs="Arial"/>
          <w:bCs/>
        </w:rPr>
        <w:t>m</w:t>
      </w:r>
      <w:r w:rsidR="00674197" w:rsidRPr="003D7EFD">
        <w:rPr>
          <w:rFonts w:ascii="Arial" w:hAnsi="Arial" w:cs="Arial"/>
          <w:bCs/>
        </w:rPr>
        <w:t xml:space="preserve"> w §</w:t>
      </w:r>
      <w:r w:rsidR="00A71BBE" w:rsidRPr="003D7EFD">
        <w:rPr>
          <w:rFonts w:ascii="Arial" w:hAnsi="Arial" w:cs="Arial"/>
          <w:bCs/>
        </w:rPr>
        <w:t>1 ust</w:t>
      </w:r>
      <w:r w:rsidRPr="003D7EFD">
        <w:rPr>
          <w:rFonts w:ascii="Arial" w:hAnsi="Arial" w:cs="Arial"/>
          <w:bCs/>
        </w:rPr>
        <w:t>.</w:t>
      </w:r>
      <w:r w:rsidR="00A71BBE" w:rsidRPr="003D7EFD">
        <w:rPr>
          <w:rFonts w:ascii="Arial" w:hAnsi="Arial" w:cs="Arial"/>
          <w:bCs/>
        </w:rPr>
        <w:t xml:space="preserve"> </w:t>
      </w:r>
      <w:r w:rsidR="006E0A6D">
        <w:rPr>
          <w:rFonts w:ascii="Arial" w:hAnsi="Arial" w:cs="Arial"/>
          <w:bCs/>
        </w:rPr>
        <w:t>2</w:t>
      </w:r>
      <w:r w:rsidR="005218C2" w:rsidRPr="003D7EFD">
        <w:rPr>
          <w:rFonts w:ascii="Arial" w:hAnsi="Arial" w:cs="Arial"/>
          <w:bCs/>
        </w:rPr>
        <w:t xml:space="preserve"> </w:t>
      </w:r>
      <w:r w:rsidR="00A71BBE" w:rsidRPr="003D7EFD">
        <w:rPr>
          <w:rFonts w:ascii="Arial" w:hAnsi="Arial" w:cs="Arial"/>
          <w:bCs/>
        </w:rPr>
        <w:t>Umowy</w:t>
      </w:r>
      <w:r w:rsidR="00060BD5" w:rsidRPr="003D7EFD">
        <w:rPr>
          <w:rFonts w:ascii="Arial" w:hAnsi="Arial" w:cs="Arial"/>
          <w:bCs/>
        </w:rPr>
        <w:t>;</w:t>
      </w:r>
    </w:p>
    <w:p w14:paraId="00406068" w14:textId="3B24C0F4" w:rsidR="005F4D2E" w:rsidRPr="003D7EFD" w:rsidRDefault="005A51F1" w:rsidP="00573ED7">
      <w:pPr>
        <w:pStyle w:val="Akapitzlist"/>
        <w:numPr>
          <w:ilvl w:val="0"/>
          <w:numId w:val="18"/>
        </w:numPr>
        <w:spacing w:before="120" w:after="0"/>
        <w:ind w:left="851" w:hanging="283"/>
        <w:contextualSpacing w:val="0"/>
        <w:jc w:val="both"/>
        <w:rPr>
          <w:rFonts w:ascii="Arial" w:hAnsi="Arial" w:cs="Arial"/>
        </w:rPr>
      </w:pPr>
      <w:r w:rsidRPr="003D7EFD">
        <w:rPr>
          <w:rFonts w:ascii="Arial" w:hAnsi="Arial" w:cs="Arial"/>
        </w:rPr>
        <w:t>wykonanie</w:t>
      </w:r>
      <w:r w:rsidR="006B7109" w:rsidRPr="003D7EFD">
        <w:rPr>
          <w:rFonts w:ascii="Arial" w:hAnsi="Arial" w:cs="Arial"/>
        </w:rPr>
        <w:t xml:space="preserve"> Przedmiotu Umowy</w:t>
      </w:r>
      <w:r w:rsidR="00D15D7F" w:rsidRPr="003D7EFD">
        <w:rPr>
          <w:rFonts w:ascii="Arial" w:hAnsi="Arial" w:cs="Arial"/>
        </w:rPr>
        <w:t xml:space="preserve"> i wydanie </w:t>
      </w:r>
      <w:r w:rsidR="006E0A6D">
        <w:rPr>
          <w:rFonts w:ascii="Arial" w:hAnsi="Arial" w:cs="Arial"/>
        </w:rPr>
        <w:t>u</w:t>
      </w:r>
      <w:r w:rsidR="00D15D7F" w:rsidRPr="003D7EFD">
        <w:rPr>
          <w:rFonts w:ascii="Arial" w:hAnsi="Arial" w:cs="Arial"/>
        </w:rPr>
        <w:t>rządze</w:t>
      </w:r>
      <w:r w:rsidR="006E0A6D">
        <w:rPr>
          <w:rFonts w:ascii="Arial" w:hAnsi="Arial" w:cs="Arial"/>
        </w:rPr>
        <w:t>ń</w:t>
      </w:r>
      <w:r w:rsidR="00D15D7F" w:rsidRPr="003D7EFD">
        <w:rPr>
          <w:rFonts w:ascii="Arial" w:hAnsi="Arial" w:cs="Arial"/>
        </w:rPr>
        <w:t xml:space="preserve"> Zamawiającemu</w:t>
      </w:r>
      <w:r w:rsidR="006B7109" w:rsidRPr="003D7EFD">
        <w:rPr>
          <w:rFonts w:ascii="Arial" w:hAnsi="Arial" w:cs="Arial"/>
        </w:rPr>
        <w:t xml:space="preserve"> w umówionym terminie;</w:t>
      </w:r>
    </w:p>
    <w:p w14:paraId="40BF2117" w14:textId="77777777" w:rsidR="00D01F37" w:rsidRPr="003D7EFD" w:rsidRDefault="007D7387" w:rsidP="00573ED7">
      <w:pPr>
        <w:pStyle w:val="Akapitzlist"/>
        <w:numPr>
          <w:ilvl w:val="0"/>
          <w:numId w:val="18"/>
        </w:numPr>
        <w:spacing w:before="120" w:after="0"/>
        <w:ind w:left="851" w:hanging="283"/>
        <w:contextualSpacing w:val="0"/>
        <w:jc w:val="both"/>
        <w:rPr>
          <w:rFonts w:ascii="Arial" w:hAnsi="Arial" w:cs="Arial"/>
        </w:rPr>
      </w:pPr>
      <w:r w:rsidRPr="003D7EFD">
        <w:rPr>
          <w:rFonts w:ascii="Arial" w:hAnsi="Arial" w:cs="Arial"/>
        </w:rPr>
        <w:t>odpowiednie zabezpieczenie terenu wykonywania prac, w szczególności w za</w:t>
      </w:r>
      <w:r w:rsidR="003018B1" w:rsidRPr="003D7EFD">
        <w:rPr>
          <w:rFonts w:ascii="Arial" w:hAnsi="Arial" w:cs="Arial"/>
        </w:rPr>
        <w:t>kresie wygrodzenia i oznakowania</w:t>
      </w:r>
      <w:r w:rsidRPr="003D7EFD">
        <w:rPr>
          <w:rFonts w:ascii="Arial" w:hAnsi="Arial" w:cs="Arial"/>
        </w:rPr>
        <w:t>;</w:t>
      </w:r>
    </w:p>
    <w:p w14:paraId="7F6548BE" w14:textId="5F895A9B" w:rsidR="00D01F37" w:rsidRPr="003D7EFD" w:rsidRDefault="00D01F37" w:rsidP="00573ED7">
      <w:pPr>
        <w:pStyle w:val="Akapitzlist"/>
        <w:numPr>
          <w:ilvl w:val="0"/>
          <w:numId w:val="18"/>
        </w:numPr>
        <w:spacing w:before="120" w:after="0"/>
        <w:ind w:left="851" w:hanging="283"/>
        <w:contextualSpacing w:val="0"/>
        <w:jc w:val="both"/>
        <w:rPr>
          <w:rFonts w:ascii="Arial" w:hAnsi="Arial" w:cs="Arial"/>
        </w:rPr>
      </w:pPr>
      <w:r w:rsidRPr="003D7EFD">
        <w:rPr>
          <w:rFonts w:ascii="Arial" w:hAnsi="Arial" w:cs="Arial"/>
          <w:bCs/>
        </w:rPr>
        <w:t>udział w komisjach odbiorczych prac</w:t>
      </w:r>
      <w:r w:rsidR="00706467">
        <w:rPr>
          <w:rFonts w:ascii="Arial" w:hAnsi="Arial" w:cs="Arial"/>
          <w:bCs/>
        </w:rPr>
        <w:t xml:space="preserve">, </w:t>
      </w:r>
      <w:r w:rsidR="00706467" w:rsidRPr="00706467">
        <w:rPr>
          <w:rFonts w:ascii="Arial" w:hAnsi="Arial" w:cs="Arial"/>
          <w:bCs/>
        </w:rPr>
        <w:t>próbach, rozruchach itp.</w:t>
      </w:r>
      <w:r w:rsidR="005218C2" w:rsidRPr="003D7EFD">
        <w:rPr>
          <w:rFonts w:ascii="Arial" w:hAnsi="Arial" w:cs="Arial"/>
          <w:bCs/>
        </w:rPr>
        <w:t>;</w:t>
      </w:r>
    </w:p>
    <w:p w14:paraId="6BA4A3FF" w14:textId="77777777" w:rsidR="00142988" w:rsidRPr="003D7EFD" w:rsidRDefault="00142988" w:rsidP="00573ED7">
      <w:pPr>
        <w:pStyle w:val="Akapitzlist"/>
        <w:numPr>
          <w:ilvl w:val="0"/>
          <w:numId w:val="18"/>
        </w:numPr>
        <w:spacing w:before="120" w:after="0"/>
        <w:ind w:left="851" w:hanging="283"/>
        <w:contextualSpacing w:val="0"/>
        <w:jc w:val="both"/>
        <w:rPr>
          <w:rFonts w:ascii="Arial" w:hAnsi="Arial" w:cs="Arial"/>
        </w:rPr>
      </w:pPr>
      <w:r w:rsidRPr="003D7EFD">
        <w:rPr>
          <w:rFonts w:ascii="Arial" w:hAnsi="Arial" w:cs="Arial"/>
          <w:bCs/>
        </w:rPr>
        <w:t>umożliwienie Zamawiającemu kontroli jakości Przedmiotu Umowy w trakcie jego wykonywania;</w:t>
      </w:r>
    </w:p>
    <w:p w14:paraId="26345AF6" w14:textId="08CB9479" w:rsidR="007D7387" w:rsidRPr="001C7BE0" w:rsidRDefault="0096523A" w:rsidP="00573ED7">
      <w:pPr>
        <w:pStyle w:val="Akapitzlist"/>
        <w:numPr>
          <w:ilvl w:val="0"/>
          <w:numId w:val="18"/>
        </w:numPr>
        <w:spacing w:before="120" w:after="0"/>
        <w:ind w:left="851" w:hanging="283"/>
        <w:contextualSpacing w:val="0"/>
        <w:jc w:val="both"/>
        <w:rPr>
          <w:rFonts w:ascii="Arial" w:hAnsi="Arial" w:cs="Arial"/>
          <w:color w:val="000000" w:themeColor="text1"/>
        </w:rPr>
      </w:pPr>
      <w:r w:rsidRPr="001C7BE0">
        <w:rPr>
          <w:rFonts w:ascii="Arial" w:hAnsi="Arial" w:cs="Arial"/>
          <w:color w:val="000000" w:themeColor="text1"/>
        </w:rPr>
        <w:t xml:space="preserve">zapewnienie </w:t>
      </w:r>
      <w:r w:rsidR="009B65FC" w:rsidRPr="001C7BE0">
        <w:rPr>
          <w:rFonts w:ascii="Arial" w:hAnsi="Arial" w:cs="Arial"/>
          <w:color w:val="000000" w:themeColor="text1"/>
        </w:rPr>
        <w:t xml:space="preserve">na swój koszt i ryzyko </w:t>
      </w:r>
      <w:r w:rsidRPr="001C7BE0">
        <w:rPr>
          <w:rFonts w:ascii="Arial" w:hAnsi="Arial" w:cs="Arial"/>
          <w:color w:val="000000" w:themeColor="text1"/>
        </w:rPr>
        <w:t>sprzętu (maszyn i urządzeń)</w:t>
      </w:r>
      <w:r w:rsidR="0036246B" w:rsidRPr="001C7BE0">
        <w:rPr>
          <w:rFonts w:ascii="Arial" w:hAnsi="Arial" w:cs="Arial"/>
          <w:color w:val="000000" w:themeColor="text1"/>
        </w:rPr>
        <w:t xml:space="preserve"> z zapewnieniem jego obsługi, a także narzędzi, elektronarzędzi i wyposażenia</w:t>
      </w:r>
      <w:r w:rsidRPr="001C7BE0">
        <w:rPr>
          <w:rFonts w:ascii="Arial" w:hAnsi="Arial" w:cs="Arial"/>
          <w:color w:val="000000" w:themeColor="text1"/>
        </w:rPr>
        <w:t xml:space="preserve"> niezbędnego</w:t>
      </w:r>
      <w:r w:rsidR="0036246B" w:rsidRPr="001C7BE0">
        <w:rPr>
          <w:rFonts w:ascii="Arial" w:hAnsi="Arial" w:cs="Arial"/>
          <w:color w:val="000000" w:themeColor="text1"/>
        </w:rPr>
        <w:t xml:space="preserve"> i</w:t>
      </w:r>
      <w:r w:rsidR="008C6A55" w:rsidRPr="001C7BE0">
        <w:rPr>
          <w:rFonts w:ascii="Arial" w:hAnsi="Arial" w:cs="Arial"/>
          <w:color w:val="000000" w:themeColor="text1"/>
        </w:rPr>
        <w:t> </w:t>
      </w:r>
      <w:r w:rsidR="0036246B" w:rsidRPr="001C7BE0">
        <w:rPr>
          <w:rFonts w:ascii="Arial" w:hAnsi="Arial" w:cs="Arial"/>
          <w:color w:val="000000" w:themeColor="text1"/>
        </w:rPr>
        <w:t>pomocniczego</w:t>
      </w:r>
      <w:r w:rsidRPr="001C7BE0">
        <w:rPr>
          <w:rFonts w:ascii="Arial" w:hAnsi="Arial" w:cs="Arial"/>
          <w:color w:val="000000" w:themeColor="text1"/>
        </w:rPr>
        <w:t xml:space="preserve"> do wykonania Przedmiotu Umowy;</w:t>
      </w:r>
    </w:p>
    <w:p w14:paraId="41924371" w14:textId="18D03ADF" w:rsidR="00A6680A" w:rsidRPr="003D7EFD" w:rsidRDefault="009F3AC7" w:rsidP="00BB4607">
      <w:pPr>
        <w:pStyle w:val="Akapitzlist"/>
        <w:numPr>
          <w:ilvl w:val="0"/>
          <w:numId w:val="18"/>
        </w:numPr>
        <w:spacing w:before="120" w:after="0"/>
        <w:ind w:left="851" w:hanging="283"/>
        <w:contextualSpacing w:val="0"/>
        <w:jc w:val="both"/>
        <w:rPr>
          <w:rFonts w:ascii="Arial" w:hAnsi="Arial" w:cs="Arial"/>
        </w:rPr>
      </w:pPr>
      <w:r w:rsidRPr="001C7BE0">
        <w:rPr>
          <w:rFonts w:ascii="Arial" w:hAnsi="Arial" w:cs="Arial"/>
          <w:color w:val="000000" w:themeColor="text1"/>
        </w:rPr>
        <w:t xml:space="preserve">dostarczenie </w:t>
      </w:r>
      <w:r w:rsidR="00706467" w:rsidRPr="001C7BE0">
        <w:rPr>
          <w:rFonts w:ascii="Arial" w:hAnsi="Arial" w:cs="Arial"/>
          <w:color w:val="000000" w:themeColor="text1"/>
        </w:rPr>
        <w:t>fabrycznie nowych</w:t>
      </w:r>
      <w:r w:rsidR="004435AD" w:rsidRPr="001C7BE0">
        <w:rPr>
          <w:rFonts w:ascii="Arial" w:hAnsi="Arial" w:cs="Arial"/>
          <w:color w:val="000000" w:themeColor="text1"/>
        </w:rPr>
        <w:t xml:space="preserve"> </w:t>
      </w:r>
      <w:r w:rsidRPr="001C7BE0">
        <w:rPr>
          <w:rFonts w:ascii="Arial" w:hAnsi="Arial" w:cs="Arial"/>
          <w:color w:val="000000" w:themeColor="text1"/>
        </w:rPr>
        <w:t>materiałów</w:t>
      </w:r>
      <w:r w:rsidR="00362BD1" w:rsidRPr="001C7BE0">
        <w:rPr>
          <w:rFonts w:ascii="Arial" w:hAnsi="Arial" w:cs="Arial"/>
          <w:color w:val="000000" w:themeColor="text1"/>
        </w:rPr>
        <w:t xml:space="preserve"> i</w:t>
      </w:r>
      <w:r w:rsidRPr="001C7BE0">
        <w:rPr>
          <w:rFonts w:ascii="Arial" w:hAnsi="Arial" w:cs="Arial"/>
          <w:color w:val="000000" w:themeColor="text1"/>
        </w:rPr>
        <w:t xml:space="preserve"> części niezbędnych </w:t>
      </w:r>
      <w:r w:rsidR="003B6DA2" w:rsidRPr="001C7BE0">
        <w:rPr>
          <w:rFonts w:ascii="Arial" w:hAnsi="Arial" w:cs="Arial"/>
          <w:color w:val="000000" w:themeColor="text1"/>
        </w:rPr>
        <w:t xml:space="preserve">do </w:t>
      </w:r>
      <w:r w:rsidR="00A80B91" w:rsidRPr="001C7BE0">
        <w:rPr>
          <w:rFonts w:ascii="Arial" w:hAnsi="Arial" w:cs="Arial"/>
          <w:color w:val="000000" w:themeColor="text1"/>
        </w:rPr>
        <w:t>wykonania</w:t>
      </w:r>
      <w:r w:rsidRPr="001C7BE0">
        <w:rPr>
          <w:rFonts w:ascii="Arial" w:hAnsi="Arial" w:cs="Arial"/>
          <w:color w:val="000000" w:themeColor="text1"/>
        </w:rPr>
        <w:t xml:space="preserve"> Przedmiotu Umowy</w:t>
      </w:r>
      <w:r w:rsidR="00362BD1" w:rsidRPr="001C7BE0">
        <w:rPr>
          <w:rFonts w:ascii="Arial" w:hAnsi="Arial" w:cs="Arial"/>
          <w:color w:val="000000" w:themeColor="text1"/>
        </w:rPr>
        <w:t xml:space="preserve"> zgodnie z</w:t>
      </w:r>
      <w:r w:rsidR="008C6A55" w:rsidRPr="001C7BE0">
        <w:rPr>
          <w:rFonts w:ascii="Arial" w:hAnsi="Arial" w:cs="Arial"/>
          <w:color w:val="000000" w:themeColor="text1"/>
        </w:rPr>
        <w:t> </w:t>
      </w:r>
      <w:r w:rsidR="00362BD1" w:rsidRPr="001C7BE0">
        <w:rPr>
          <w:rFonts w:ascii="Arial" w:hAnsi="Arial" w:cs="Arial"/>
          <w:color w:val="000000" w:themeColor="text1"/>
        </w:rPr>
        <w:t>Załącznikiem nr 2 do Umowy</w:t>
      </w:r>
      <w:r w:rsidR="00DA3118" w:rsidRPr="001C7BE0">
        <w:rPr>
          <w:rFonts w:ascii="Arial" w:hAnsi="Arial" w:cs="Arial"/>
          <w:color w:val="000000" w:themeColor="text1"/>
        </w:rPr>
        <w:t xml:space="preserve"> </w:t>
      </w:r>
      <w:r w:rsidR="00DA3118" w:rsidRPr="003D7EFD">
        <w:rPr>
          <w:rFonts w:ascii="Arial" w:hAnsi="Arial" w:cs="Arial"/>
        </w:rPr>
        <w:t xml:space="preserve">- </w:t>
      </w:r>
      <w:r w:rsidR="00131668" w:rsidRPr="003D7EFD">
        <w:rPr>
          <w:rFonts w:ascii="Arial" w:hAnsi="Arial" w:cs="Arial"/>
        </w:rPr>
        <w:t>przy czym z</w:t>
      </w:r>
      <w:r w:rsidRPr="003D7EFD">
        <w:rPr>
          <w:rFonts w:ascii="Arial" w:hAnsi="Arial" w:cs="Arial"/>
        </w:rPr>
        <w:t>astosowane materiały</w:t>
      </w:r>
      <w:r w:rsidR="00550295" w:rsidRPr="003D7EFD">
        <w:rPr>
          <w:rFonts w:ascii="Arial" w:hAnsi="Arial" w:cs="Arial"/>
        </w:rPr>
        <w:t xml:space="preserve">, </w:t>
      </w:r>
      <w:r w:rsidR="00131668" w:rsidRPr="003D7EFD">
        <w:rPr>
          <w:rFonts w:ascii="Arial" w:hAnsi="Arial" w:cs="Arial"/>
        </w:rPr>
        <w:t xml:space="preserve">części </w:t>
      </w:r>
      <w:r w:rsidR="00550295" w:rsidRPr="003D7EFD">
        <w:rPr>
          <w:rFonts w:ascii="Arial" w:hAnsi="Arial" w:cs="Arial"/>
        </w:rPr>
        <w:t>i</w:t>
      </w:r>
      <w:r w:rsidR="00B66DB7">
        <w:rPr>
          <w:rFonts w:ascii="Arial" w:hAnsi="Arial" w:cs="Arial"/>
        </w:rPr>
        <w:t> </w:t>
      </w:r>
      <w:r w:rsidR="00550295" w:rsidRPr="003D7EFD">
        <w:rPr>
          <w:rFonts w:ascii="Arial" w:hAnsi="Arial" w:cs="Arial"/>
        </w:rPr>
        <w:t xml:space="preserve">podzespoły </w:t>
      </w:r>
      <w:r w:rsidR="00131668" w:rsidRPr="003D7EFD">
        <w:rPr>
          <w:rFonts w:ascii="Arial" w:hAnsi="Arial" w:cs="Arial"/>
        </w:rPr>
        <w:t>oraz maszyny</w:t>
      </w:r>
      <w:r w:rsidRPr="003D7EFD">
        <w:rPr>
          <w:rFonts w:ascii="Arial" w:hAnsi="Arial" w:cs="Arial"/>
        </w:rPr>
        <w:t xml:space="preserve"> i urządzenia</w:t>
      </w:r>
      <w:r w:rsidR="00A6680A" w:rsidRPr="003D7EFD">
        <w:rPr>
          <w:rFonts w:ascii="Arial" w:hAnsi="Arial" w:cs="Arial"/>
        </w:rPr>
        <w:t xml:space="preserve"> powinny</w:t>
      </w:r>
      <w:r w:rsidR="00454253" w:rsidRPr="003D7EFD">
        <w:rPr>
          <w:rFonts w:ascii="Arial" w:hAnsi="Arial" w:cs="Arial"/>
        </w:rPr>
        <w:t xml:space="preserve"> w szczególności</w:t>
      </w:r>
      <w:r w:rsidR="00A6680A" w:rsidRPr="003D7EFD">
        <w:rPr>
          <w:rFonts w:ascii="Arial" w:hAnsi="Arial" w:cs="Arial"/>
        </w:rPr>
        <w:t>:</w:t>
      </w:r>
    </w:p>
    <w:p w14:paraId="2332291C" w14:textId="789E8216" w:rsidR="00A6680A" w:rsidRPr="003D7EFD" w:rsidRDefault="009F3AC7" w:rsidP="00573ED7">
      <w:pPr>
        <w:pStyle w:val="Akapitzlist"/>
        <w:numPr>
          <w:ilvl w:val="1"/>
          <w:numId w:val="19"/>
        </w:numPr>
        <w:spacing w:before="120" w:after="0"/>
        <w:ind w:left="1418" w:hanging="283"/>
        <w:contextualSpacing w:val="0"/>
        <w:jc w:val="both"/>
        <w:rPr>
          <w:rFonts w:ascii="Arial" w:hAnsi="Arial" w:cs="Arial"/>
        </w:rPr>
      </w:pPr>
      <w:r w:rsidRPr="003D7EFD">
        <w:rPr>
          <w:rFonts w:ascii="Arial" w:hAnsi="Arial" w:cs="Arial"/>
        </w:rPr>
        <w:lastRenderedPageBreak/>
        <w:t xml:space="preserve">spełniać wymogi </w:t>
      </w:r>
      <w:r w:rsidR="00131668" w:rsidRPr="003D7EFD">
        <w:rPr>
          <w:rFonts w:ascii="Arial" w:hAnsi="Arial" w:cs="Arial"/>
        </w:rPr>
        <w:t>u</w:t>
      </w:r>
      <w:r w:rsidRPr="003D7EFD">
        <w:rPr>
          <w:rFonts w:ascii="Arial" w:hAnsi="Arial" w:cs="Arial"/>
        </w:rPr>
        <w:t xml:space="preserve">stawy z dnia </w:t>
      </w:r>
      <w:r w:rsidR="00131668" w:rsidRPr="003D7EFD">
        <w:rPr>
          <w:rFonts w:ascii="Arial" w:hAnsi="Arial" w:cs="Arial"/>
        </w:rPr>
        <w:t>16 kwietnia 2004 roku</w:t>
      </w:r>
      <w:r w:rsidRPr="003D7EFD">
        <w:rPr>
          <w:rFonts w:ascii="Arial" w:hAnsi="Arial" w:cs="Arial"/>
        </w:rPr>
        <w:t xml:space="preserve"> o wyrobach budowlanych, to jest posiadać odpowiednie cert</w:t>
      </w:r>
      <w:r w:rsidR="00A6680A" w:rsidRPr="003D7EFD">
        <w:rPr>
          <w:rFonts w:ascii="Arial" w:hAnsi="Arial" w:cs="Arial"/>
        </w:rPr>
        <w:t>yfikaty na znak bezpieczeństwa;</w:t>
      </w:r>
    </w:p>
    <w:p w14:paraId="565FCF98" w14:textId="77777777" w:rsidR="007E3EDD" w:rsidRPr="003D7EFD" w:rsidRDefault="009F3AC7" w:rsidP="00573ED7">
      <w:pPr>
        <w:pStyle w:val="Akapitzlist"/>
        <w:numPr>
          <w:ilvl w:val="1"/>
          <w:numId w:val="19"/>
        </w:numPr>
        <w:spacing w:before="120" w:after="0"/>
        <w:ind w:left="1418" w:hanging="283"/>
        <w:contextualSpacing w:val="0"/>
        <w:jc w:val="both"/>
        <w:rPr>
          <w:rFonts w:ascii="Arial" w:hAnsi="Arial" w:cs="Arial"/>
        </w:rPr>
      </w:pPr>
      <w:r w:rsidRPr="003D7EFD">
        <w:rPr>
          <w:rFonts w:ascii="Arial" w:hAnsi="Arial" w:cs="Arial"/>
        </w:rPr>
        <w:t>być zgodne z</w:t>
      </w:r>
      <w:r w:rsidR="007E3EDD" w:rsidRPr="003D7EFD">
        <w:rPr>
          <w:rFonts w:ascii="Arial" w:hAnsi="Arial" w:cs="Arial"/>
        </w:rPr>
        <w:t>:</w:t>
      </w:r>
    </w:p>
    <w:p w14:paraId="34ABCB71" w14:textId="77777777" w:rsidR="00E33122" w:rsidRPr="003D7EFD" w:rsidRDefault="00E33122" w:rsidP="00573ED7">
      <w:pPr>
        <w:pStyle w:val="Akapitzlist"/>
        <w:numPr>
          <w:ilvl w:val="0"/>
          <w:numId w:val="26"/>
        </w:numPr>
        <w:spacing w:before="120" w:after="0"/>
        <w:ind w:left="1701" w:hanging="284"/>
        <w:contextualSpacing w:val="0"/>
        <w:jc w:val="both"/>
        <w:rPr>
          <w:rFonts w:ascii="Arial" w:hAnsi="Arial" w:cs="Arial"/>
        </w:rPr>
      </w:pPr>
      <w:r w:rsidRPr="003D7EFD">
        <w:rPr>
          <w:rFonts w:ascii="Arial" w:hAnsi="Arial" w:cs="Arial"/>
        </w:rPr>
        <w:t>kryteriami technicznymi określonymi w Polskich Normach przenoszących europejskie normy zharmonizowane lub aprobatą techniczną, o ile dla danego wyrobu nie ustanowiono Polskiej Normy</w:t>
      </w:r>
      <w:r w:rsidR="00A83511" w:rsidRPr="003D7EFD">
        <w:rPr>
          <w:rFonts w:ascii="Arial" w:hAnsi="Arial" w:cs="Arial"/>
        </w:rPr>
        <w:t>;</w:t>
      </w:r>
    </w:p>
    <w:p w14:paraId="3DA883FE" w14:textId="77777777" w:rsidR="00DF1180" w:rsidRPr="003D7EFD" w:rsidRDefault="009F3AC7" w:rsidP="00573ED7">
      <w:pPr>
        <w:pStyle w:val="Akapitzlist"/>
        <w:numPr>
          <w:ilvl w:val="0"/>
          <w:numId w:val="26"/>
        </w:numPr>
        <w:spacing w:before="120" w:after="0"/>
        <w:ind w:left="1701" w:hanging="284"/>
        <w:contextualSpacing w:val="0"/>
        <w:jc w:val="both"/>
        <w:rPr>
          <w:rFonts w:ascii="Arial" w:hAnsi="Arial" w:cs="Arial"/>
        </w:rPr>
      </w:pPr>
      <w:r w:rsidRPr="003D7EFD">
        <w:rPr>
          <w:rFonts w:ascii="Arial" w:hAnsi="Arial" w:cs="Arial"/>
        </w:rPr>
        <w:t>właściwymi przepi</w:t>
      </w:r>
      <w:r w:rsidR="00A6680A" w:rsidRPr="003D7EFD">
        <w:rPr>
          <w:rFonts w:ascii="Arial" w:hAnsi="Arial" w:cs="Arial"/>
        </w:rPr>
        <w:t>sami i dokumentami technicznymi</w:t>
      </w:r>
      <w:r w:rsidR="00DF1180" w:rsidRPr="003D7EFD">
        <w:rPr>
          <w:rFonts w:ascii="Arial" w:hAnsi="Arial" w:cs="Arial"/>
        </w:rPr>
        <w:t>;</w:t>
      </w:r>
    </w:p>
    <w:p w14:paraId="04DC8E3B" w14:textId="77777777" w:rsidR="0096523A" w:rsidRPr="003D7EFD" w:rsidRDefault="00DF1180" w:rsidP="00573ED7">
      <w:pPr>
        <w:pStyle w:val="Akapitzlist"/>
        <w:numPr>
          <w:ilvl w:val="0"/>
          <w:numId w:val="26"/>
        </w:numPr>
        <w:spacing w:before="120" w:after="0"/>
        <w:ind w:left="1701" w:hanging="284"/>
        <w:contextualSpacing w:val="0"/>
        <w:jc w:val="both"/>
        <w:rPr>
          <w:rFonts w:ascii="Arial" w:hAnsi="Arial" w:cs="Arial"/>
        </w:rPr>
      </w:pPr>
      <w:r w:rsidRPr="003D7EFD">
        <w:rPr>
          <w:rFonts w:ascii="Arial" w:hAnsi="Arial" w:cs="Arial"/>
        </w:rPr>
        <w:t xml:space="preserve">zaleceniami </w:t>
      </w:r>
      <w:r w:rsidR="008E4019" w:rsidRPr="003D7EFD">
        <w:rPr>
          <w:rFonts w:ascii="Arial" w:hAnsi="Arial" w:cs="Arial"/>
        </w:rPr>
        <w:t>Zamawiającego</w:t>
      </w:r>
      <w:r w:rsidRPr="003D7EFD">
        <w:rPr>
          <w:rFonts w:ascii="Arial" w:hAnsi="Arial" w:cs="Arial"/>
        </w:rPr>
        <w:t>,</w:t>
      </w:r>
      <w:r w:rsidR="00103A7D" w:rsidRPr="003D7EFD">
        <w:rPr>
          <w:rFonts w:ascii="Arial" w:hAnsi="Arial" w:cs="Arial"/>
        </w:rPr>
        <w:t xml:space="preserve"> o</w:t>
      </w:r>
      <w:r w:rsidR="008E4019" w:rsidRPr="003D7EFD">
        <w:rPr>
          <w:rFonts w:ascii="Arial" w:hAnsi="Arial" w:cs="Arial"/>
        </w:rPr>
        <w:t xml:space="preserve"> ile takie zostały Wykonawcy przekazane</w:t>
      </w:r>
      <w:r w:rsidR="00A6680A" w:rsidRPr="003D7EFD">
        <w:rPr>
          <w:rFonts w:ascii="Arial" w:hAnsi="Arial" w:cs="Arial"/>
        </w:rPr>
        <w:t>;</w:t>
      </w:r>
    </w:p>
    <w:p w14:paraId="1C491094" w14:textId="27898942" w:rsidR="00D8141C" w:rsidRPr="003D7EFD" w:rsidRDefault="00973F29" w:rsidP="00573ED7">
      <w:pPr>
        <w:pStyle w:val="Akapitzlist"/>
        <w:numPr>
          <w:ilvl w:val="0"/>
          <w:numId w:val="18"/>
        </w:numPr>
        <w:spacing w:before="120" w:after="0"/>
        <w:ind w:left="993" w:hanging="425"/>
        <w:contextualSpacing w:val="0"/>
        <w:jc w:val="both"/>
        <w:rPr>
          <w:rFonts w:ascii="Arial" w:hAnsi="Arial" w:cs="Arial"/>
        </w:rPr>
      </w:pPr>
      <w:r w:rsidRPr="003D7EFD">
        <w:rPr>
          <w:rFonts w:ascii="Arial" w:hAnsi="Arial" w:cs="Arial"/>
        </w:rPr>
        <w:t xml:space="preserve">bieżące utrzymanie porządku w trakcie wykonywania </w:t>
      </w:r>
      <w:r w:rsidR="002D4F3E" w:rsidRPr="003D7EFD">
        <w:rPr>
          <w:rFonts w:ascii="Arial" w:hAnsi="Arial" w:cs="Arial"/>
        </w:rPr>
        <w:t xml:space="preserve">Przedmiotu Umowy, </w:t>
      </w:r>
      <w:r w:rsidRPr="003D7EFD">
        <w:rPr>
          <w:rFonts w:ascii="Arial" w:hAnsi="Arial" w:cs="Arial"/>
        </w:rPr>
        <w:t>a po zakończeniu prac uporządkowanie miejsca wykonywania prac</w:t>
      </w:r>
      <w:r w:rsidR="0057486A" w:rsidRPr="003D7EFD">
        <w:rPr>
          <w:rFonts w:ascii="Arial" w:hAnsi="Arial" w:cs="Arial"/>
        </w:rPr>
        <w:t xml:space="preserve"> oraz przywrócenie miejsca wykonywania prac do stanu </w:t>
      </w:r>
      <w:r w:rsidR="007A37C7" w:rsidRPr="003D7EFD">
        <w:rPr>
          <w:rFonts w:ascii="Arial" w:hAnsi="Arial" w:cs="Arial"/>
        </w:rPr>
        <w:t>poprzedniego</w:t>
      </w:r>
      <w:r w:rsidRPr="003D7EFD">
        <w:rPr>
          <w:rFonts w:ascii="Arial" w:hAnsi="Arial" w:cs="Arial"/>
        </w:rPr>
        <w:t>;</w:t>
      </w:r>
    </w:p>
    <w:p w14:paraId="3A0DB883" w14:textId="50F1AC6A" w:rsidR="00973F29" w:rsidRPr="003D7EFD" w:rsidRDefault="000B3F27" w:rsidP="00573ED7">
      <w:pPr>
        <w:pStyle w:val="Akapitzlist"/>
        <w:numPr>
          <w:ilvl w:val="0"/>
          <w:numId w:val="18"/>
        </w:numPr>
        <w:spacing w:before="120" w:after="0"/>
        <w:ind w:left="993" w:hanging="425"/>
        <w:contextualSpacing w:val="0"/>
        <w:jc w:val="both"/>
        <w:rPr>
          <w:rFonts w:ascii="Arial" w:hAnsi="Arial" w:cs="Arial"/>
        </w:rPr>
      </w:pPr>
      <w:r w:rsidRPr="003D7EFD">
        <w:rPr>
          <w:rFonts w:ascii="Arial" w:hAnsi="Arial" w:cs="Arial"/>
        </w:rPr>
        <w:t>usunięcie wszystkich wad w zakre</w:t>
      </w:r>
      <w:r w:rsidR="002D4F3E" w:rsidRPr="003D7EFD">
        <w:rPr>
          <w:rFonts w:ascii="Arial" w:hAnsi="Arial" w:cs="Arial"/>
        </w:rPr>
        <w:t xml:space="preserve">sie Przedmiotu Umowy wykrytych </w:t>
      </w:r>
      <w:r w:rsidR="0019691F" w:rsidRPr="003D7EFD">
        <w:rPr>
          <w:rFonts w:ascii="Arial" w:hAnsi="Arial" w:cs="Arial"/>
        </w:rPr>
        <w:t>w trakcie realizacji prac</w:t>
      </w:r>
      <w:r w:rsidR="00706467">
        <w:rPr>
          <w:rFonts w:ascii="Arial" w:hAnsi="Arial" w:cs="Arial"/>
        </w:rPr>
        <w:t xml:space="preserve"> </w:t>
      </w:r>
      <w:r w:rsidR="00706467" w:rsidRPr="00706467">
        <w:rPr>
          <w:rFonts w:ascii="Arial" w:hAnsi="Arial" w:cs="Arial"/>
        </w:rPr>
        <w:t>i w okresie gwarancji oraz w okresie obowiązywania rękojmi;</w:t>
      </w:r>
    </w:p>
    <w:p w14:paraId="7ED20BE8" w14:textId="7973D9A8" w:rsidR="005D0901" w:rsidRDefault="000E024F" w:rsidP="00573ED7">
      <w:pPr>
        <w:pStyle w:val="Akapitzlist"/>
        <w:numPr>
          <w:ilvl w:val="0"/>
          <w:numId w:val="18"/>
        </w:numPr>
        <w:spacing w:before="120" w:after="0"/>
        <w:ind w:left="993" w:hanging="425"/>
        <w:contextualSpacing w:val="0"/>
        <w:jc w:val="both"/>
        <w:rPr>
          <w:rFonts w:ascii="Arial" w:hAnsi="Arial" w:cs="Arial"/>
        </w:rPr>
      </w:pPr>
      <w:r w:rsidRPr="003D7EFD">
        <w:rPr>
          <w:rFonts w:ascii="Arial" w:hAnsi="Arial" w:cs="Arial"/>
        </w:rPr>
        <w:t xml:space="preserve">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w:t>
      </w:r>
      <w:r w:rsidR="00994F93" w:rsidRPr="003D7EFD">
        <w:rPr>
          <w:rFonts w:ascii="Arial" w:hAnsi="Arial" w:cs="Arial"/>
        </w:rPr>
        <w:t>bezpieczeństwa</w:t>
      </w:r>
      <w:r w:rsidR="00244B15" w:rsidRPr="003D7EFD">
        <w:rPr>
          <w:rFonts w:ascii="Arial" w:hAnsi="Arial" w:cs="Arial"/>
        </w:rPr>
        <w:t xml:space="preserve"> </w:t>
      </w:r>
      <w:r w:rsidR="00994F93" w:rsidRPr="003D7EFD">
        <w:rPr>
          <w:rFonts w:ascii="Arial" w:hAnsi="Arial" w:cs="Arial"/>
        </w:rPr>
        <w:t xml:space="preserve">i higieny pracy oraz bezpieczeństwa </w:t>
      </w:r>
      <w:r w:rsidR="00994F93" w:rsidRPr="001C7BE0">
        <w:rPr>
          <w:rFonts w:ascii="Arial" w:hAnsi="Arial" w:cs="Arial"/>
          <w:color w:val="000000" w:themeColor="text1"/>
        </w:rPr>
        <w:t>przeciwpożarowego</w:t>
      </w:r>
      <w:r w:rsidR="00DC5BF0" w:rsidRPr="001C7BE0">
        <w:rPr>
          <w:rFonts w:ascii="Arial" w:hAnsi="Arial" w:cs="Arial"/>
          <w:color w:val="000000" w:themeColor="text1"/>
        </w:rPr>
        <w:t xml:space="preserve">. Osoby te muszą być zatrudnione zgodnie z wymogami określonymi w §2 ust. 2 pkt. </w:t>
      </w:r>
      <w:r w:rsidR="00CC6DF5" w:rsidRPr="001C7BE0">
        <w:rPr>
          <w:rFonts w:ascii="Arial" w:hAnsi="Arial" w:cs="Arial"/>
          <w:color w:val="000000" w:themeColor="text1"/>
        </w:rPr>
        <w:t>28</w:t>
      </w:r>
      <w:r w:rsidR="00DC5BF0" w:rsidRPr="001C7BE0">
        <w:rPr>
          <w:rFonts w:ascii="Arial" w:hAnsi="Arial" w:cs="Arial"/>
          <w:color w:val="000000" w:themeColor="text1"/>
        </w:rPr>
        <w:t xml:space="preserve">) oraz </w:t>
      </w:r>
      <w:r w:rsidR="00DC5BF0" w:rsidRPr="00DC5BF0">
        <w:rPr>
          <w:rFonts w:ascii="Arial" w:hAnsi="Arial" w:cs="Arial"/>
        </w:rPr>
        <w:t>zgodnie z oświadczeniem złożonym przez Wykonawcę w ofercie</w:t>
      </w:r>
      <w:r w:rsidR="005D0901" w:rsidRPr="003D7EFD">
        <w:rPr>
          <w:rFonts w:ascii="Arial" w:hAnsi="Arial" w:cs="Arial"/>
        </w:rPr>
        <w:t>;</w:t>
      </w:r>
    </w:p>
    <w:p w14:paraId="425F9BF3" w14:textId="77777777" w:rsidR="006358B4" w:rsidRPr="003D7EFD" w:rsidRDefault="00D31168" w:rsidP="00573ED7">
      <w:pPr>
        <w:pStyle w:val="Akapitzlist"/>
        <w:numPr>
          <w:ilvl w:val="0"/>
          <w:numId w:val="18"/>
        </w:numPr>
        <w:spacing w:before="120" w:after="0"/>
        <w:ind w:left="993" w:hanging="425"/>
        <w:contextualSpacing w:val="0"/>
        <w:jc w:val="both"/>
        <w:rPr>
          <w:rFonts w:ascii="Arial" w:hAnsi="Arial" w:cs="Arial"/>
        </w:rPr>
      </w:pPr>
      <w:r w:rsidRPr="003D7EFD">
        <w:rPr>
          <w:rFonts w:ascii="Arial" w:hAnsi="Arial" w:cs="Arial"/>
        </w:rPr>
        <w:t>dostosowanie organizacji prac</w:t>
      </w:r>
      <w:r w:rsidR="00DC4760" w:rsidRPr="003D7EFD">
        <w:rPr>
          <w:rFonts w:ascii="Arial" w:hAnsi="Arial" w:cs="Arial"/>
        </w:rPr>
        <w:t>y</w:t>
      </w:r>
      <w:r w:rsidRPr="003D7EFD">
        <w:rPr>
          <w:rFonts w:ascii="Arial" w:hAnsi="Arial" w:cs="Arial"/>
        </w:rPr>
        <w:t xml:space="preserve"> do potrzeb Zamawiającego;</w:t>
      </w:r>
    </w:p>
    <w:p w14:paraId="2659C684" w14:textId="685CBD21" w:rsidR="005D0901" w:rsidRPr="003D7EFD" w:rsidRDefault="008B6EF4" w:rsidP="00573ED7">
      <w:pPr>
        <w:pStyle w:val="Akapitzlist"/>
        <w:numPr>
          <w:ilvl w:val="0"/>
          <w:numId w:val="18"/>
        </w:numPr>
        <w:spacing w:before="120" w:after="0"/>
        <w:ind w:left="993" w:hanging="425"/>
        <w:contextualSpacing w:val="0"/>
        <w:jc w:val="both"/>
        <w:rPr>
          <w:rFonts w:ascii="Arial" w:hAnsi="Arial" w:cs="Arial"/>
        </w:rPr>
      </w:pPr>
      <w:r w:rsidRPr="003D7EFD">
        <w:rPr>
          <w:rFonts w:ascii="Arial" w:hAnsi="Arial" w:cs="Arial"/>
        </w:rPr>
        <w:t>zorganizowanie pracy w sposób zapewniający osobom wykonującym Przedmiot Umowy bezpieczne i higieniczne warunki pracy, zgodnie z obowiązującymi przepisami bezpieczeństwa i higieny pracy</w:t>
      </w:r>
      <w:r w:rsidR="005D0901" w:rsidRPr="003D7EFD">
        <w:rPr>
          <w:rFonts w:ascii="Arial" w:hAnsi="Arial" w:cs="Arial"/>
        </w:rPr>
        <w:t xml:space="preserve"> zgodnie z „Zasadami zatrudniania firm zewnętrznych w zakresie stosowania przepisów i zasad bezpieczeństwa i higieny pracy w TAURON Wytwarzanie S.A.”, dostępnymi na Platformie Zakupowej Grupy TAURON – link:</w:t>
      </w:r>
    </w:p>
    <w:p w14:paraId="68EE857A" w14:textId="0BDAD43D" w:rsidR="006358B4" w:rsidRPr="003D7EFD" w:rsidRDefault="00B248A8" w:rsidP="00573ED7">
      <w:pPr>
        <w:pStyle w:val="Akapitzlist"/>
        <w:spacing w:before="120" w:after="0"/>
        <w:ind w:left="993"/>
        <w:contextualSpacing w:val="0"/>
        <w:jc w:val="both"/>
        <w:rPr>
          <w:rFonts w:ascii="Arial" w:hAnsi="Arial" w:cs="Arial"/>
        </w:rPr>
      </w:pPr>
      <w:hyperlink r:id="rId15" w:history="1">
        <w:r w:rsidRPr="000E21BA">
          <w:rPr>
            <w:rStyle w:val="Hipercze"/>
            <w:rFonts w:ascii="Arial" w:hAnsi="Arial" w:cs="Arial"/>
          </w:rPr>
          <w:t>https://swoz.tauron.pl/platform/application?MP_action=publicFilesList&amp;folder=000f00000000&amp;MP_module=main</w:t>
        </w:r>
      </w:hyperlink>
    </w:p>
    <w:p w14:paraId="21838F1C" w14:textId="5CC7AED0" w:rsidR="006358B4" w:rsidRPr="003D7EFD" w:rsidRDefault="008B6EF4" w:rsidP="00573ED7">
      <w:pPr>
        <w:pStyle w:val="Akapitzlist"/>
        <w:numPr>
          <w:ilvl w:val="0"/>
          <w:numId w:val="18"/>
        </w:numPr>
        <w:spacing w:before="120" w:after="0"/>
        <w:ind w:left="993" w:hanging="425"/>
        <w:contextualSpacing w:val="0"/>
        <w:jc w:val="both"/>
        <w:rPr>
          <w:rFonts w:ascii="Arial" w:hAnsi="Arial" w:cs="Arial"/>
        </w:rPr>
      </w:pPr>
      <w:r w:rsidRPr="003D7EFD">
        <w:rPr>
          <w:rFonts w:ascii="Arial" w:hAnsi="Arial" w:cs="Arial"/>
        </w:rPr>
        <w:t>przeszkolenie osób wykonujących Przedmiot Umowy w zakresie występujących zagrożeń dla bezpieczeństwa i zdrowia w miejscu i podczas wykonywania prac, jak również zapoznani</w:t>
      </w:r>
      <w:r w:rsidR="00812A65" w:rsidRPr="003D7EFD">
        <w:rPr>
          <w:rFonts w:ascii="Arial" w:hAnsi="Arial" w:cs="Arial"/>
        </w:rPr>
        <w:t>e ich</w:t>
      </w:r>
      <w:r w:rsidRPr="003D7EFD">
        <w:rPr>
          <w:rFonts w:ascii="Arial" w:hAnsi="Arial" w:cs="Arial"/>
        </w:rPr>
        <w:t xml:space="preserve"> z uregulowaniami wewnętrznymi Zamawiającego, dotyczącymi bezpieczeństwa i higieny pracy oraz bezpieczeństwa przeciwpożarowego;</w:t>
      </w:r>
      <w:r w:rsidR="006358B4" w:rsidRPr="003D7EFD">
        <w:rPr>
          <w:rFonts w:ascii="Arial" w:hAnsi="Arial" w:cs="Arial"/>
        </w:rPr>
        <w:t xml:space="preserve"> </w:t>
      </w:r>
    </w:p>
    <w:p w14:paraId="4F15ED54" w14:textId="2FEF110C" w:rsidR="006358B4" w:rsidRPr="003D7EFD" w:rsidRDefault="008B6EF4" w:rsidP="00573ED7">
      <w:pPr>
        <w:pStyle w:val="Akapitzlist"/>
        <w:numPr>
          <w:ilvl w:val="0"/>
          <w:numId w:val="18"/>
        </w:numPr>
        <w:spacing w:before="120" w:after="0"/>
        <w:ind w:left="993" w:hanging="425"/>
        <w:contextualSpacing w:val="0"/>
        <w:jc w:val="both"/>
        <w:rPr>
          <w:rFonts w:ascii="Arial" w:hAnsi="Arial" w:cs="Arial"/>
        </w:rPr>
      </w:pPr>
      <w:r w:rsidRPr="003D7EFD">
        <w:rPr>
          <w:rFonts w:ascii="Arial" w:hAnsi="Arial" w:cs="Arial"/>
        </w:rPr>
        <w:t>zapewnienie</w:t>
      </w:r>
      <w:r w:rsidR="00C14894" w:rsidRPr="003D7EFD">
        <w:rPr>
          <w:rFonts w:ascii="Arial" w:hAnsi="Arial" w:cs="Arial"/>
        </w:rPr>
        <w:t xml:space="preserve"> na swój koszt i ryzyko</w:t>
      </w:r>
      <w:r w:rsidRPr="003D7EFD">
        <w:rPr>
          <w:rFonts w:ascii="Arial" w:hAnsi="Arial" w:cs="Arial"/>
        </w:rPr>
        <w:t xml:space="preserve"> osobom wykonującym Przedmiot Umowy odpowiednie</w:t>
      </w:r>
      <w:r w:rsidR="002D4F3E" w:rsidRPr="003D7EFD">
        <w:rPr>
          <w:rFonts w:ascii="Arial" w:hAnsi="Arial" w:cs="Arial"/>
        </w:rPr>
        <w:t xml:space="preserve">j odzieży </w:t>
      </w:r>
      <w:r w:rsidRPr="003D7EFD">
        <w:rPr>
          <w:rFonts w:ascii="Arial" w:hAnsi="Arial" w:cs="Arial"/>
        </w:rPr>
        <w:t>i obuwia roboczego, środków ochrony indywidualnej oraz bezwzględne dopilnowani</w:t>
      </w:r>
      <w:r w:rsidR="00C532C1" w:rsidRPr="003D7EFD">
        <w:rPr>
          <w:rFonts w:ascii="Arial" w:hAnsi="Arial" w:cs="Arial"/>
        </w:rPr>
        <w:t>e</w:t>
      </w:r>
      <w:r w:rsidRPr="003D7EFD">
        <w:rPr>
          <w:rFonts w:ascii="Arial" w:hAnsi="Arial" w:cs="Arial"/>
        </w:rPr>
        <w:t xml:space="preserve"> ich stosowania;</w:t>
      </w:r>
      <w:r w:rsidR="00662B9D" w:rsidRPr="003D7EFD">
        <w:rPr>
          <w:rFonts w:ascii="Arial" w:hAnsi="Arial" w:cs="Arial"/>
        </w:rPr>
        <w:t xml:space="preserve"> </w:t>
      </w:r>
      <w:r w:rsidRPr="003D7EFD">
        <w:rPr>
          <w:rFonts w:ascii="Arial" w:hAnsi="Arial" w:cs="Arial"/>
        </w:rPr>
        <w:t>odpowiednie oznakowanie ubrań roboczych bądź kasków ochronnych osób wykonujących Przedmiot Umowy, z</w:t>
      </w:r>
      <w:r w:rsidR="002F522F" w:rsidRPr="003D7EFD">
        <w:rPr>
          <w:rFonts w:ascii="Arial" w:hAnsi="Arial" w:cs="Arial"/>
        </w:rPr>
        <w:t> </w:t>
      </w:r>
      <w:r w:rsidRPr="003D7EFD">
        <w:rPr>
          <w:rFonts w:ascii="Arial" w:hAnsi="Arial" w:cs="Arial"/>
        </w:rPr>
        <w:t xml:space="preserve">nazwą podmiotu zatrudniającego daną osobę lub </w:t>
      </w:r>
      <w:r w:rsidR="00C532C1" w:rsidRPr="003D7EFD">
        <w:rPr>
          <w:rFonts w:ascii="Arial" w:hAnsi="Arial" w:cs="Arial"/>
        </w:rPr>
        <w:t xml:space="preserve">zapewnienie </w:t>
      </w:r>
      <w:r w:rsidRPr="003D7EFD">
        <w:rPr>
          <w:rFonts w:ascii="Arial" w:hAnsi="Arial" w:cs="Arial"/>
        </w:rPr>
        <w:t>identyfikatorów z</w:t>
      </w:r>
      <w:r w:rsidR="002F522F" w:rsidRPr="003D7EFD">
        <w:rPr>
          <w:rFonts w:ascii="Arial" w:hAnsi="Arial" w:cs="Arial"/>
        </w:rPr>
        <w:t> </w:t>
      </w:r>
      <w:r w:rsidRPr="003D7EFD">
        <w:rPr>
          <w:rFonts w:ascii="Arial" w:hAnsi="Arial" w:cs="Arial"/>
        </w:rPr>
        <w:t>nazwiskiem danej osoby i nazwą tego podmiotu;</w:t>
      </w:r>
    </w:p>
    <w:p w14:paraId="06674891" w14:textId="36B6EB86" w:rsidR="00673641" w:rsidRPr="003D7EFD" w:rsidRDefault="00673641" w:rsidP="00573ED7">
      <w:pPr>
        <w:numPr>
          <w:ilvl w:val="0"/>
          <w:numId w:val="18"/>
        </w:numPr>
        <w:spacing w:before="120" w:after="0"/>
        <w:ind w:left="993" w:hanging="426"/>
        <w:jc w:val="both"/>
        <w:rPr>
          <w:rFonts w:ascii="Arial" w:hAnsi="Arial" w:cs="Arial"/>
        </w:rPr>
      </w:pPr>
      <w:r w:rsidRPr="003D7EFD">
        <w:rPr>
          <w:rFonts w:ascii="Arial" w:hAnsi="Arial" w:cs="Arial"/>
        </w:rPr>
        <w:lastRenderedPageBreak/>
        <w:t>zagospodarowanie odpadów i złomu powstałego przy realizacji prac we własnym zakresie oraz zgodnie z obowiązującymi normami i wymogami Zamawiającego, dostępnymi na Platformie Zakupowej Grupy TAURON, w sekcji: Intranet / Regulaminy i instrukcje (baza wiedzy) / Dokumenty opublikowane w strefie publicznej / Dokumenty spółek Grupy TAURON – wsparcie zakupów / TAURON Wytwarzanie S.A. Link do dokumentów w SWOZ:</w:t>
      </w:r>
    </w:p>
    <w:p w14:paraId="22763F82" w14:textId="422FB754" w:rsidR="00673641" w:rsidRPr="003D7EFD" w:rsidRDefault="00B248A8" w:rsidP="00573ED7">
      <w:pPr>
        <w:spacing w:before="120" w:after="0"/>
        <w:ind w:left="993"/>
        <w:jc w:val="both"/>
        <w:rPr>
          <w:rFonts w:ascii="Arial" w:hAnsi="Arial" w:cs="Arial"/>
        </w:rPr>
      </w:pPr>
      <w:hyperlink r:id="rId16" w:history="1">
        <w:r w:rsidRPr="000E21BA">
          <w:rPr>
            <w:rStyle w:val="Hipercze"/>
            <w:rFonts w:ascii="Arial" w:hAnsi="Arial" w:cs="Arial"/>
          </w:rPr>
          <w:t>https://swoz.tauron.pl/platform/application?MP_action=publicFilesList&amp;folder=000f00000000&amp;MP_module=main</w:t>
        </w:r>
      </w:hyperlink>
    </w:p>
    <w:p w14:paraId="264CA02F" w14:textId="13C0B531" w:rsidR="00673641" w:rsidRPr="003D7EFD" w:rsidRDefault="00673641" w:rsidP="00573ED7">
      <w:pPr>
        <w:spacing w:before="120" w:after="0"/>
        <w:ind w:left="993"/>
        <w:jc w:val="both"/>
        <w:rPr>
          <w:rFonts w:ascii="Arial" w:hAnsi="Arial" w:cs="Arial"/>
        </w:rPr>
      </w:pPr>
      <w:r w:rsidRPr="003D7EFD">
        <w:rPr>
          <w:rFonts w:ascii="Arial" w:hAnsi="Arial" w:cs="Arial"/>
        </w:rPr>
        <w:t>w przypadku naruszenia przez Wykonawcę powyższych norm jest on zobowiązany natychmiast zaprzestać ich naruszania, usunąć jego przyczynę i skutki – w przeciwnym razie Zamawiający podejmie konieczne działania na koszt Wykonawcy; za wytwarzającego i posiadacza odpadów Strony zgodnie uznają Wykonawcę;</w:t>
      </w:r>
    </w:p>
    <w:p w14:paraId="00160CE3" w14:textId="7ABC13B7" w:rsidR="00673641" w:rsidRPr="004730A8" w:rsidRDefault="004730A8" w:rsidP="00573ED7">
      <w:pPr>
        <w:numPr>
          <w:ilvl w:val="0"/>
          <w:numId w:val="18"/>
        </w:numPr>
        <w:spacing w:before="120" w:after="0"/>
        <w:ind w:left="993" w:hanging="425"/>
        <w:jc w:val="both"/>
        <w:rPr>
          <w:rFonts w:ascii="Arial" w:hAnsi="Arial" w:cs="Arial"/>
        </w:rPr>
      </w:pPr>
      <w:r w:rsidRPr="004730A8">
        <w:rPr>
          <w:rFonts w:ascii="Arial" w:hAnsi="Arial" w:cs="Arial"/>
        </w:rPr>
        <w:t xml:space="preserve">przekazanie Zamawiającemu najpóźniej w dniu ostatecznego odbioru prac dokonanego zgodnie z procedurą opisaną w </w:t>
      </w:r>
      <w:r w:rsidRPr="004730A8">
        <w:rPr>
          <w:rFonts w:ascii="Arial" w:hAnsi="Arial" w:cs="Arial"/>
          <w:b/>
        </w:rPr>
        <w:t>Załączniku nr 3 do Umowy</w:t>
      </w:r>
      <w:r w:rsidRPr="004730A8">
        <w:rPr>
          <w:rFonts w:ascii="Arial" w:hAnsi="Arial" w:cs="Arial"/>
        </w:rPr>
        <w:t xml:space="preserve"> pisemnej informacji o rodzajach (kod odpadu), ilościach (podanie ilości oraz metody obliczania lub pomiaru masy odpadu) i sposobie zagospodarowania (odzysk lub unieszkodliwienie) odpadów wytworzonych w wyniku wykonywania Przedmiotu Umowy; </w:t>
      </w:r>
      <w:r w:rsidRPr="004730A8">
        <w:rPr>
          <w:rFonts w:ascii="Arial" w:hAnsi="Arial" w:cs="Arial"/>
          <w:iCs/>
        </w:rPr>
        <w:t xml:space="preserve">dostępnym na Platformie Zakupowej Grupy TAURON, w sekcji: </w:t>
      </w:r>
      <w:r w:rsidRPr="004730A8">
        <w:rPr>
          <w:rFonts w:ascii="Arial" w:hAnsi="Arial" w:cs="Arial"/>
          <w:bCs/>
        </w:rPr>
        <w:t>Intranet / Regulaminy i instrukcje (baza wiedzy) / Dokumenty opublikowane w strefie publicznej / Dokumenty spółek Grupy TAURON – wsparcie zakupów / TAURON Wytwarzanie S.A. Link do dokumentów w SWOZ:</w:t>
      </w:r>
    </w:p>
    <w:p w14:paraId="2424669D" w14:textId="0936E1D5" w:rsidR="004730A8" w:rsidRPr="003D7EFD" w:rsidRDefault="00B248A8" w:rsidP="00573ED7">
      <w:pPr>
        <w:spacing w:before="120" w:after="0"/>
        <w:ind w:left="993"/>
        <w:jc w:val="both"/>
        <w:rPr>
          <w:rFonts w:ascii="Arial" w:hAnsi="Arial" w:cs="Arial"/>
        </w:rPr>
      </w:pPr>
      <w:hyperlink r:id="rId17" w:history="1">
        <w:r w:rsidRPr="000E21BA">
          <w:rPr>
            <w:rStyle w:val="Hipercze"/>
            <w:rFonts w:ascii="Arial" w:hAnsi="Arial" w:cs="Arial"/>
          </w:rPr>
          <w:t>https://swoz.tauron.pl/platform/application?MP_action=publicFilesList&amp;folder=000f00000000&amp;MP_module=main</w:t>
        </w:r>
      </w:hyperlink>
    </w:p>
    <w:p w14:paraId="37F496D0" w14:textId="7DBC267A" w:rsidR="004730A8" w:rsidRDefault="00907557" w:rsidP="00573ED7">
      <w:pPr>
        <w:numPr>
          <w:ilvl w:val="0"/>
          <w:numId w:val="18"/>
        </w:numPr>
        <w:spacing w:before="120" w:after="0"/>
        <w:ind w:left="993" w:hanging="425"/>
        <w:jc w:val="both"/>
        <w:rPr>
          <w:rFonts w:ascii="Arial" w:hAnsi="Arial" w:cs="Arial"/>
        </w:rPr>
      </w:pPr>
      <w:r w:rsidRPr="003D7EFD">
        <w:rPr>
          <w:rFonts w:ascii="Arial" w:hAnsi="Arial" w:cs="Arial"/>
        </w:rPr>
        <w:t>przestrzeganie zasad realizacji prac wynikających z Umowy, w tym określonych w</w:t>
      </w:r>
      <w:r w:rsidR="00CC6DF5">
        <w:rPr>
          <w:rFonts w:ascii="Arial" w:hAnsi="Arial" w:cs="Arial"/>
        </w:rPr>
        <w:t> </w:t>
      </w:r>
      <w:r w:rsidRPr="003D7EFD">
        <w:rPr>
          <w:rFonts w:ascii="Arial" w:hAnsi="Arial" w:cs="Arial"/>
        </w:rPr>
        <w:t>jej Załącznikach</w:t>
      </w:r>
      <w:r w:rsidR="004730A8">
        <w:rPr>
          <w:rFonts w:ascii="Arial" w:hAnsi="Arial" w:cs="Arial"/>
        </w:rPr>
        <w:t>;</w:t>
      </w:r>
    </w:p>
    <w:p w14:paraId="1875F045" w14:textId="761D3681" w:rsidR="004730A8" w:rsidRDefault="004730A8" w:rsidP="00573ED7">
      <w:pPr>
        <w:numPr>
          <w:ilvl w:val="0"/>
          <w:numId w:val="18"/>
        </w:numPr>
        <w:spacing w:before="120" w:after="0"/>
        <w:ind w:left="993" w:hanging="425"/>
        <w:jc w:val="both"/>
        <w:rPr>
          <w:rFonts w:ascii="Arial" w:hAnsi="Arial" w:cs="Arial"/>
        </w:rPr>
      </w:pPr>
      <w:r w:rsidRPr="004730A8">
        <w:rPr>
          <w:rFonts w:ascii="Arial" w:hAnsi="Arial" w:cs="Arial"/>
        </w:rPr>
        <w:t>sprawdzenie dokumentacji w razie otrzymania jej od Zamawiającego;</w:t>
      </w:r>
    </w:p>
    <w:p w14:paraId="0636C395" w14:textId="6853E9C9" w:rsidR="00257D2F" w:rsidRPr="00257D2F" w:rsidRDefault="00257D2F" w:rsidP="00573ED7">
      <w:pPr>
        <w:numPr>
          <w:ilvl w:val="0"/>
          <w:numId w:val="18"/>
        </w:numPr>
        <w:spacing w:before="120" w:after="0"/>
        <w:ind w:left="993" w:hanging="425"/>
        <w:jc w:val="both"/>
        <w:rPr>
          <w:rFonts w:ascii="Arial" w:hAnsi="Arial" w:cs="Arial"/>
          <w:iCs/>
        </w:rPr>
      </w:pPr>
      <w:r w:rsidRPr="00257D2F">
        <w:rPr>
          <w:rFonts w:ascii="Arial" w:hAnsi="Arial" w:cs="Arial"/>
          <w:iCs/>
        </w:rPr>
        <w:t xml:space="preserve">dostarczenie Zamawiającemu, na co najmniej </w:t>
      </w:r>
      <w:r>
        <w:rPr>
          <w:rFonts w:ascii="Arial" w:hAnsi="Arial" w:cs="Arial"/>
          <w:iCs/>
        </w:rPr>
        <w:t>3</w:t>
      </w:r>
      <w:r w:rsidRPr="00257D2F">
        <w:rPr>
          <w:rFonts w:ascii="Arial" w:hAnsi="Arial" w:cs="Arial"/>
          <w:iCs/>
        </w:rPr>
        <w:t xml:space="preserve"> dni przed terminem odbioru atestów i</w:t>
      </w:r>
      <w:r>
        <w:rPr>
          <w:rFonts w:ascii="Arial" w:hAnsi="Arial" w:cs="Arial"/>
          <w:iCs/>
        </w:rPr>
        <w:t> </w:t>
      </w:r>
      <w:r w:rsidRPr="00257D2F">
        <w:rPr>
          <w:rFonts w:ascii="Arial" w:hAnsi="Arial" w:cs="Arial"/>
          <w:iCs/>
        </w:rPr>
        <w:t>certyfikatów, deklaracji zgodności i kart gwarancyjnych dotyczących zastosowanych materiałów, części i podzespołów oraz dokumentów</w:t>
      </w:r>
      <w:r>
        <w:rPr>
          <w:rFonts w:ascii="Arial" w:hAnsi="Arial" w:cs="Arial"/>
          <w:iCs/>
        </w:rPr>
        <w:t>;</w:t>
      </w:r>
    </w:p>
    <w:p w14:paraId="19AAAEE0" w14:textId="5AD9AC55" w:rsidR="00907557" w:rsidRDefault="00907557" w:rsidP="00573ED7">
      <w:pPr>
        <w:numPr>
          <w:ilvl w:val="0"/>
          <w:numId w:val="18"/>
        </w:numPr>
        <w:spacing w:before="120" w:after="0"/>
        <w:ind w:left="993" w:hanging="425"/>
        <w:jc w:val="both"/>
        <w:rPr>
          <w:rFonts w:ascii="Arial" w:hAnsi="Arial" w:cs="Arial"/>
        </w:rPr>
      </w:pPr>
      <w:r w:rsidRPr="00907557">
        <w:rPr>
          <w:rFonts w:ascii="Arial" w:hAnsi="Arial" w:cs="Arial"/>
        </w:rPr>
        <w:t>prowadzenia dokumentacji pozwalającej na ocenę należytego wykonania Umowy;</w:t>
      </w:r>
    </w:p>
    <w:p w14:paraId="50D36E00" w14:textId="050E8901" w:rsidR="004730A8" w:rsidRDefault="00544BEB" w:rsidP="00573ED7">
      <w:pPr>
        <w:numPr>
          <w:ilvl w:val="0"/>
          <w:numId w:val="18"/>
        </w:numPr>
        <w:spacing w:before="120" w:after="0"/>
        <w:ind w:left="993" w:hanging="425"/>
        <w:jc w:val="both"/>
        <w:rPr>
          <w:rFonts w:ascii="Arial" w:hAnsi="Arial" w:cs="Arial"/>
        </w:rPr>
      </w:pPr>
      <w:r w:rsidRPr="00544BEB">
        <w:rPr>
          <w:rFonts w:ascii="Arial" w:hAnsi="Arial" w:cs="Arial"/>
        </w:rPr>
        <w:t xml:space="preserve">sporządzania wszelkiej dokumentacji przeznaczonej dla </w:t>
      </w:r>
      <w:r>
        <w:rPr>
          <w:rFonts w:ascii="Arial" w:hAnsi="Arial" w:cs="Arial"/>
        </w:rPr>
        <w:t>Zamawiającego</w:t>
      </w:r>
      <w:r w:rsidRPr="00544BEB">
        <w:rPr>
          <w:rFonts w:ascii="Arial" w:hAnsi="Arial" w:cs="Arial"/>
        </w:rPr>
        <w:t xml:space="preserve"> w języku polskim</w:t>
      </w:r>
      <w:r>
        <w:rPr>
          <w:rFonts w:ascii="Arial" w:hAnsi="Arial" w:cs="Arial"/>
        </w:rPr>
        <w:t>;</w:t>
      </w:r>
    </w:p>
    <w:p w14:paraId="48013BD8" w14:textId="790B0CBD" w:rsidR="00673641" w:rsidRPr="003D7EFD" w:rsidRDefault="00673641" w:rsidP="00573ED7">
      <w:pPr>
        <w:numPr>
          <w:ilvl w:val="0"/>
          <w:numId w:val="18"/>
        </w:numPr>
        <w:spacing w:before="120" w:after="0"/>
        <w:ind w:left="993" w:hanging="425"/>
        <w:jc w:val="both"/>
        <w:rPr>
          <w:rFonts w:ascii="Arial" w:hAnsi="Arial" w:cs="Arial"/>
        </w:rPr>
      </w:pPr>
      <w:r w:rsidRPr="003D7EFD">
        <w:rPr>
          <w:rFonts w:ascii="Arial" w:hAnsi="Arial" w:cs="Arial"/>
        </w:rPr>
        <w:t>przestrzeganie wymagań ochrony środowiska na podstawie obowiązujących przepisów; w trakcie wykonywania prac Wykonawca jest zobowiązany chronić środowisko na obszarze prowadzenia prac oraz w ich otoczeniu, a</w:t>
      </w:r>
      <w:r w:rsidR="002F522F" w:rsidRPr="003D7EFD">
        <w:rPr>
          <w:rFonts w:ascii="Arial" w:hAnsi="Arial" w:cs="Arial"/>
        </w:rPr>
        <w:t> </w:t>
      </w:r>
      <w:r w:rsidRPr="003D7EFD">
        <w:rPr>
          <w:rFonts w:ascii="Arial" w:hAnsi="Arial" w:cs="Arial"/>
        </w:rPr>
        <w:t>w</w:t>
      </w:r>
      <w:r w:rsidR="002F522F" w:rsidRPr="003D7EFD">
        <w:rPr>
          <w:rFonts w:ascii="Arial" w:hAnsi="Arial" w:cs="Arial"/>
        </w:rPr>
        <w:t> </w:t>
      </w:r>
      <w:r w:rsidRPr="003D7EFD">
        <w:rPr>
          <w:rFonts w:ascii="Arial" w:hAnsi="Arial" w:cs="Arial"/>
        </w:rPr>
        <w:t>szczególności zapewnić ochronę gleby, zieleni, naturalnego ukształtowania terenu i stosunków wodnych; w przypadku wystąpienia bezpośredniego zagrożenia szkodą w</w:t>
      </w:r>
      <w:r w:rsidR="00B66DB7">
        <w:rPr>
          <w:rFonts w:ascii="Arial" w:hAnsi="Arial" w:cs="Arial"/>
        </w:rPr>
        <w:t> </w:t>
      </w:r>
      <w:r w:rsidRPr="003D7EFD">
        <w:rPr>
          <w:rFonts w:ascii="Arial" w:hAnsi="Arial" w:cs="Arial"/>
        </w:rPr>
        <w:t>środowisku Wykonawca obowiązany jest niezwłocznie podjąć działania zapobiegawcze; w przypadku wystąpienia szkody w środowisku Wykonawca obowiązany jest do ograniczenia szkody i podjęcia działań naprawczych;</w:t>
      </w:r>
    </w:p>
    <w:p w14:paraId="53AE51C5" w14:textId="77777777" w:rsidR="006E0A6D" w:rsidRDefault="00673641" w:rsidP="00573ED7">
      <w:pPr>
        <w:numPr>
          <w:ilvl w:val="0"/>
          <w:numId w:val="18"/>
        </w:numPr>
        <w:spacing w:before="120" w:after="0"/>
        <w:ind w:left="993" w:hanging="425"/>
        <w:jc w:val="both"/>
        <w:rPr>
          <w:rFonts w:ascii="Arial" w:hAnsi="Arial" w:cs="Arial"/>
        </w:rPr>
      </w:pPr>
      <w:r w:rsidRPr="003D7EFD">
        <w:rPr>
          <w:rFonts w:ascii="Arial" w:hAnsi="Arial" w:cs="Arial"/>
        </w:rPr>
        <w:lastRenderedPageBreak/>
        <w:t>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organu egzekucyjnego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w:t>
      </w:r>
      <w:r w:rsidR="00B66DB7">
        <w:rPr>
          <w:rFonts w:ascii="Arial" w:hAnsi="Arial" w:cs="Arial"/>
        </w:rPr>
        <w:t> </w:t>
      </w:r>
      <w:r w:rsidRPr="003D7EFD">
        <w:rPr>
          <w:rFonts w:ascii="Arial" w:hAnsi="Arial" w:cs="Arial"/>
        </w:rPr>
        <w:t xml:space="preserve">jeżeli nie będzie to możliwe, zwrócić Zamawiającemu uiszczone przez Zamawiającego należności oraz wszelkie z tym związane koszty w terminie </w:t>
      </w:r>
      <w:r w:rsidR="00F8784C" w:rsidRPr="003D7EFD">
        <w:rPr>
          <w:rFonts w:ascii="Arial" w:hAnsi="Arial" w:cs="Arial"/>
          <w:b/>
          <w:bCs/>
        </w:rPr>
        <w:t>30</w:t>
      </w:r>
      <w:r w:rsidRPr="003D7EFD">
        <w:rPr>
          <w:rFonts w:ascii="Arial" w:hAnsi="Arial" w:cs="Arial"/>
          <w:b/>
          <w:bCs/>
        </w:rPr>
        <w:t xml:space="preserve"> dni</w:t>
      </w:r>
      <w:r w:rsidRPr="003D7EFD">
        <w:rPr>
          <w:rFonts w:ascii="Arial" w:hAnsi="Arial" w:cs="Arial"/>
        </w:rPr>
        <w:t xml:space="preserve"> od doręczenia Wykonawcy pisemnego wezwania do zapłaty;</w:t>
      </w:r>
    </w:p>
    <w:p w14:paraId="6BD16A61" w14:textId="1856E454" w:rsidR="006E0A6D" w:rsidRDefault="00257D2F" w:rsidP="00573ED7">
      <w:pPr>
        <w:numPr>
          <w:ilvl w:val="0"/>
          <w:numId w:val="18"/>
        </w:numPr>
        <w:spacing w:before="120" w:after="0"/>
        <w:ind w:left="993" w:hanging="425"/>
        <w:jc w:val="both"/>
        <w:rPr>
          <w:rFonts w:ascii="Arial" w:hAnsi="Arial" w:cs="Arial"/>
        </w:rPr>
      </w:pPr>
      <w:r w:rsidRPr="00257D2F">
        <w:rPr>
          <w:rFonts w:ascii="Arial" w:hAnsi="Arial" w:cs="Arial"/>
        </w:rPr>
        <w:t>przekazania przed rozpoczęciem prac Koordynatorowi Umowy, nadzorującemu prace ze strony Z</w:t>
      </w:r>
      <w:r>
        <w:rPr>
          <w:rFonts w:ascii="Arial" w:hAnsi="Arial" w:cs="Arial"/>
        </w:rPr>
        <w:t>amawiającego</w:t>
      </w:r>
      <w:r w:rsidRPr="00257D2F">
        <w:rPr>
          <w:rFonts w:ascii="Arial" w:hAnsi="Arial" w:cs="Arial"/>
        </w:rPr>
        <w:t>:</w:t>
      </w:r>
    </w:p>
    <w:p w14:paraId="6A6D24D1" w14:textId="77777777" w:rsidR="00257D2F" w:rsidRPr="001901A3" w:rsidRDefault="00257D2F" w:rsidP="00AC2282">
      <w:pPr>
        <w:pStyle w:val="Akapitzlist"/>
        <w:numPr>
          <w:ilvl w:val="0"/>
          <w:numId w:val="57"/>
        </w:numPr>
        <w:spacing w:before="120" w:after="0"/>
        <w:ind w:left="1418" w:hanging="284"/>
        <w:contextualSpacing w:val="0"/>
        <w:jc w:val="both"/>
        <w:rPr>
          <w:rFonts w:ascii="Arial" w:hAnsi="Arial" w:cs="Arial"/>
        </w:rPr>
      </w:pPr>
      <w:r w:rsidRPr="001901A3">
        <w:rPr>
          <w:rFonts w:ascii="Arial" w:hAnsi="Arial" w:cs="Arial"/>
        </w:rPr>
        <w:t>imiennego wykazu pracowników oddelegowanych do wykonania przedmiotu Umowy;</w:t>
      </w:r>
    </w:p>
    <w:p w14:paraId="782A68F9" w14:textId="77777777" w:rsidR="00257D2F" w:rsidRPr="001901A3" w:rsidRDefault="00257D2F" w:rsidP="00AC2282">
      <w:pPr>
        <w:pStyle w:val="Akapitzlist"/>
        <w:numPr>
          <w:ilvl w:val="0"/>
          <w:numId w:val="57"/>
        </w:numPr>
        <w:spacing w:before="120" w:after="0"/>
        <w:ind w:left="1418" w:hanging="284"/>
        <w:contextualSpacing w:val="0"/>
        <w:jc w:val="both"/>
        <w:rPr>
          <w:rFonts w:ascii="Arial" w:hAnsi="Arial" w:cs="Arial"/>
        </w:rPr>
      </w:pPr>
      <w:r w:rsidRPr="001901A3">
        <w:rPr>
          <w:rFonts w:ascii="Arial" w:hAnsi="Arial" w:cs="Arial"/>
        </w:rPr>
        <w:t>kserokopii zaświadczeń lub oświadczenia o ważności szkoleń w dziedzinie bhp;</w:t>
      </w:r>
    </w:p>
    <w:p w14:paraId="0E0A0CC0" w14:textId="7A9DB0E6" w:rsidR="00257D2F" w:rsidRPr="001C7BE0" w:rsidRDefault="00257D2F" w:rsidP="00AC2282">
      <w:pPr>
        <w:pStyle w:val="Akapitzlist"/>
        <w:numPr>
          <w:ilvl w:val="0"/>
          <w:numId w:val="57"/>
        </w:numPr>
        <w:spacing w:before="120" w:after="0"/>
        <w:ind w:left="1418" w:hanging="284"/>
        <w:contextualSpacing w:val="0"/>
        <w:jc w:val="both"/>
        <w:rPr>
          <w:rFonts w:ascii="Arial" w:hAnsi="Arial" w:cs="Arial"/>
          <w:color w:val="000000" w:themeColor="text1"/>
        </w:rPr>
      </w:pPr>
      <w:r w:rsidRPr="001901A3">
        <w:rPr>
          <w:rFonts w:ascii="Arial" w:hAnsi="Arial" w:cs="Arial"/>
        </w:rPr>
        <w:t xml:space="preserve">kserokopii </w:t>
      </w:r>
      <w:r w:rsidRPr="001C7BE0">
        <w:rPr>
          <w:rFonts w:ascii="Arial" w:hAnsi="Arial" w:cs="Arial"/>
          <w:color w:val="000000" w:themeColor="text1"/>
        </w:rPr>
        <w:t xml:space="preserve">posiadanych przez pracowników kwalifikacji specjalistycznych, wymaganych dla danego rodzaju usług lub imiennego wykazu pracowników Wykonawcy z podaniem rodzaju kwalifikacji i terminu ważności uprawnień; </w:t>
      </w:r>
    </w:p>
    <w:p w14:paraId="3297D1A1" w14:textId="5C0D557A" w:rsidR="00257D2F" w:rsidRPr="001C7BE0" w:rsidRDefault="00DD0165" w:rsidP="00AC2282">
      <w:pPr>
        <w:pStyle w:val="Akapitzlist"/>
        <w:numPr>
          <w:ilvl w:val="0"/>
          <w:numId w:val="57"/>
        </w:numPr>
        <w:spacing w:before="120" w:after="0"/>
        <w:ind w:left="1418" w:hanging="284"/>
        <w:contextualSpacing w:val="0"/>
        <w:jc w:val="both"/>
        <w:rPr>
          <w:rFonts w:ascii="Arial" w:hAnsi="Arial" w:cs="Arial"/>
          <w:color w:val="000000" w:themeColor="text1"/>
        </w:rPr>
      </w:pPr>
      <w:r w:rsidRPr="001C7BE0">
        <w:rPr>
          <w:rFonts w:ascii="Arial" w:hAnsi="Arial" w:cs="Arial"/>
          <w:color w:val="000000" w:themeColor="text1"/>
        </w:rPr>
        <w:t>oświadczenia, że pracownicy posiadają ważne badania lekarskie o zdolności do pracy;</w:t>
      </w:r>
    </w:p>
    <w:p w14:paraId="5D151664" w14:textId="77777777" w:rsidR="00257D2F" w:rsidRPr="001C7BE0" w:rsidRDefault="00257D2F" w:rsidP="00AC2282">
      <w:pPr>
        <w:pStyle w:val="Akapitzlist"/>
        <w:numPr>
          <w:ilvl w:val="0"/>
          <w:numId w:val="57"/>
        </w:numPr>
        <w:spacing w:before="120" w:after="0"/>
        <w:ind w:left="1418" w:hanging="284"/>
        <w:contextualSpacing w:val="0"/>
        <w:jc w:val="both"/>
        <w:rPr>
          <w:rFonts w:ascii="Arial" w:hAnsi="Arial" w:cs="Arial"/>
          <w:color w:val="000000" w:themeColor="text1"/>
        </w:rPr>
      </w:pPr>
      <w:r w:rsidRPr="001C7BE0">
        <w:rPr>
          <w:rFonts w:ascii="Arial" w:hAnsi="Arial" w:cs="Arial"/>
          <w:color w:val="000000" w:themeColor="text1"/>
        </w:rPr>
        <w:t xml:space="preserve">telefonów kontaktowych; </w:t>
      </w:r>
    </w:p>
    <w:p w14:paraId="6747AB77" w14:textId="087BA0D5" w:rsidR="00257D2F" w:rsidRPr="001C7BE0" w:rsidRDefault="00257D2F" w:rsidP="00AC2282">
      <w:pPr>
        <w:pStyle w:val="Akapitzlist"/>
        <w:numPr>
          <w:ilvl w:val="0"/>
          <w:numId w:val="57"/>
        </w:numPr>
        <w:spacing w:before="120" w:after="0"/>
        <w:ind w:left="1418" w:hanging="284"/>
        <w:contextualSpacing w:val="0"/>
        <w:jc w:val="both"/>
        <w:rPr>
          <w:rFonts w:ascii="Arial" w:hAnsi="Arial" w:cs="Arial"/>
          <w:color w:val="000000" w:themeColor="text1"/>
        </w:rPr>
      </w:pPr>
      <w:r w:rsidRPr="001C7BE0">
        <w:rPr>
          <w:rFonts w:ascii="Arial" w:hAnsi="Arial" w:cs="Arial"/>
          <w:color w:val="000000" w:themeColor="text1"/>
        </w:rPr>
        <w:t>oświadczenia, że stosowany sprzęt i narzędzia przez Wykonawcę na terenie jednostek organizacyjnych TAURON Wytwarzanie S.A. są sprawne, w</w:t>
      </w:r>
      <w:r w:rsidR="001C7BE0">
        <w:rPr>
          <w:rFonts w:ascii="Arial" w:hAnsi="Arial" w:cs="Arial"/>
          <w:color w:val="000000" w:themeColor="text1"/>
        </w:rPr>
        <w:t> </w:t>
      </w:r>
      <w:r w:rsidRPr="001C7BE0">
        <w:rPr>
          <w:rFonts w:ascii="Arial" w:hAnsi="Arial" w:cs="Arial"/>
          <w:color w:val="000000" w:themeColor="text1"/>
        </w:rPr>
        <w:t>należytym stanie technicznym oraz spełniają wymagania określone przepisami prawa, a także powiadomienia i dostarczenia egzemplarza aktualnej karty charakterystyki substancji lub preparatu chemicznego, w</w:t>
      </w:r>
      <w:r w:rsidR="001C7BE0">
        <w:rPr>
          <w:rFonts w:ascii="Arial" w:hAnsi="Arial" w:cs="Arial"/>
          <w:color w:val="000000" w:themeColor="text1"/>
        </w:rPr>
        <w:t> </w:t>
      </w:r>
      <w:r w:rsidRPr="001C7BE0">
        <w:rPr>
          <w:rFonts w:ascii="Arial" w:hAnsi="Arial" w:cs="Arial"/>
          <w:color w:val="000000" w:themeColor="text1"/>
        </w:rPr>
        <w:t>przypadku stosowania niebezpiecznych substancji i preparatów chemicznych;</w:t>
      </w:r>
    </w:p>
    <w:p w14:paraId="285B54CD" w14:textId="73BA9969" w:rsidR="00257D2F" w:rsidRPr="00257D2F" w:rsidRDefault="00257D2F" w:rsidP="00573ED7">
      <w:pPr>
        <w:numPr>
          <w:ilvl w:val="0"/>
          <w:numId w:val="18"/>
        </w:numPr>
        <w:spacing w:before="120" w:after="0"/>
        <w:ind w:left="993" w:hanging="425"/>
        <w:jc w:val="both"/>
        <w:rPr>
          <w:rFonts w:ascii="Arial" w:hAnsi="Arial" w:cs="Arial"/>
        </w:rPr>
      </w:pPr>
      <w:r w:rsidRPr="001C7BE0">
        <w:rPr>
          <w:rFonts w:ascii="Arial" w:hAnsi="Arial" w:cs="Arial"/>
          <w:color w:val="000000" w:themeColor="text1"/>
        </w:rPr>
        <w:t xml:space="preserve">w przypadku zmian lub upływu terminu ważności dokumentów wymienionych w punkcie </w:t>
      </w:r>
      <w:r w:rsidR="00CC6DF5" w:rsidRPr="001C7BE0">
        <w:rPr>
          <w:rFonts w:ascii="Arial" w:hAnsi="Arial" w:cs="Arial"/>
          <w:color w:val="000000" w:themeColor="text1"/>
        </w:rPr>
        <w:t>26</w:t>
      </w:r>
      <w:r w:rsidR="00BB4607" w:rsidRPr="001C7BE0">
        <w:rPr>
          <w:rFonts w:ascii="Arial" w:hAnsi="Arial" w:cs="Arial"/>
          <w:color w:val="000000" w:themeColor="text1"/>
        </w:rPr>
        <w:t>)</w:t>
      </w:r>
      <w:r w:rsidR="00CC6DF5" w:rsidRPr="001C7BE0">
        <w:rPr>
          <w:rFonts w:ascii="Arial" w:hAnsi="Arial" w:cs="Arial"/>
          <w:color w:val="000000" w:themeColor="text1"/>
        </w:rPr>
        <w:t xml:space="preserve"> </w:t>
      </w:r>
      <w:r w:rsidRPr="001C7BE0">
        <w:rPr>
          <w:rFonts w:ascii="Arial" w:hAnsi="Arial" w:cs="Arial"/>
          <w:color w:val="000000" w:themeColor="text1"/>
        </w:rPr>
        <w:t xml:space="preserve">w trakcie trwania Umowy, Wykonawca zobowiązany jest do ponownego przedłożenia odpowiednio </w:t>
      </w:r>
      <w:r w:rsidRPr="00257D2F">
        <w:rPr>
          <w:rFonts w:ascii="Arial" w:hAnsi="Arial" w:cs="Arial"/>
        </w:rPr>
        <w:t>aktualnych dokumentów lub ich kserokopii;</w:t>
      </w:r>
    </w:p>
    <w:p w14:paraId="39A54FFD" w14:textId="0D08DEE3" w:rsidR="00286C10" w:rsidRPr="003D7EFD" w:rsidRDefault="00286C10" w:rsidP="00573ED7">
      <w:pPr>
        <w:numPr>
          <w:ilvl w:val="0"/>
          <w:numId w:val="18"/>
        </w:numPr>
        <w:spacing w:before="120" w:after="0"/>
        <w:ind w:left="993" w:hanging="425"/>
        <w:jc w:val="both"/>
        <w:rPr>
          <w:rFonts w:ascii="Arial" w:hAnsi="Arial" w:cs="Arial"/>
        </w:rPr>
      </w:pPr>
      <w:r w:rsidRPr="003D7EFD">
        <w:rPr>
          <w:rFonts w:ascii="Arial" w:eastAsia="Times New Roman" w:hAnsi="Arial" w:cs="Arial"/>
          <w:lang w:eastAsia="pl-PL"/>
        </w:rPr>
        <w:t>zapewnienia na potrzeby realizacji Przedmiotu Umowy odpowiedniej ilości osób posiadających aktualne zaświadczenia kwalifikacyjne, zgodnie z</w:t>
      </w:r>
      <w:r w:rsidR="003A1A23" w:rsidRPr="003D7EFD">
        <w:rPr>
          <w:rFonts w:ascii="Arial" w:eastAsia="Times New Roman" w:hAnsi="Arial" w:cs="Arial"/>
          <w:lang w:eastAsia="pl-PL"/>
        </w:rPr>
        <w:t> </w:t>
      </w:r>
      <w:r w:rsidRPr="003D7EFD">
        <w:rPr>
          <w:rFonts w:ascii="Arial" w:eastAsia="Times New Roman" w:hAnsi="Arial" w:cs="Arial"/>
          <w:lang w:eastAsia="pl-PL"/>
        </w:rPr>
        <w:t xml:space="preserve">Rozporządzeniem Ministra Energii z dnia 28 sierpnia 2019 r. w sprawie bezpieczeństwa i higieny pracy przy urządzeniach energetycznych i posiadającymi uprawnienia wymagane przepisami prawa w szczególności ważne świadectwa kwalifikacyjne uprawniające do zajmowania się eksploatacją urządzeń, instalacji i sieci, pozwalające na realizacje prac zgodnie z Rozporządzeniem Ministra Klimatu i Środowiska z dnia 1 </w:t>
      </w:r>
      <w:r w:rsidRPr="003D7EFD">
        <w:rPr>
          <w:rFonts w:ascii="Arial" w:eastAsia="Times New Roman" w:hAnsi="Arial" w:cs="Arial"/>
          <w:lang w:eastAsia="pl-PL"/>
        </w:rPr>
        <w:lastRenderedPageBreak/>
        <w:t>lipca 2022 r. w sprawie szczegółowych zasad stwierdzania posiadania kwalifikacji przez osoby zajmujące się eksploatacją urządzeń, instalacji i sieci tj.:</w:t>
      </w:r>
    </w:p>
    <w:p w14:paraId="5830E3CE" w14:textId="074D9D22" w:rsidR="00CD3C05" w:rsidRPr="00CD3C05" w:rsidRDefault="00A62E39" w:rsidP="00AC2282">
      <w:pPr>
        <w:numPr>
          <w:ilvl w:val="0"/>
          <w:numId w:val="49"/>
        </w:numPr>
        <w:spacing w:before="120" w:after="0"/>
        <w:ind w:left="1276" w:right="92" w:hanging="284"/>
        <w:jc w:val="both"/>
        <w:rPr>
          <w:rFonts w:ascii="Arial" w:eastAsia="Times New Roman" w:hAnsi="Arial" w:cs="Arial"/>
          <w:b/>
          <w:lang w:eastAsia="pl-PL"/>
        </w:rPr>
      </w:pPr>
      <w:r w:rsidRPr="00A62E39">
        <w:rPr>
          <w:rFonts w:ascii="Arial" w:eastAsia="Times New Roman" w:hAnsi="Arial" w:cs="Arial"/>
          <w:b/>
          <w:lang w:eastAsia="pl-PL"/>
        </w:rPr>
        <w:t xml:space="preserve">co najmniej </w:t>
      </w:r>
      <w:r w:rsidRPr="00A62E39">
        <w:rPr>
          <w:rFonts w:ascii="Arial" w:eastAsia="Times New Roman" w:hAnsi="Arial" w:cs="Arial"/>
          <w:b/>
          <w:bCs/>
          <w:lang w:eastAsia="pl-PL"/>
        </w:rPr>
        <w:t xml:space="preserve">2 </w:t>
      </w:r>
      <w:r w:rsidR="00286C10" w:rsidRPr="003D7EFD">
        <w:rPr>
          <w:rFonts w:ascii="Arial" w:eastAsia="Times New Roman" w:hAnsi="Arial" w:cs="Arial"/>
          <w:b/>
          <w:lang w:eastAsia="pl-PL"/>
        </w:rPr>
        <w:t>osób</w:t>
      </w:r>
      <w:r w:rsidR="00286C10" w:rsidRPr="003D7EFD">
        <w:rPr>
          <w:rFonts w:ascii="Arial" w:eastAsia="Times New Roman" w:hAnsi="Arial" w:cs="Arial"/>
          <w:lang w:eastAsia="pl-PL"/>
        </w:rPr>
        <w:t xml:space="preserve"> do wykonywania pracy na stanowisku eksploatacji posiadających ważne świadectwa kwalifikacyjne typu „</w:t>
      </w:r>
      <w:r w:rsidR="00286C10" w:rsidRPr="003D7EFD">
        <w:rPr>
          <w:rFonts w:ascii="Arial" w:eastAsia="Times New Roman" w:hAnsi="Arial" w:cs="Arial"/>
          <w:b/>
          <w:lang w:eastAsia="pl-PL"/>
        </w:rPr>
        <w:t>E</w:t>
      </w:r>
      <w:r w:rsidR="00286C10" w:rsidRPr="003D7EFD">
        <w:rPr>
          <w:rFonts w:ascii="Arial" w:eastAsia="Times New Roman" w:hAnsi="Arial" w:cs="Arial"/>
          <w:lang w:eastAsia="pl-PL"/>
        </w:rPr>
        <w:t xml:space="preserve">” </w:t>
      </w:r>
      <w:r w:rsidR="00CD3C05" w:rsidRPr="00CD3C05">
        <w:rPr>
          <w:rFonts w:ascii="Arial" w:eastAsia="Times New Roman" w:hAnsi="Arial" w:cs="Arial"/>
          <w:b/>
          <w:lang w:eastAsia="pl-PL"/>
        </w:rPr>
        <w:t xml:space="preserve">Gr. 1 </w:t>
      </w:r>
      <w:r w:rsidR="00CD3C05" w:rsidRPr="00CD3C05">
        <w:rPr>
          <w:rFonts w:ascii="Arial" w:eastAsia="Times New Roman" w:hAnsi="Arial" w:cs="Arial"/>
          <w:lang w:eastAsia="pl-PL"/>
        </w:rPr>
        <w:t>minimum</w:t>
      </w:r>
      <w:r w:rsidR="00CD3C05" w:rsidRPr="00CD3C05">
        <w:rPr>
          <w:rFonts w:ascii="Arial" w:eastAsia="Times New Roman" w:hAnsi="Arial" w:cs="Arial"/>
          <w:b/>
          <w:lang w:eastAsia="pl-PL"/>
        </w:rPr>
        <w:t xml:space="preserve"> pkt. </w:t>
      </w:r>
      <w:r w:rsidR="00CD3C05" w:rsidRPr="00CD3C05">
        <w:rPr>
          <w:rFonts w:ascii="Arial" w:eastAsia="Times New Roman" w:hAnsi="Arial" w:cs="Arial"/>
          <w:b/>
          <w:bCs/>
          <w:lang w:eastAsia="pl-PL"/>
        </w:rPr>
        <w:t>2</w:t>
      </w:r>
      <w:r w:rsidR="00CD3C05" w:rsidRPr="00CD3C05">
        <w:rPr>
          <w:rFonts w:ascii="Arial" w:eastAsia="Times New Roman" w:hAnsi="Arial" w:cs="Arial"/>
          <w:b/>
          <w:lang w:eastAsia="pl-PL"/>
        </w:rPr>
        <w:t xml:space="preserve"> i 13 </w:t>
      </w:r>
      <w:r w:rsidR="00CD3C05" w:rsidRPr="00CD3C05">
        <w:rPr>
          <w:rFonts w:ascii="Arial" w:eastAsia="Times New Roman" w:hAnsi="Arial" w:cs="Arial"/>
          <w:bCs/>
          <w:lang w:eastAsia="pl-PL"/>
        </w:rPr>
        <w:t>w zakresie</w:t>
      </w:r>
      <w:r w:rsidR="00CD3C05" w:rsidRPr="00CD3C05">
        <w:rPr>
          <w:rFonts w:ascii="Arial" w:eastAsia="Times New Roman" w:hAnsi="Arial" w:cs="Arial"/>
          <w:b/>
          <w:lang w:eastAsia="pl-PL"/>
        </w:rPr>
        <w:t xml:space="preserve"> pkt. </w:t>
      </w:r>
      <w:r w:rsidR="00CD3C05" w:rsidRPr="00CD3C05">
        <w:rPr>
          <w:rFonts w:ascii="Arial" w:eastAsia="Times New Roman" w:hAnsi="Arial" w:cs="Arial"/>
          <w:b/>
          <w:bCs/>
          <w:lang w:eastAsia="pl-PL"/>
        </w:rPr>
        <w:t>2</w:t>
      </w:r>
      <w:r w:rsidR="00CD3C05" w:rsidRPr="00CD3C05">
        <w:rPr>
          <w:rFonts w:ascii="Arial" w:eastAsia="Times New Roman" w:hAnsi="Arial" w:cs="Arial"/>
          <w:b/>
          <w:lang w:eastAsia="pl-PL"/>
        </w:rPr>
        <w:t xml:space="preserve"> </w:t>
      </w:r>
      <w:r w:rsidR="00CD3C05" w:rsidRPr="00CD3C05">
        <w:rPr>
          <w:rFonts w:ascii="Arial" w:eastAsia="Times New Roman" w:hAnsi="Arial" w:cs="Arial"/>
          <w:lang w:eastAsia="pl-PL"/>
        </w:rPr>
        <w:t>(wg. Załącznik nr 1)</w:t>
      </w:r>
    </w:p>
    <w:p w14:paraId="66A04ADF" w14:textId="77777777" w:rsidR="00CD3C05" w:rsidRPr="00CD3C05" w:rsidRDefault="00CD3C05" w:rsidP="00573ED7">
      <w:pPr>
        <w:spacing w:before="120" w:after="0"/>
        <w:ind w:left="1276" w:right="92"/>
        <w:jc w:val="both"/>
        <w:rPr>
          <w:rFonts w:ascii="Arial" w:eastAsia="Times New Roman" w:hAnsi="Arial" w:cs="Arial"/>
          <w:lang w:eastAsia="pl-PL"/>
        </w:rPr>
      </w:pPr>
      <w:r w:rsidRPr="00CD3C05">
        <w:rPr>
          <w:rFonts w:ascii="Arial" w:eastAsia="Times New Roman" w:hAnsi="Arial" w:cs="Arial"/>
          <w:lang w:eastAsia="pl-PL"/>
        </w:rPr>
        <w:t xml:space="preserve">lub </w:t>
      </w:r>
      <w:r w:rsidRPr="00CD3C05">
        <w:rPr>
          <w:rFonts w:ascii="Arial" w:eastAsia="Times New Roman" w:hAnsi="Arial" w:cs="Arial"/>
          <w:b/>
          <w:lang w:eastAsia="pl-PL"/>
        </w:rPr>
        <w:t xml:space="preserve">Gr. 1 </w:t>
      </w:r>
      <w:r w:rsidRPr="00CD3C05">
        <w:rPr>
          <w:rFonts w:ascii="Arial" w:eastAsia="Times New Roman" w:hAnsi="Arial" w:cs="Arial"/>
          <w:lang w:eastAsia="pl-PL"/>
        </w:rPr>
        <w:t>minimum</w:t>
      </w:r>
      <w:r w:rsidRPr="00CD3C05">
        <w:rPr>
          <w:rFonts w:ascii="Arial" w:eastAsia="Times New Roman" w:hAnsi="Arial" w:cs="Arial"/>
          <w:b/>
          <w:lang w:eastAsia="pl-PL"/>
        </w:rPr>
        <w:t xml:space="preserve"> pkt. </w:t>
      </w:r>
      <w:r w:rsidRPr="00CD3C05">
        <w:rPr>
          <w:rFonts w:ascii="Arial" w:eastAsia="Times New Roman" w:hAnsi="Arial" w:cs="Arial"/>
          <w:b/>
          <w:bCs/>
          <w:lang w:eastAsia="pl-PL"/>
        </w:rPr>
        <w:t>2</w:t>
      </w:r>
      <w:r w:rsidRPr="00CD3C05">
        <w:rPr>
          <w:rFonts w:ascii="Arial" w:eastAsia="Times New Roman" w:hAnsi="Arial" w:cs="Arial"/>
          <w:b/>
          <w:lang w:eastAsia="pl-PL"/>
        </w:rPr>
        <w:t xml:space="preserve"> i 10 </w:t>
      </w:r>
      <w:r w:rsidRPr="00CD3C05">
        <w:rPr>
          <w:rFonts w:ascii="Arial" w:eastAsia="Times New Roman" w:hAnsi="Arial" w:cs="Arial"/>
          <w:bCs/>
          <w:lang w:eastAsia="pl-PL"/>
        </w:rPr>
        <w:t>w zakresie</w:t>
      </w:r>
      <w:r w:rsidRPr="00CD3C05">
        <w:rPr>
          <w:rFonts w:ascii="Arial" w:eastAsia="Times New Roman" w:hAnsi="Arial" w:cs="Arial"/>
          <w:b/>
          <w:lang w:eastAsia="pl-PL"/>
        </w:rPr>
        <w:t xml:space="preserve"> pkt. </w:t>
      </w:r>
      <w:r w:rsidRPr="00CD3C05">
        <w:rPr>
          <w:rFonts w:ascii="Arial" w:eastAsia="Times New Roman" w:hAnsi="Arial" w:cs="Arial"/>
          <w:b/>
          <w:bCs/>
          <w:lang w:eastAsia="pl-PL"/>
        </w:rPr>
        <w:t xml:space="preserve">2 </w:t>
      </w:r>
      <w:r w:rsidRPr="00CD3C05">
        <w:rPr>
          <w:rFonts w:ascii="Arial" w:eastAsia="Times New Roman" w:hAnsi="Arial" w:cs="Arial"/>
          <w:lang w:eastAsia="pl-PL"/>
        </w:rPr>
        <w:t xml:space="preserve">(wg. Załącznik nr 2), </w:t>
      </w:r>
    </w:p>
    <w:p w14:paraId="3A227648" w14:textId="2E654293" w:rsidR="00286C10" w:rsidRDefault="00CD3C05" w:rsidP="00573ED7">
      <w:pPr>
        <w:widowControl w:val="0"/>
        <w:autoSpaceDE w:val="0"/>
        <w:autoSpaceDN w:val="0"/>
        <w:adjustRightInd w:val="0"/>
        <w:spacing w:before="120" w:after="0"/>
        <w:ind w:left="1276"/>
        <w:jc w:val="both"/>
        <w:rPr>
          <w:rFonts w:ascii="Arial" w:eastAsia="Times New Roman" w:hAnsi="Arial" w:cs="Arial"/>
          <w:b/>
          <w:lang w:eastAsia="pl-PL"/>
        </w:rPr>
      </w:pPr>
      <w:r w:rsidRPr="00CD3C05">
        <w:rPr>
          <w:rFonts w:ascii="Arial" w:eastAsia="Times New Roman" w:hAnsi="Arial" w:cs="Arial"/>
          <w:lang w:eastAsia="pl-PL"/>
        </w:rPr>
        <w:t>w zakresie</w:t>
      </w:r>
      <w:r w:rsidRPr="00CD3C05">
        <w:rPr>
          <w:rFonts w:ascii="Arial" w:eastAsia="Times New Roman" w:hAnsi="Arial" w:cs="Arial"/>
          <w:b/>
          <w:lang w:eastAsia="pl-PL"/>
        </w:rPr>
        <w:t xml:space="preserve"> </w:t>
      </w:r>
      <w:bookmarkStart w:id="3" w:name="_Hlk184197432"/>
      <w:r w:rsidRPr="00CD3C05">
        <w:rPr>
          <w:rFonts w:ascii="Arial" w:eastAsia="Times New Roman" w:hAnsi="Arial" w:cs="Arial"/>
          <w:b/>
          <w:bCs/>
          <w:iCs/>
          <w:lang w:eastAsia="pl-PL"/>
        </w:rPr>
        <w:t>konserwacji, remontu, naprawy, montażu lub demontażu oraz czynności kontrolno – pomiarowych</w:t>
      </w:r>
      <w:bookmarkEnd w:id="3"/>
      <w:r w:rsidRPr="00CD3C05">
        <w:rPr>
          <w:rFonts w:ascii="Arial" w:eastAsia="Times New Roman" w:hAnsi="Arial" w:cs="Arial"/>
          <w:b/>
          <w:lang w:eastAsia="pl-PL"/>
        </w:rPr>
        <w:t>;</w:t>
      </w:r>
    </w:p>
    <w:p w14:paraId="1239A860" w14:textId="5470033E" w:rsidR="00907557" w:rsidRPr="00CD3C05" w:rsidRDefault="00A62E39" w:rsidP="00AC2282">
      <w:pPr>
        <w:numPr>
          <w:ilvl w:val="0"/>
          <w:numId w:val="49"/>
        </w:numPr>
        <w:spacing w:before="120" w:after="0"/>
        <w:ind w:left="1276" w:right="92" w:hanging="284"/>
        <w:jc w:val="both"/>
        <w:rPr>
          <w:rFonts w:ascii="Arial" w:eastAsia="Times New Roman" w:hAnsi="Arial" w:cs="Arial"/>
          <w:b/>
          <w:lang w:eastAsia="pl-PL"/>
        </w:rPr>
      </w:pPr>
      <w:r w:rsidRPr="00A62E39">
        <w:rPr>
          <w:rFonts w:ascii="Arial" w:eastAsia="Times New Roman" w:hAnsi="Arial" w:cs="Arial"/>
          <w:b/>
          <w:lang w:eastAsia="pl-PL"/>
        </w:rPr>
        <w:t xml:space="preserve">co najmniej </w:t>
      </w:r>
      <w:r w:rsidRPr="00A62E39">
        <w:rPr>
          <w:rFonts w:ascii="Arial" w:eastAsia="Times New Roman" w:hAnsi="Arial" w:cs="Arial"/>
          <w:b/>
          <w:bCs/>
          <w:lang w:eastAsia="pl-PL"/>
        </w:rPr>
        <w:t>2</w:t>
      </w:r>
      <w:r w:rsidR="00907557" w:rsidRPr="003D7EFD">
        <w:rPr>
          <w:rFonts w:ascii="Arial" w:eastAsia="Times New Roman" w:hAnsi="Arial" w:cs="Arial"/>
          <w:lang w:eastAsia="pl-PL"/>
        </w:rPr>
        <w:t xml:space="preserve"> do wykonywania pracy na stanowisku </w:t>
      </w:r>
      <w:r w:rsidR="00907557">
        <w:rPr>
          <w:rFonts w:ascii="Arial" w:eastAsia="Times New Roman" w:hAnsi="Arial" w:cs="Arial"/>
          <w:lang w:eastAsia="pl-PL"/>
        </w:rPr>
        <w:t>dozoru</w:t>
      </w:r>
      <w:r w:rsidR="00907557" w:rsidRPr="003D7EFD">
        <w:rPr>
          <w:rFonts w:ascii="Arial" w:eastAsia="Times New Roman" w:hAnsi="Arial" w:cs="Arial"/>
          <w:lang w:eastAsia="pl-PL"/>
        </w:rPr>
        <w:t xml:space="preserve"> posiadających ważne świadectwa kwalifikacyjne typu „</w:t>
      </w:r>
      <w:r w:rsidR="00907557">
        <w:rPr>
          <w:rFonts w:ascii="Arial" w:eastAsia="Times New Roman" w:hAnsi="Arial" w:cs="Arial"/>
          <w:b/>
          <w:lang w:eastAsia="pl-PL"/>
        </w:rPr>
        <w:t>D</w:t>
      </w:r>
      <w:r w:rsidR="00907557" w:rsidRPr="003D7EFD">
        <w:rPr>
          <w:rFonts w:ascii="Arial" w:eastAsia="Times New Roman" w:hAnsi="Arial" w:cs="Arial"/>
          <w:lang w:eastAsia="pl-PL"/>
        </w:rPr>
        <w:t xml:space="preserve">” </w:t>
      </w:r>
      <w:r w:rsidR="00907557" w:rsidRPr="00CD3C05">
        <w:rPr>
          <w:rFonts w:ascii="Arial" w:eastAsia="Times New Roman" w:hAnsi="Arial" w:cs="Arial"/>
          <w:b/>
          <w:lang w:eastAsia="pl-PL"/>
        </w:rPr>
        <w:t xml:space="preserve">Gr. 1 </w:t>
      </w:r>
      <w:r w:rsidR="00907557" w:rsidRPr="00CD3C05">
        <w:rPr>
          <w:rFonts w:ascii="Arial" w:eastAsia="Times New Roman" w:hAnsi="Arial" w:cs="Arial"/>
          <w:lang w:eastAsia="pl-PL"/>
        </w:rPr>
        <w:t>minimum</w:t>
      </w:r>
      <w:r w:rsidR="00907557" w:rsidRPr="00CD3C05">
        <w:rPr>
          <w:rFonts w:ascii="Arial" w:eastAsia="Times New Roman" w:hAnsi="Arial" w:cs="Arial"/>
          <w:b/>
          <w:lang w:eastAsia="pl-PL"/>
        </w:rPr>
        <w:t xml:space="preserve"> pkt. </w:t>
      </w:r>
      <w:r w:rsidR="00907557" w:rsidRPr="00CD3C05">
        <w:rPr>
          <w:rFonts w:ascii="Arial" w:eastAsia="Times New Roman" w:hAnsi="Arial" w:cs="Arial"/>
          <w:b/>
          <w:bCs/>
          <w:lang w:eastAsia="pl-PL"/>
        </w:rPr>
        <w:t>2</w:t>
      </w:r>
      <w:r w:rsidR="00907557" w:rsidRPr="00CD3C05">
        <w:rPr>
          <w:rFonts w:ascii="Arial" w:eastAsia="Times New Roman" w:hAnsi="Arial" w:cs="Arial"/>
          <w:b/>
          <w:lang w:eastAsia="pl-PL"/>
        </w:rPr>
        <w:t xml:space="preserve"> i 13 </w:t>
      </w:r>
      <w:r w:rsidR="00907557" w:rsidRPr="00CD3C05">
        <w:rPr>
          <w:rFonts w:ascii="Arial" w:eastAsia="Times New Roman" w:hAnsi="Arial" w:cs="Arial"/>
          <w:bCs/>
          <w:lang w:eastAsia="pl-PL"/>
        </w:rPr>
        <w:t>w zakresie</w:t>
      </w:r>
      <w:r w:rsidR="00907557" w:rsidRPr="00CD3C05">
        <w:rPr>
          <w:rFonts w:ascii="Arial" w:eastAsia="Times New Roman" w:hAnsi="Arial" w:cs="Arial"/>
          <w:b/>
          <w:lang w:eastAsia="pl-PL"/>
        </w:rPr>
        <w:t xml:space="preserve"> pkt. </w:t>
      </w:r>
      <w:r w:rsidR="00907557" w:rsidRPr="00CD3C05">
        <w:rPr>
          <w:rFonts w:ascii="Arial" w:eastAsia="Times New Roman" w:hAnsi="Arial" w:cs="Arial"/>
          <w:b/>
          <w:bCs/>
          <w:lang w:eastAsia="pl-PL"/>
        </w:rPr>
        <w:t>2</w:t>
      </w:r>
      <w:r w:rsidR="00907557" w:rsidRPr="00CD3C05">
        <w:rPr>
          <w:rFonts w:ascii="Arial" w:eastAsia="Times New Roman" w:hAnsi="Arial" w:cs="Arial"/>
          <w:b/>
          <w:lang w:eastAsia="pl-PL"/>
        </w:rPr>
        <w:t xml:space="preserve"> </w:t>
      </w:r>
      <w:r w:rsidR="00907557" w:rsidRPr="00CD3C05">
        <w:rPr>
          <w:rFonts w:ascii="Arial" w:eastAsia="Times New Roman" w:hAnsi="Arial" w:cs="Arial"/>
          <w:lang w:eastAsia="pl-PL"/>
        </w:rPr>
        <w:t xml:space="preserve">(wg. Załącznik nr 1) </w:t>
      </w:r>
    </w:p>
    <w:p w14:paraId="48FD144F" w14:textId="77777777" w:rsidR="00907557" w:rsidRPr="00CD3C05" w:rsidRDefault="00907557" w:rsidP="00573ED7">
      <w:pPr>
        <w:spacing w:before="120" w:after="0"/>
        <w:ind w:left="1276" w:right="92"/>
        <w:jc w:val="both"/>
        <w:rPr>
          <w:rFonts w:ascii="Arial" w:eastAsia="Times New Roman" w:hAnsi="Arial" w:cs="Arial"/>
          <w:lang w:eastAsia="pl-PL"/>
        </w:rPr>
      </w:pPr>
      <w:r w:rsidRPr="00CD3C05">
        <w:rPr>
          <w:rFonts w:ascii="Arial" w:eastAsia="Times New Roman" w:hAnsi="Arial" w:cs="Arial"/>
          <w:lang w:eastAsia="pl-PL"/>
        </w:rPr>
        <w:t xml:space="preserve">lub </w:t>
      </w:r>
      <w:r w:rsidRPr="00CD3C05">
        <w:rPr>
          <w:rFonts w:ascii="Arial" w:eastAsia="Times New Roman" w:hAnsi="Arial" w:cs="Arial"/>
          <w:b/>
          <w:lang w:eastAsia="pl-PL"/>
        </w:rPr>
        <w:t xml:space="preserve">Gr. 1 </w:t>
      </w:r>
      <w:r w:rsidRPr="00CD3C05">
        <w:rPr>
          <w:rFonts w:ascii="Arial" w:eastAsia="Times New Roman" w:hAnsi="Arial" w:cs="Arial"/>
          <w:lang w:eastAsia="pl-PL"/>
        </w:rPr>
        <w:t>minimum</w:t>
      </w:r>
      <w:r w:rsidRPr="00CD3C05">
        <w:rPr>
          <w:rFonts w:ascii="Arial" w:eastAsia="Times New Roman" w:hAnsi="Arial" w:cs="Arial"/>
          <w:b/>
          <w:lang w:eastAsia="pl-PL"/>
        </w:rPr>
        <w:t xml:space="preserve"> pkt. </w:t>
      </w:r>
      <w:r w:rsidRPr="00CD3C05">
        <w:rPr>
          <w:rFonts w:ascii="Arial" w:eastAsia="Times New Roman" w:hAnsi="Arial" w:cs="Arial"/>
          <w:b/>
          <w:bCs/>
          <w:lang w:eastAsia="pl-PL"/>
        </w:rPr>
        <w:t>2</w:t>
      </w:r>
      <w:r w:rsidRPr="00CD3C05">
        <w:rPr>
          <w:rFonts w:ascii="Arial" w:eastAsia="Times New Roman" w:hAnsi="Arial" w:cs="Arial"/>
          <w:b/>
          <w:lang w:eastAsia="pl-PL"/>
        </w:rPr>
        <w:t xml:space="preserve"> i 10 </w:t>
      </w:r>
      <w:r w:rsidRPr="00CD3C05">
        <w:rPr>
          <w:rFonts w:ascii="Arial" w:eastAsia="Times New Roman" w:hAnsi="Arial" w:cs="Arial"/>
          <w:bCs/>
          <w:lang w:eastAsia="pl-PL"/>
        </w:rPr>
        <w:t>w zakresie</w:t>
      </w:r>
      <w:r w:rsidRPr="00CD3C05">
        <w:rPr>
          <w:rFonts w:ascii="Arial" w:eastAsia="Times New Roman" w:hAnsi="Arial" w:cs="Arial"/>
          <w:b/>
          <w:lang w:eastAsia="pl-PL"/>
        </w:rPr>
        <w:t xml:space="preserve"> pkt. </w:t>
      </w:r>
      <w:r w:rsidRPr="00CD3C05">
        <w:rPr>
          <w:rFonts w:ascii="Arial" w:eastAsia="Times New Roman" w:hAnsi="Arial" w:cs="Arial"/>
          <w:b/>
          <w:bCs/>
          <w:lang w:eastAsia="pl-PL"/>
        </w:rPr>
        <w:t xml:space="preserve">2 </w:t>
      </w:r>
      <w:r w:rsidRPr="00CD3C05">
        <w:rPr>
          <w:rFonts w:ascii="Arial" w:eastAsia="Times New Roman" w:hAnsi="Arial" w:cs="Arial"/>
          <w:lang w:eastAsia="pl-PL"/>
        </w:rPr>
        <w:t xml:space="preserve">(wg. Załącznik nr 2), </w:t>
      </w:r>
    </w:p>
    <w:p w14:paraId="557998B0" w14:textId="300105B3" w:rsidR="00907557" w:rsidRDefault="00907557" w:rsidP="00573ED7">
      <w:pPr>
        <w:widowControl w:val="0"/>
        <w:autoSpaceDE w:val="0"/>
        <w:autoSpaceDN w:val="0"/>
        <w:adjustRightInd w:val="0"/>
        <w:spacing w:before="120" w:after="0"/>
        <w:ind w:left="1276"/>
        <w:jc w:val="both"/>
        <w:rPr>
          <w:rFonts w:ascii="Arial" w:eastAsia="Times New Roman" w:hAnsi="Arial" w:cs="Arial"/>
          <w:b/>
          <w:lang w:eastAsia="pl-PL"/>
        </w:rPr>
      </w:pPr>
      <w:r w:rsidRPr="00CD3C05">
        <w:rPr>
          <w:rFonts w:ascii="Arial" w:eastAsia="Times New Roman" w:hAnsi="Arial" w:cs="Arial"/>
          <w:lang w:eastAsia="pl-PL"/>
        </w:rPr>
        <w:t>w zakresie</w:t>
      </w:r>
      <w:r w:rsidRPr="00CD3C05">
        <w:rPr>
          <w:rFonts w:ascii="Arial" w:eastAsia="Times New Roman" w:hAnsi="Arial" w:cs="Arial"/>
          <w:b/>
          <w:lang w:eastAsia="pl-PL"/>
        </w:rPr>
        <w:t xml:space="preserve"> </w:t>
      </w:r>
      <w:r w:rsidRPr="00CD3C05">
        <w:rPr>
          <w:rFonts w:ascii="Arial" w:eastAsia="Times New Roman" w:hAnsi="Arial" w:cs="Arial"/>
          <w:b/>
          <w:bCs/>
          <w:iCs/>
          <w:lang w:eastAsia="pl-PL"/>
        </w:rPr>
        <w:t>konserwacji, remontu, naprawy, montażu lub demontażu oraz czynności kontrolno – pomiarowych</w:t>
      </w:r>
      <w:r w:rsidRPr="00CD3C05">
        <w:rPr>
          <w:rFonts w:ascii="Arial" w:eastAsia="Times New Roman" w:hAnsi="Arial" w:cs="Arial"/>
          <w:b/>
          <w:lang w:eastAsia="pl-PL"/>
        </w:rPr>
        <w:t>;</w:t>
      </w:r>
    </w:p>
    <w:p w14:paraId="05112831" w14:textId="1E887CA9" w:rsidR="00907557" w:rsidRPr="00CD3C05" w:rsidRDefault="00FE694A" w:rsidP="00573ED7">
      <w:pPr>
        <w:widowControl w:val="0"/>
        <w:autoSpaceDE w:val="0"/>
        <w:autoSpaceDN w:val="0"/>
        <w:adjustRightInd w:val="0"/>
        <w:spacing w:before="120" w:after="0"/>
        <w:ind w:left="1134"/>
        <w:jc w:val="both"/>
        <w:rPr>
          <w:rFonts w:ascii="Arial" w:eastAsia="Times New Roman" w:hAnsi="Arial" w:cs="Arial"/>
          <w:lang w:eastAsia="pl-PL"/>
        </w:rPr>
      </w:pPr>
      <w:r w:rsidRPr="00FE694A">
        <w:rPr>
          <w:rFonts w:ascii="Arial" w:eastAsia="Times New Roman" w:hAnsi="Arial" w:cs="Arial"/>
          <w:b/>
          <w:bCs/>
          <w:lang w:eastAsia="pl-PL"/>
        </w:rPr>
        <w:t>Uwaga</w:t>
      </w:r>
      <w:r w:rsidRPr="00FE694A">
        <w:rPr>
          <w:rFonts w:ascii="Arial" w:eastAsia="Times New Roman" w:hAnsi="Arial" w:cs="Arial"/>
          <w:lang w:eastAsia="pl-PL"/>
        </w:rPr>
        <w:t>: Dopuszcza się posiadanie ww. uprawnień łącznie</w:t>
      </w:r>
      <w:r w:rsidR="00722134">
        <w:rPr>
          <w:rFonts w:ascii="Arial" w:eastAsia="Times New Roman" w:hAnsi="Arial" w:cs="Arial"/>
          <w:lang w:eastAsia="pl-PL"/>
        </w:rPr>
        <w:t>;</w:t>
      </w:r>
    </w:p>
    <w:p w14:paraId="6BC4C052" w14:textId="64607171" w:rsidR="00D40077" w:rsidRPr="00DB2F8B" w:rsidRDefault="00907557" w:rsidP="00573ED7">
      <w:pPr>
        <w:pStyle w:val="Akapitzlist"/>
        <w:numPr>
          <w:ilvl w:val="0"/>
          <w:numId w:val="18"/>
        </w:numPr>
        <w:spacing w:before="120" w:after="0"/>
        <w:ind w:left="1134" w:hanging="425"/>
        <w:contextualSpacing w:val="0"/>
        <w:jc w:val="both"/>
        <w:rPr>
          <w:rFonts w:ascii="Arial" w:hAnsi="Arial" w:cs="Arial"/>
        </w:rPr>
      </w:pPr>
      <w:r w:rsidRPr="00907557">
        <w:rPr>
          <w:rFonts w:ascii="Arial" w:hAnsi="Arial" w:cs="Arial"/>
        </w:rPr>
        <w:t>dostosowania organizacji prac do potrzeb innych</w:t>
      </w:r>
      <w:r>
        <w:rPr>
          <w:rFonts w:ascii="Arial" w:hAnsi="Arial" w:cs="Arial"/>
        </w:rPr>
        <w:t xml:space="preserve"> Wykonawców</w:t>
      </w:r>
      <w:r w:rsidR="00DB2F8B">
        <w:rPr>
          <w:rFonts w:ascii="Arial" w:hAnsi="Arial" w:cs="Arial"/>
        </w:rPr>
        <w:t>.</w:t>
      </w:r>
    </w:p>
    <w:p w14:paraId="7D144E60" w14:textId="7AB5687D" w:rsidR="00C61703" w:rsidRPr="003D7EFD" w:rsidRDefault="00C61703" w:rsidP="00573ED7">
      <w:pPr>
        <w:widowControl w:val="0"/>
        <w:numPr>
          <w:ilvl w:val="0"/>
          <w:numId w:val="16"/>
        </w:numPr>
        <w:spacing w:before="120" w:after="0"/>
        <w:ind w:left="426" w:hanging="284"/>
        <w:jc w:val="both"/>
        <w:rPr>
          <w:rFonts w:ascii="Arial" w:hAnsi="Arial" w:cs="Arial"/>
        </w:rPr>
      </w:pPr>
      <w:r w:rsidRPr="003D7EFD">
        <w:rPr>
          <w:rFonts w:ascii="Arial" w:hAnsi="Arial" w:cs="Arial"/>
        </w:rPr>
        <w:t>Wykonawca</w:t>
      </w:r>
      <w:r w:rsidR="00566493" w:rsidRPr="003D7EFD">
        <w:rPr>
          <w:rFonts w:ascii="Arial" w:hAnsi="Arial" w:cs="Arial"/>
        </w:rPr>
        <w:t xml:space="preserve"> lub Podwykonawca</w:t>
      </w:r>
      <w:r w:rsidRPr="003D7EFD">
        <w:rPr>
          <w:rFonts w:ascii="Arial" w:hAnsi="Arial" w:cs="Arial"/>
        </w:rPr>
        <w:t xml:space="preserve"> na żadnym etapie i do żadnej czynności d</w:t>
      </w:r>
      <w:r w:rsidR="00D873C6" w:rsidRPr="003D7EFD">
        <w:rPr>
          <w:rFonts w:ascii="Arial" w:hAnsi="Arial" w:cs="Arial"/>
        </w:rPr>
        <w:t>okonywanej w </w:t>
      </w:r>
      <w:r w:rsidRPr="003D7EFD">
        <w:rPr>
          <w:rFonts w:ascii="Arial" w:hAnsi="Arial" w:cs="Arial"/>
        </w:rPr>
        <w:t>związku z</w:t>
      </w:r>
      <w:r w:rsidR="003D3113" w:rsidRPr="003D7EFD">
        <w:rPr>
          <w:rFonts w:ascii="Arial" w:hAnsi="Arial" w:cs="Arial"/>
        </w:rPr>
        <w:t xml:space="preserve"> </w:t>
      </w:r>
      <w:r w:rsidRPr="003D7EFD">
        <w:rPr>
          <w:rFonts w:ascii="Arial" w:hAnsi="Arial" w:cs="Arial"/>
        </w:rPr>
        <w:t>realizowanym Przedmiotem Umowy nie może bez pisemnej zgody Zamawiającego:</w:t>
      </w:r>
    </w:p>
    <w:p w14:paraId="0F0FC1B3" w14:textId="6F14B175" w:rsidR="00C61703" w:rsidRPr="003D7EFD" w:rsidRDefault="00C61703" w:rsidP="00573ED7">
      <w:pPr>
        <w:pStyle w:val="Akapitzlist"/>
        <w:widowControl w:val="0"/>
        <w:numPr>
          <w:ilvl w:val="0"/>
          <w:numId w:val="27"/>
        </w:numPr>
        <w:spacing w:before="120" w:after="0"/>
        <w:ind w:left="851" w:hanging="284"/>
        <w:contextualSpacing w:val="0"/>
        <w:jc w:val="both"/>
        <w:rPr>
          <w:rFonts w:ascii="Arial" w:hAnsi="Arial" w:cs="Arial"/>
        </w:rPr>
      </w:pPr>
      <w:r w:rsidRPr="003D7EFD">
        <w:rPr>
          <w:rFonts w:ascii="Arial" w:hAnsi="Arial" w:cs="Arial"/>
        </w:rPr>
        <w:t xml:space="preserve">zatrudniać lub w inny sposób korzystać </w:t>
      </w:r>
      <w:r w:rsidR="00386DF5" w:rsidRPr="003D7EFD">
        <w:rPr>
          <w:rFonts w:ascii="Arial" w:hAnsi="Arial" w:cs="Arial"/>
        </w:rPr>
        <w:t>od</w:t>
      </w:r>
      <w:r w:rsidRPr="003D7EFD">
        <w:rPr>
          <w:rFonts w:ascii="Arial" w:hAnsi="Arial" w:cs="Arial"/>
        </w:rPr>
        <w:t>płatnie lub nieodpłatnie z usług osób będących pracownikami Zamawiającego</w:t>
      </w:r>
      <w:r w:rsidR="00D85747" w:rsidRPr="003D7EFD">
        <w:rPr>
          <w:rFonts w:ascii="Arial" w:hAnsi="Arial" w:cs="Arial"/>
        </w:rPr>
        <w:t>;</w:t>
      </w:r>
    </w:p>
    <w:p w14:paraId="6A869736" w14:textId="77777777" w:rsidR="00C61703" w:rsidRPr="003D7EFD" w:rsidRDefault="00C61703" w:rsidP="00573ED7">
      <w:pPr>
        <w:pStyle w:val="Akapitzlist"/>
        <w:widowControl w:val="0"/>
        <w:numPr>
          <w:ilvl w:val="0"/>
          <w:numId w:val="27"/>
        </w:numPr>
        <w:spacing w:before="120" w:after="0"/>
        <w:ind w:left="851" w:hanging="284"/>
        <w:contextualSpacing w:val="0"/>
        <w:jc w:val="both"/>
        <w:rPr>
          <w:rFonts w:ascii="Arial" w:hAnsi="Arial" w:cs="Arial"/>
        </w:rPr>
      </w:pPr>
      <w:r w:rsidRPr="003D7EFD">
        <w:rPr>
          <w:rFonts w:ascii="Arial" w:hAnsi="Arial" w:cs="Arial"/>
        </w:rPr>
        <w:t xml:space="preserve">korzystać ze środków transportu, narzędzi lub jakiegokolwiek innego mienia należącego do Zamawiającego, </w:t>
      </w:r>
      <w:proofErr w:type="gramStart"/>
      <w:r w:rsidRPr="003D7EFD">
        <w:rPr>
          <w:rFonts w:ascii="Arial" w:hAnsi="Arial" w:cs="Arial"/>
        </w:rPr>
        <w:t>za wyjątkiem</w:t>
      </w:r>
      <w:proofErr w:type="gramEnd"/>
      <w:r w:rsidRPr="003D7EFD">
        <w:rPr>
          <w:rFonts w:ascii="Arial" w:hAnsi="Arial" w:cs="Arial"/>
        </w:rPr>
        <w:t xml:space="preserve"> mienia</w:t>
      </w:r>
      <w:r w:rsidR="00D85747" w:rsidRPr="003D7EFD">
        <w:rPr>
          <w:rFonts w:ascii="Arial" w:hAnsi="Arial" w:cs="Arial"/>
        </w:rPr>
        <w:t xml:space="preserve"> </w:t>
      </w:r>
      <w:r w:rsidRPr="003D7EFD">
        <w:rPr>
          <w:rFonts w:ascii="Arial" w:hAnsi="Arial" w:cs="Arial"/>
        </w:rPr>
        <w:t>przekazanego</w:t>
      </w:r>
      <w:r w:rsidR="00D85747" w:rsidRPr="003D7EFD">
        <w:rPr>
          <w:rFonts w:ascii="Arial" w:hAnsi="Arial" w:cs="Arial"/>
        </w:rPr>
        <w:t xml:space="preserve"> lub </w:t>
      </w:r>
      <w:r w:rsidRPr="003D7EFD">
        <w:rPr>
          <w:rFonts w:ascii="Arial" w:hAnsi="Arial" w:cs="Arial"/>
        </w:rPr>
        <w:t>udostępnionego Wykonawcy przez Zamawiającego w celu realizacji Przedmiotu Umowy.</w:t>
      </w:r>
    </w:p>
    <w:p w14:paraId="3D645417" w14:textId="6D396033" w:rsidR="004C08D4" w:rsidRPr="003D7EFD" w:rsidRDefault="004C08D4" w:rsidP="00573ED7">
      <w:pPr>
        <w:widowControl w:val="0"/>
        <w:numPr>
          <w:ilvl w:val="0"/>
          <w:numId w:val="16"/>
        </w:numPr>
        <w:spacing w:before="120" w:after="0"/>
        <w:ind w:left="426" w:hanging="284"/>
        <w:jc w:val="both"/>
        <w:rPr>
          <w:rFonts w:ascii="Arial" w:hAnsi="Arial" w:cs="Arial"/>
        </w:rPr>
      </w:pPr>
      <w:r w:rsidRPr="003D7EFD">
        <w:rPr>
          <w:rFonts w:ascii="Arial" w:hAnsi="Arial" w:cs="Arial"/>
        </w:rPr>
        <w:t xml:space="preserve">W razie naruszenia przez Wykonawcę </w:t>
      </w:r>
      <w:r w:rsidR="003D201A" w:rsidRPr="003D7EFD">
        <w:rPr>
          <w:rFonts w:ascii="Arial" w:hAnsi="Arial" w:cs="Arial"/>
        </w:rPr>
        <w:t xml:space="preserve">lub Podwykonawcę </w:t>
      </w:r>
      <w:r w:rsidRPr="003D7EFD">
        <w:rPr>
          <w:rFonts w:ascii="Arial" w:hAnsi="Arial" w:cs="Arial"/>
        </w:rPr>
        <w:t xml:space="preserve">zakazu określonego w ust. 3 Zamawiającemu przysługiwać będzie prawo naliczenia kar umownych zgodnie z §11 ust. 1 pkt </w:t>
      </w:r>
      <w:r w:rsidR="00525F21" w:rsidRPr="003D7EFD">
        <w:rPr>
          <w:rFonts w:ascii="Arial" w:hAnsi="Arial" w:cs="Arial"/>
        </w:rPr>
        <w:t>7</w:t>
      </w:r>
      <w:r w:rsidR="00B41EB8" w:rsidRPr="003D7EFD">
        <w:rPr>
          <w:rFonts w:ascii="Arial" w:hAnsi="Arial" w:cs="Arial"/>
        </w:rPr>
        <w:t>)</w:t>
      </w:r>
      <w:r w:rsidRPr="003D7EFD">
        <w:rPr>
          <w:rFonts w:ascii="Arial" w:hAnsi="Arial" w:cs="Arial"/>
        </w:rPr>
        <w:t xml:space="preserve"> Umowy oraz prawo do odstą</w:t>
      </w:r>
      <w:r w:rsidR="00243479" w:rsidRPr="003D7EFD">
        <w:rPr>
          <w:rFonts w:ascii="Arial" w:hAnsi="Arial" w:cs="Arial"/>
        </w:rPr>
        <w:t>pienia od Umowy w całości lub w</w:t>
      </w:r>
      <w:r w:rsidR="003D3113" w:rsidRPr="003D7EFD">
        <w:rPr>
          <w:rFonts w:ascii="Arial" w:hAnsi="Arial" w:cs="Arial"/>
        </w:rPr>
        <w:t xml:space="preserve"> </w:t>
      </w:r>
      <w:r w:rsidRPr="003D7EFD">
        <w:rPr>
          <w:rFonts w:ascii="Arial" w:hAnsi="Arial" w:cs="Arial"/>
        </w:rPr>
        <w:t>części (zgodnie z</w:t>
      </w:r>
      <w:r w:rsidR="00D873C6" w:rsidRPr="003D7EFD">
        <w:rPr>
          <w:rFonts w:ascii="Arial" w:hAnsi="Arial" w:cs="Arial"/>
        </w:rPr>
        <w:t> §</w:t>
      </w:r>
      <w:r w:rsidR="00E85811" w:rsidRPr="003D7EFD">
        <w:rPr>
          <w:rFonts w:ascii="Arial" w:hAnsi="Arial" w:cs="Arial"/>
        </w:rPr>
        <w:t>18</w:t>
      </w:r>
      <w:r w:rsidR="00EC442F" w:rsidRPr="003D7EFD">
        <w:rPr>
          <w:rFonts w:ascii="Arial" w:hAnsi="Arial" w:cs="Arial"/>
        </w:rPr>
        <w:t xml:space="preserve"> </w:t>
      </w:r>
      <w:r w:rsidRPr="003D7EFD">
        <w:rPr>
          <w:rFonts w:ascii="Arial" w:hAnsi="Arial" w:cs="Arial"/>
        </w:rPr>
        <w:t>Umowy).</w:t>
      </w:r>
    </w:p>
    <w:p w14:paraId="2C0676B8" w14:textId="474C7D46" w:rsidR="00285EC4" w:rsidRPr="003D7EFD" w:rsidRDefault="00285EC4" w:rsidP="00573ED7">
      <w:pPr>
        <w:widowControl w:val="0"/>
        <w:numPr>
          <w:ilvl w:val="0"/>
          <w:numId w:val="16"/>
        </w:numPr>
        <w:spacing w:before="120" w:after="0"/>
        <w:ind w:left="426" w:hanging="284"/>
        <w:jc w:val="both"/>
        <w:rPr>
          <w:rFonts w:ascii="Arial" w:hAnsi="Arial" w:cs="Arial"/>
        </w:rPr>
      </w:pPr>
      <w:r w:rsidRPr="003D7EFD">
        <w:rPr>
          <w:rFonts w:ascii="Arial" w:hAnsi="Arial" w:cs="Arial"/>
        </w:rPr>
        <w:t>Wykonawca oświadcza, że zapoznał się i zobowiązuje się do przestrzegania regulacji dotyczących podstawowych zasad bezpieczeństwa obowiązujących w Grupie TAURON</w:t>
      </w:r>
      <w:r w:rsidR="00075916" w:rsidRPr="003D7EFD">
        <w:rPr>
          <w:rFonts w:ascii="Arial" w:hAnsi="Arial" w:cs="Arial"/>
        </w:rPr>
        <w:t>.</w:t>
      </w:r>
    </w:p>
    <w:p w14:paraId="3B44D6D9" w14:textId="77777777" w:rsidR="0000168F" w:rsidRPr="003D7EFD" w:rsidRDefault="00E712B9" w:rsidP="00573ED7">
      <w:pPr>
        <w:widowControl w:val="0"/>
        <w:numPr>
          <w:ilvl w:val="0"/>
          <w:numId w:val="16"/>
        </w:numPr>
        <w:spacing w:before="120" w:after="0"/>
        <w:ind w:left="426" w:hanging="284"/>
        <w:jc w:val="both"/>
        <w:rPr>
          <w:rFonts w:ascii="Arial" w:hAnsi="Arial" w:cs="Arial"/>
        </w:rPr>
      </w:pPr>
      <w:r w:rsidRPr="003D7EFD">
        <w:rPr>
          <w:rFonts w:ascii="Arial" w:hAnsi="Arial" w:cs="Arial"/>
        </w:rPr>
        <w:t xml:space="preserve">Wykonawca realizujący </w:t>
      </w:r>
      <w:r w:rsidR="004005D0" w:rsidRPr="003D7EFD">
        <w:rPr>
          <w:rFonts w:ascii="Arial" w:hAnsi="Arial" w:cs="Arial"/>
        </w:rPr>
        <w:t>Umowę</w:t>
      </w:r>
      <w:r w:rsidRPr="003D7EFD">
        <w:rPr>
          <w:rFonts w:ascii="Arial" w:hAnsi="Arial" w:cs="Arial"/>
        </w:rPr>
        <w:t xml:space="preserve">, </w:t>
      </w:r>
      <w:r w:rsidR="004005D0" w:rsidRPr="003D7EFD">
        <w:rPr>
          <w:rFonts w:ascii="Arial" w:hAnsi="Arial" w:cs="Arial"/>
        </w:rPr>
        <w:t xml:space="preserve">której </w:t>
      </w:r>
      <w:r w:rsidRPr="003D7EFD">
        <w:rPr>
          <w:rFonts w:ascii="Arial" w:hAnsi="Arial" w:cs="Arial"/>
        </w:rPr>
        <w:t>okres realizacji na urządzeniach i obiektach Zamawiającego przekracza pięć dni, ma obowiązek uzyskania od Zamawiającego przepustek osobowych tymczasowych dla wszystkich osób, które będą wykonywać czynności na tych urządzeniach i obiektach.</w:t>
      </w:r>
    </w:p>
    <w:p w14:paraId="5E69D860" w14:textId="273FA271" w:rsidR="0000168F" w:rsidRPr="003D7EFD" w:rsidRDefault="00E712B9" w:rsidP="00573ED7">
      <w:pPr>
        <w:widowControl w:val="0"/>
        <w:numPr>
          <w:ilvl w:val="0"/>
          <w:numId w:val="16"/>
        </w:numPr>
        <w:spacing w:before="120" w:after="0"/>
        <w:ind w:left="426" w:hanging="284"/>
        <w:jc w:val="both"/>
        <w:rPr>
          <w:rFonts w:ascii="Arial" w:hAnsi="Arial" w:cs="Arial"/>
        </w:rPr>
      </w:pPr>
      <w:r w:rsidRPr="003D7EFD">
        <w:rPr>
          <w:rFonts w:ascii="Arial" w:hAnsi="Arial" w:cs="Arial"/>
        </w:rPr>
        <w:t xml:space="preserve">W celu wydania przepustek osobowych lub na pojazd, Wykonawca składa stosowny wniosek w systemie SWOP udostępnionym na stronie </w:t>
      </w:r>
      <w:r w:rsidR="0077126D" w:rsidRPr="003D7EFD">
        <w:rPr>
          <w:rFonts w:ascii="Arial" w:hAnsi="Arial" w:cs="Arial"/>
        </w:rPr>
        <w:t>i</w:t>
      </w:r>
      <w:r w:rsidRPr="003D7EFD">
        <w:rPr>
          <w:rFonts w:ascii="Arial" w:hAnsi="Arial" w:cs="Arial"/>
        </w:rPr>
        <w:t xml:space="preserve">nternetowej pod adresem: </w:t>
      </w:r>
      <w:hyperlink r:id="rId18" w:history="1">
        <w:r w:rsidRPr="003D7EFD">
          <w:rPr>
            <w:rStyle w:val="Hipercze"/>
            <w:rFonts w:ascii="Arial" w:hAnsi="Arial" w:cs="Arial"/>
          </w:rPr>
          <w:t>www.tauron-wytwarzanie.pl/wydanie-przepustek</w:t>
        </w:r>
      </w:hyperlink>
      <w:r w:rsidRPr="003D7EFD">
        <w:rPr>
          <w:rFonts w:ascii="Arial" w:hAnsi="Arial" w:cs="Arial"/>
          <w:color w:val="0000FF"/>
        </w:rPr>
        <w:t xml:space="preserve"> </w:t>
      </w:r>
    </w:p>
    <w:p w14:paraId="1C8B335C" w14:textId="0080836F" w:rsidR="004333AF" w:rsidRPr="003D7EFD" w:rsidRDefault="0000168F" w:rsidP="00573ED7">
      <w:pPr>
        <w:widowControl w:val="0"/>
        <w:spacing w:before="120" w:after="0"/>
        <w:ind w:left="426"/>
        <w:jc w:val="both"/>
        <w:rPr>
          <w:rFonts w:ascii="Arial" w:hAnsi="Arial" w:cs="Arial"/>
        </w:rPr>
      </w:pPr>
      <w:r w:rsidRPr="003D7EFD">
        <w:rPr>
          <w:rFonts w:ascii="Arial" w:hAnsi="Arial" w:cs="Arial"/>
        </w:rPr>
        <w:t xml:space="preserve">Za każdą wydaną nową przepustkę osobową Zamawiający obciąży Wykonawcę opłatą eksploatacyjną w wysokości 50,00 zł netto. W przypadku utraty przepustki w wyniku jej </w:t>
      </w:r>
      <w:r w:rsidRPr="003D7EFD">
        <w:rPr>
          <w:rFonts w:ascii="Arial" w:hAnsi="Arial" w:cs="Arial"/>
        </w:rPr>
        <w:lastRenderedPageBreak/>
        <w:t>zagubienia, zniszczenia lub kradzieży, użytkownik (Wykonawca) zobowiązany jest do niezwłocznego powiadomienia o tym fakcie właściwe miejscowo Biuro Przepustek. W 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w:t>
      </w:r>
    </w:p>
    <w:p w14:paraId="1A0CB68A" w14:textId="38A8BAAD" w:rsidR="0000168F" w:rsidRPr="003D7EFD" w:rsidRDefault="0000168F" w:rsidP="00573ED7">
      <w:pPr>
        <w:widowControl w:val="0"/>
        <w:numPr>
          <w:ilvl w:val="0"/>
          <w:numId w:val="16"/>
        </w:numPr>
        <w:spacing w:before="120" w:after="0"/>
        <w:ind w:left="426" w:hanging="284"/>
        <w:jc w:val="both"/>
        <w:rPr>
          <w:rFonts w:ascii="Arial" w:hAnsi="Arial" w:cs="Arial"/>
        </w:rPr>
      </w:pPr>
      <w:r w:rsidRPr="003D7EFD">
        <w:rPr>
          <w:rFonts w:ascii="Arial" w:hAnsi="Arial" w:cs="Arial"/>
        </w:rPr>
        <w:t xml:space="preserve">W przypadku </w:t>
      </w:r>
      <w:r w:rsidR="008526C6" w:rsidRPr="003D7EFD">
        <w:rPr>
          <w:rFonts w:ascii="Arial" w:hAnsi="Arial" w:cs="Arial"/>
        </w:rPr>
        <w:t>niezwrócenia</w:t>
      </w:r>
      <w:r w:rsidRPr="003D7EFD">
        <w:rPr>
          <w:rFonts w:ascii="Arial" w:hAnsi="Arial" w:cs="Arial"/>
        </w:rPr>
        <w:t xml:space="preserve"> przepustki osobowej po zakończeniu realizacji zamówienia Wykonawca zostanie obciążony opłatą dodatkową w wysokości 40,00 zł netto.</w:t>
      </w:r>
    </w:p>
    <w:p w14:paraId="544A9B4B" w14:textId="2C71AE41" w:rsidR="00E712B9" w:rsidRPr="00DB2F8B" w:rsidRDefault="00E712B9" w:rsidP="00573ED7">
      <w:pPr>
        <w:widowControl w:val="0"/>
        <w:numPr>
          <w:ilvl w:val="0"/>
          <w:numId w:val="16"/>
        </w:numPr>
        <w:spacing w:before="120" w:after="0"/>
        <w:ind w:left="426" w:hanging="284"/>
        <w:jc w:val="both"/>
        <w:rPr>
          <w:rFonts w:ascii="Arial" w:hAnsi="Arial" w:cs="Arial"/>
        </w:rPr>
      </w:pPr>
      <w:r w:rsidRPr="003D7EFD">
        <w:rPr>
          <w:rFonts w:ascii="Arial" w:hAnsi="Arial" w:cs="Arial"/>
          <w:iCs/>
        </w:rPr>
        <w:t xml:space="preserve">W </w:t>
      </w:r>
      <w:r w:rsidRPr="003D7EFD">
        <w:rPr>
          <w:rFonts w:ascii="Arial" w:hAnsi="Arial" w:cs="Arial"/>
        </w:rPr>
        <w:t>przypadku</w:t>
      </w:r>
      <w:r w:rsidRPr="003D7EFD">
        <w:rPr>
          <w:rFonts w:ascii="Arial" w:hAnsi="Arial" w:cs="Arial"/>
          <w:iCs/>
        </w:rPr>
        <w:t xml:space="preserve"> gdy realizacja </w:t>
      </w:r>
      <w:r w:rsidR="0077126D" w:rsidRPr="003D7EFD">
        <w:rPr>
          <w:rFonts w:ascii="Arial" w:hAnsi="Arial" w:cs="Arial"/>
          <w:iCs/>
        </w:rPr>
        <w:t>Umowy</w:t>
      </w:r>
      <w:r w:rsidRPr="003D7EFD">
        <w:rPr>
          <w:rFonts w:ascii="Arial" w:hAnsi="Arial" w:cs="Arial"/>
          <w:iCs/>
        </w:rPr>
        <w:t xml:space="preserve"> wymaga wjazdu pojazdu na </w:t>
      </w:r>
      <w:r w:rsidR="0077126D" w:rsidRPr="003D7EFD">
        <w:rPr>
          <w:rFonts w:ascii="Arial" w:hAnsi="Arial" w:cs="Arial"/>
          <w:iCs/>
        </w:rPr>
        <w:t>o</w:t>
      </w:r>
      <w:r w:rsidRPr="003D7EFD">
        <w:rPr>
          <w:rFonts w:ascii="Arial" w:hAnsi="Arial" w:cs="Arial"/>
          <w:iCs/>
        </w:rPr>
        <w:t xml:space="preserve">bszar chroniony tj. na teren TAURON Wytwarzanie </w:t>
      </w:r>
      <w:r w:rsidR="008526C6" w:rsidRPr="003D7EFD">
        <w:rPr>
          <w:rFonts w:ascii="Arial" w:hAnsi="Arial" w:cs="Arial"/>
          <w:iCs/>
        </w:rPr>
        <w:t>S.A.</w:t>
      </w:r>
      <w:r w:rsidRPr="003D7EFD">
        <w:rPr>
          <w:rFonts w:ascii="Arial" w:hAnsi="Arial" w:cs="Arial"/>
          <w:iCs/>
        </w:rPr>
        <w:t xml:space="preserve"> i uzyskania przepustki wjazdowej, kierujący takim pojazdem podczas odbioru przepustki na wjazd powinien posiadać:</w:t>
      </w:r>
    </w:p>
    <w:p w14:paraId="4D34652F" w14:textId="6FF99109" w:rsidR="00E712B9" w:rsidRPr="003D7EFD" w:rsidRDefault="00E712B9">
      <w:pPr>
        <w:widowControl w:val="0"/>
        <w:numPr>
          <w:ilvl w:val="0"/>
          <w:numId w:val="40"/>
        </w:numPr>
        <w:spacing w:before="120" w:after="0"/>
        <w:ind w:left="851" w:hanging="284"/>
        <w:jc w:val="both"/>
        <w:rPr>
          <w:rFonts w:ascii="Arial" w:hAnsi="Arial" w:cs="Arial"/>
          <w:iCs/>
        </w:rPr>
      </w:pPr>
      <w:r w:rsidRPr="003D7EFD">
        <w:rPr>
          <w:rFonts w:ascii="Arial" w:hAnsi="Arial" w:cs="Arial"/>
          <w:iCs/>
        </w:rPr>
        <w:t xml:space="preserve">prawo jazdy uprawniające do prowadzenia pojazdu, którym będzie wjeżdżać na </w:t>
      </w:r>
      <w:r w:rsidR="0077126D" w:rsidRPr="003D7EFD">
        <w:rPr>
          <w:rFonts w:ascii="Arial" w:hAnsi="Arial" w:cs="Arial"/>
          <w:iCs/>
        </w:rPr>
        <w:t>o</w:t>
      </w:r>
      <w:r w:rsidRPr="003D7EFD">
        <w:rPr>
          <w:rFonts w:ascii="Arial" w:hAnsi="Arial" w:cs="Arial"/>
          <w:iCs/>
        </w:rPr>
        <w:t>bszar chroniony,</w:t>
      </w:r>
    </w:p>
    <w:p w14:paraId="6E1AAD37" w14:textId="543DEE7E" w:rsidR="00E712B9" w:rsidRPr="003D7EFD" w:rsidRDefault="00E712B9">
      <w:pPr>
        <w:widowControl w:val="0"/>
        <w:numPr>
          <w:ilvl w:val="0"/>
          <w:numId w:val="40"/>
        </w:numPr>
        <w:spacing w:before="120" w:after="0"/>
        <w:ind w:left="851" w:hanging="284"/>
        <w:jc w:val="both"/>
        <w:rPr>
          <w:rFonts w:ascii="Arial" w:hAnsi="Arial" w:cs="Arial"/>
          <w:iCs/>
        </w:rPr>
      </w:pPr>
      <w:r w:rsidRPr="003D7EFD">
        <w:rPr>
          <w:rFonts w:ascii="Arial" w:hAnsi="Arial" w:cs="Arial"/>
          <w:iCs/>
        </w:rPr>
        <w:t xml:space="preserve">dowód rejestracyjny z potwierdzonym aktualnym przeglądem technicznym pojazdu, którym będzie wjeżdżać na </w:t>
      </w:r>
      <w:r w:rsidR="0077126D" w:rsidRPr="003D7EFD">
        <w:rPr>
          <w:rFonts w:ascii="Arial" w:hAnsi="Arial" w:cs="Arial"/>
          <w:iCs/>
        </w:rPr>
        <w:t>o</w:t>
      </w:r>
      <w:r w:rsidRPr="003D7EFD">
        <w:rPr>
          <w:rFonts w:ascii="Arial" w:hAnsi="Arial" w:cs="Arial"/>
          <w:iCs/>
        </w:rPr>
        <w:t>bszar chroniony,</w:t>
      </w:r>
    </w:p>
    <w:p w14:paraId="2CABA5BA" w14:textId="607DE1E3" w:rsidR="00FF6C60" w:rsidRPr="003D7EFD" w:rsidRDefault="00E712B9">
      <w:pPr>
        <w:widowControl w:val="0"/>
        <w:numPr>
          <w:ilvl w:val="0"/>
          <w:numId w:val="40"/>
        </w:numPr>
        <w:spacing w:before="120" w:after="0"/>
        <w:ind w:left="851" w:hanging="284"/>
        <w:jc w:val="both"/>
        <w:rPr>
          <w:rFonts w:ascii="Arial" w:hAnsi="Arial" w:cs="Arial"/>
          <w:iCs/>
        </w:rPr>
      </w:pPr>
      <w:r w:rsidRPr="003D7EFD">
        <w:rPr>
          <w:rFonts w:ascii="Arial" w:hAnsi="Arial" w:cs="Arial"/>
          <w:iCs/>
        </w:rPr>
        <w:t xml:space="preserve">aktualne ubezpieczenie OC pojazdu, którym będzie wjeżdżać na </w:t>
      </w:r>
      <w:r w:rsidR="00FF670A" w:rsidRPr="003D7EFD">
        <w:rPr>
          <w:rFonts w:ascii="Arial" w:hAnsi="Arial" w:cs="Arial"/>
          <w:iCs/>
        </w:rPr>
        <w:t>o</w:t>
      </w:r>
      <w:r w:rsidRPr="003D7EFD">
        <w:rPr>
          <w:rFonts w:ascii="Arial" w:hAnsi="Arial" w:cs="Arial"/>
          <w:iCs/>
        </w:rPr>
        <w:t>bszar chroniony,</w:t>
      </w:r>
    </w:p>
    <w:p w14:paraId="4C82A7AC" w14:textId="5B835443" w:rsidR="00E712B9" w:rsidRPr="003D7EFD" w:rsidRDefault="00E712B9" w:rsidP="00573ED7">
      <w:pPr>
        <w:widowControl w:val="0"/>
        <w:spacing w:before="120" w:after="0"/>
        <w:ind w:left="426"/>
        <w:jc w:val="both"/>
        <w:rPr>
          <w:rFonts w:ascii="Arial" w:hAnsi="Arial" w:cs="Arial"/>
          <w:iCs/>
        </w:rPr>
      </w:pPr>
      <w:r w:rsidRPr="003D7EFD">
        <w:rPr>
          <w:rFonts w:ascii="Arial" w:hAnsi="Arial" w:cs="Arial"/>
          <w:iCs/>
        </w:rPr>
        <w:t>w zakresie litery b) i c) dokumenty nie muszą mieć formy oryginału, wystarczającym jest skan, ksero, fotografia.</w:t>
      </w:r>
    </w:p>
    <w:p w14:paraId="4B67481A" w14:textId="35EAEF94" w:rsidR="00E712B9" w:rsidRPr="000D5E11" w:rsidRDefault="00E712B9" w:rsidP="00573ED7">
      <w:pPr>
        <w:pStyle w:val="Akapitzlist"/>
        <w:widowControl w:val="0"/>
        <w:numPr>
          <w:ilvl w:val="0"/>
          <w:numId w:val="16"/>
        </w:numPr>
        <w:spacing w:before="120" w:after="0"/>
        <w:ind w:left="426" w:hanging="426"/>
        <w:jc w:val="both"/>
        <w:rPr>
          <w:rFonts w:ascii="Arial" w:hAnsi="Arial" w:cs="Arial"/>
          <w:iCs/>
        </w:rPr>
      </w:pPr>
      <w:r w:rsidRPr="000D5E11">
        <w:rPr>
          <w:rFonts w:ascii="Arial" w:hAnsi="Arial" w:cs="Arial"/>
          <w:iCs/>
        </w:rPr>
        <w:t xml:space="preserve">Szczegółowe zasady dotyczące organizacji i kontroli ruchu osobowego oraz ruchu pojazdów w TAURON Wytwarzanie S.A. zostały opublikowane na stronie Internetowej </w:t>
      </w:r>
      <w:hyperlink r:id="rId19" w:history="1">
        <w:r w:rsidR="00D873C6" w:rsidRPr="000D5E11">
          <w:rPr>
            <w:rStyle w:val="Hipercze"/>
            <w:rFonts w:ascii="Arial" w:hAnsi="Arial" w:cs="Arial"/>
            <w:iCs/>
          </w:rPr>
          <w:t>https://www.tauron-wytwarzanie.pl/</w:t>
        </w:r>
      </w:hyperlink>
      <w:r w:rsidRPr="000D5E11">
        <w:rPr>
          <w:rFonts w:ascii="Arial" w:hAnsi="Arial" w:cs="Arial"/>
          <w:iCs/>
        </w:rPr>
        <w:t xml:space="preserve"> w zakładce „O spółce” -&gt;”BIP”-&gt; „Dokumenty”: „wyciąg z Instrukcji organizacji i kontroli ruchu </w:t>
      </w:r>
      <w:r w:rsidR="00D873C6" w:rsidRPr="000D5E11">
        <w:rPr>
          <w:rFonts w:ascii="Arial" w:hAnsi="Arial" w:cs="Arial"/>
          <w:iCs/>
        </w:rPr>
        <w:t>osobowego oraz ruchu pojazdów w </w:t>
      </w:r>
      <w:r w:rsidRPr="000D5E11">
        <w:rPr>
          <w:rFonts w:ascii="Arial" w:hAnsi="Arial" w:cs="Arial"/>
          <w:iCs/>
        </w:rPr>
        <w:t>TAURON Wytwarzanie S.A.”</w:t>
      </w:r>
    </w:p>
    <w:p w14:paraId="30FF8479" w14:textId="77777777" w:rsidR="00BD74DA" w:rsidRDefault="00BD74DA" w:rsidP="00573ED7">
      <w:pPr>
        <w:widowControl w:val="0"/>
        <w:spacing w:after="0"/>
        <w:jc w:val="center"/>
        <w:rPr>
          <w:rFonts w:ascii="Arial" w:hAnsi="Arial" w:cs="Arial"/>
          <w:iCs/>
        </w:rPr>
      </w:pPr>
    </w:p>
    <w:p w14:paraId="26E3E0BE" w14:textId="77777777" w:rsidR="00BD74DA" w:rsidRPr="003D7EFD" w:rsidRDefault="00BD74DA" w:rsidP="00573ED7">
      <w:pPr>
        <w:widowControl w:val="0"/>
        <w:spacing w:after="0"/>
        <w:jc w:val="center"/>
        <w:rPr>
          <w:rFonts w:ascii="Arial" w:hAnsi="Arial" w:cs="Arial"/>
          <w:iCs/>
        </w:rPr>
      </w:pPr>
    </w:p>
    <w:p w14:paraId="4E4BC595" w14:textId="77777777" w:rsidR="0037590A" w:rsidRPr="003D7EFD" w:rsidRDefault="0037590A" w:rsidP="00573ED7">
      <w:pPr>
        <w:pStyle w:val="Akapitzlist"/>
        <w:numPr>
          <w:ilvl w:val="0"/>
          <w:numId w:val="2"/>
        </w:numPr>
        <w:spacing w:after="0"/>
        <w:ind w:left="426"/>
        <w:jc w:val="center"/>
        <w:rPr>
          <w:rFonts w:ascii="Arial" w:hAnsi="Arial" w:cs="Arial"/>
          <w:b/>
        </w:rPr>
      </w:pPr>
    </w:p>
    <w:p w14:paraId="4BE7C2C0" w14:textId="77777777" w:rsidR="00A557B3" w:rsidRPr="003D7EFD" w:rsidRDefault="00A557B3" w:rsidP="00573ED7">
      <w:pPr>
        <w:pStyle w:val="Nagwek1"/>
        <w:spacing w:line="276" w:lineRule="auto"/>
      </w:pPr>
      <w:r w:rsidRPr="003D7EFD">
        <w:t>PODWYKONAWCA</w:t>
      </w:r>
    </w:p>
    <w:p w14:paraId="15272B33" w14:textId="0181A73F" w:rsidR="00ED45C0" w:rsidRPr="003D7EFD" w:rsidRDefault="00A17112" w:rsidP="00573ED7">
      <w:pPr>
        <w:pStyle w:val="Akapitzlist"/>
        <w:numPr>
          <w:ilvl w:val="0"/>
          <w:numId w:val="3"/>
        </w:numPr>
        <w:spacing w:before="120" w:after="0"/>
        <w:ind w:left="426" w:hanging="284"/>
        <w:contextualSpacing w:val="0"/>
        <w:jc w:val="both"/>
        <w:rPr>
          <w:rFonts w:ascii="Arial" w:hAnsi="Arial" w:cs="Arial"/>
        </w:rPr>
      </w:pPr>
      <w:r w:rsidRPr="003D7EFD">
        <w:rPr>
          <w:rFonts w:ascii="Arial" w:hAnsi="Arial" w:cs="Arial"/>
        </w:rPr>
        <w:t>Do zawarcia przez Wykonawcę umowy z podwykonawcą jest wymagan</w:t>
      </w:r>
      <w:r w:rsidR="006C6EDB" w:rsidRPr="003D7EFD">
        <w:rPr>
          <w:rFonts w:ascii="Arial" w:hAnsi="Arial" w:cs="Arial"/>
        </w:rPr>
        <w:t>e uprzednie udzielenie przez Zamawiającego zgody w formie p</w:t>
      </w:r>
      <w:r w:rsidR="001C7EC5" w:rsidRPr="003D7EFD">
        <w:rPr>
          <w:rFonts w:ascii="Arial" w:hAnsi="Arial" w:cs="Arial"/>
        </w:rPr>
        <w:t>isemnej pod rygorem nieważności</w:t>
      </w:r>
      <w:r w:rsidR="0083069E" w:rsidRPr="003D7EFD">
        <w:rPr>
          <w:rFonts w:ascii="Arial" w:hAnsi="Arial" w:cs="Arial"/>
        </w:rPr>
        <w:t>.</w:t>
      </w:r>
      <w:r w:rsidR="00E54B55" w:rsidRPr="003D7EFD">
        <w:rPr>
          <w:rFonts w:ascii="Arial" w:hAnsi="Arial" w:cs="Arial"/>
        </w:rPr>
        <w:t xml:space="preserve"> </w:t>
      </w:r>
    </w:p>
    <w:p w14:paraId="1AB10923" w14:textId="77777777" w:rsidR="00EE6FED" w:rsidRPr="003D7EFD" w:rsidRDefault="00267105" w:rsidP="00573ED7">
      <w:pPr>
        <w:pStyle w:val="Akapitzlist"/>
        <w:numPr>
          <w:ilvl w:val="0"/>
          <w:numId w:val="3"/>
        </w:numPr>
        <w:spacing w:before="120" w:after="0"/>
        <w:ind w:left="426" w:hanging="284"/>
        <w:contextualSpacing w:val="0"/>
        <w:jc w:val="both"/>
        <w:rPr>
          <w:rFonts w:ascii="Arial" w:hAnsi="Arial" w:cs="Arial"/>
        </w:rPr>
      </w:pPr>
      <w:r w:rsidRPr="003D7EFD">
        <w:rPr>
          <w:rFonts w:ascii="Arial" w:hAnsi="Arial" w:cs="Arial"/>
        </w:rPr>
        <w:t xml:space="preserve">Zawarcie przez Wykonawcę umowy z podwykonawcą nie stanowi podstawy do podwyższenia </w:t>
      </w:r>
      <w:r w:rsidR="00593BFD" w:rsidRPr="003D7EFD">
        <w:rPr>
          <w:rFonts w:ascii="Arial" w:hAnsi="Arial" w:cs="Arial"/>
        </w:rPr>
        <w:t>wynagrodzenia za wykonanie Przedmiotu Umowy.</w:t>
      </w:r>
      <w:r w:rsidR="00E45BFC" w:rsidRPr="003D7EFD">
        <w:rPr>
          <w:rFonts w:ascii="Arial" w:hAnsi="Arial" w:cs="Arial"/>
        </w:rPr>
        <w:t xml:space="preserve"> </w:t>
      </w:r>
      <w:r w:rsidR="00141686" w:rsidRPr="003D7EFD">
        <w:rPr>
          <w:rFonts w:ascii="Arial" w:hAnsi="Arial" w:cs="Arial"/>
        </w:rPr>
        <w:t xml:space="preserve">Z uwagi na fakt, że Przedmiotem Umowy nie są roboty budowlane, </w:t>
      </w:r>
      <w:r w:rsidR="00E45BFC" w:rsidRPr="003D7EFD">
        <w:rPr>
          <w:rFonts w:ascii="Arial" w:hAnsi="Arial" w:cs="Arial"/>
        </w:rPr>
        <w:t>Zamawiający nie jest solidarnie zobowiązany z Wykonawcą do zapłaty wynagrodzenia podwykonawcy</w:t>
      </w:r>
      <w:r w:rsidR="00141686" w:rsidRPr="003D7EFD">
        <w:rPr>
          <w:rFonts w:ascii="Arial" w:hAnsi="Arial" w:cs="Arial"/>
        </w:rPr>
        <w:t>.</w:t>
      </w:r>
    </w:p>
    <w:p w14:paraId="14B853BE" w14:textId="07417756" w:rsidR="00043A57" w:rsidRPr="003D7EFD" w:rsidRDefault="00043A57" w:rsidP="00573ED7">
      <w:pPr>
        <w:pStyle w:val="Akapitzlist"/>
        <w:numPr>
          <w:ilvl w:val="0"/>
          <w:numId w:val="3"/>
        </w:numPr>
        <w:spacing w:before="120" w:after="0"/>
        <w:ind w:left="426" w:hanging="284"/>
        <w:contextualSpacing w:val="0"/>
        <w:jc w:val="both"/>
        <w:rPr>
          <w:rFonts w:ascii="Arial" w:hAnsi="Arial" w:cs="Arial"/>
        </w:rPr>
      </w:pPr>
      <w:r w:rsidRPr="003D7EFD">
        <w:rPr>
          <w:rFonts w:ascii="Arial" w:hAnsi="Arial" w:cs="Arial"/>
        </w:rPr>
        <w:t>Wykonawca odpowiada za działanie lub zaniechanie podwykonawcy tak jakby sam działał lub zaniechał działania.</w:t>
      </w:r>
    </w:p>
    <w:p w14:paraId="758BCDD2" w14:textId="050BBB77" w:rsidR="005023DA" w:rsidRPr="003D7EFD" w:rsidRDefault="005023DA" w:rsidP="00573ED7">
      <w:pPr>
        <w:pStyle w:val="Akapitzlist"/>
        <w:numPr>
          <w:ilvl w:val="0"/>
          <w:numId w:val="3"/>
        </w:numPr>
        <w:spacing w:before="120" w:after="0"/>
        <w:ind w:left="426" w:hanging="284"/>
        <w:contextualSpacing w:val="0"/>
        <w:jc w:val="both"/>
        <w:rPr>
          <w:rFonts w:ascii="Arial" w:hAnsi="Arial" w:cs="Arial"/>
        </w:rPr>
      </w:pPr>
      <w:r w:rsidRPr="003D7EFD">
        <w:rPr>
          <w:rFonts w:ascii="Arial" w:hAnsi="Arial" w:cs="Arial"/>
        </w:rPr>
        <w:t xml:space="preserve">Podwykonawca oraz osoby, którymi posługuje się on w wykonaniu </w:t>
      </w:r>
      <w:r w:rsidR="00081508" w:rsidRPr="003D7EFD">
        <w:rPr>
          <w:rFonts w:ascii="Arial" w:hAnsi="Arial" w:cs="Arial"/>
        </w:rPr>
        <w:t>U</w:t>
      </w:r>
      <w:r w:rsidRPr="003D7EFD">
        <w:rPr>
          <w:rFonts w:ascii="Arial" w:hAnsi="Arial" w:cs="Arial"/>
        </w:rPr>
        <w:t>mowy, powinn</w:t>
      </w:r>
      <w:r w:rsidR="00FC50A2" w:rsidRPr="003D7EFD">
        <w:rPr>
          <w:rFonts w:ascii="Arial" w:hAnsi="Arial" w:cs="Arial"/>
        </w:rPr>
        <w:t>y</w:t>
      </w:r>
      <w:r w:rsidRPr="003D7EFD">
        <w:rPr>
          <w:rFonts w:ascii="Arial" w:hAnsi="Arial" w:cs="Arial"/>
        </w:rPr>
        <w:t xml:space="preserve"> spełniać wszelkie wymagania </w:t>
      </w:r>
      <w:r w:rsidR="0063674E" w:rsidRPr="003D7EFD">
        <w:rPr>
          <w:rFonts w:ascii="Arial" w:hAnsi="Arial" w:cs="Arial"/>
        </w:rPr>
        <w:t xml:space="preserve">związane z Przedmiotem Umowy, w tym wymagane właściwymi przepisami kwalifikacje i uprawnienia potrzebne do realizacji Umowy. </w:t>
      </w:r>
    </w:p>
    <w:p w14:paraId="453F8E73" w14:textId="297046BC" w:rsidR="002378F6" w:rsidRPr="003D7EFD" w:rsidRDefault="002378F6" w:rsidP="00573ED7">
      <w:pPr>
        <w:pStyle w:val="Akapitzlist"/>
        <w:numPr>
          <w:ilvl w:val="0"/>
          <w:numId w:val="3"/>
        </w:numPr>
        <w:spacing w:before="120" w:after="0"/>
        <w:ind w:left="426" w:hanging="284"/>
        <w:contextualSpacing w:val="0"/>
        <w:jc w:val="both"/>
        <w:rPr>
          <w:rFonts w:ascii="Arial" w:hAnsi="Arial" w:cs="Arial"/>
        </w:rPr>
      </w:pPr>
      <w:r w:rsidRPr="003D7EFD">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487F75FC" w14:textId="77777777" w:rsidR="004E455A" w:rsidRPr="003D7EFD" w:rsidRDefault="004E455A" w:rsidP="00573ED7">
      <w:pPr>
        <w:spacing w:after="0"/>
        <w:ind w:left="142" w:hanging="142"/>
        <w:jc w:val="center"/>
        <w:rPr>
          <w:rFonts w:ascii="Arial" w:hAnsi="Arial" w:cs="Arial"/>
        </w:rPr>
      </w:pPr>
    </w:p>
    <w:p w14:paraId="388C8B9C" w14:textId="77777777" w:rsidR="0069389B" w:rsidRPr="003D7EFD" w:rsidRDefault="0069389B" w:rsidP="00573ED7">
      <w:pPr>
        <w:pStyle w:val="Akapitzlist"/>
        <w:numPr>
          <w:ilvl w:val="0"/>
          <w:numId w:val="2"/>
        </w:numPr>
        <w:spacing w:after="0"/>
        <w:ind w:left="426"/>
        <w:jc w:val="center"/>
        <w:rPr>
          <w:rFonts w:ascii="Arial" w:hAnsi="Arial" w:cs="Arial"/>
          <w:b/>
        </w:rPr>
      </w:pPr>
    </w:p>
    <w:p w14:paraId="02D4A330" w14:textId="77777777" w:rsidR="0069389B" w:rsidRPr="003D7EFD" w:rsidRDefault="0069389B" w:rsidP="00573ED7">
      <w:pPr>
        <w:pStyle w:val="Nagwek1"/>
        <w:spacing w:line="276" w:lineRule="auto"/>
      </w:pPr>
      <w:r w:rsidRPr="003D7EFD">
        <w:t>WYNAGRODZENIE</w:t>
      </w:r>
    </w:p>
    <w:p w14:paraId="32850ECD" w14:textId="5FF3E45E" w:rsidR="00C163D5" w:rsidRPr="003D7EFD" w:rsidRDefault="00C163D5" w:rsidP="00573ED7">
      <w:pPr>
        <w:pStyle w:val="Akapitzlist"/>
        <w:numPr>
          <w:ilvl w:val="0"/>
          <w:numId w:val="14"/>
        </w:numPr>
        <w:spacing w:before="120" w:after="0"/>
        <w:ind w:left="426" w:hanging="284"/>
        <w:contextualSpacing w:val="0"/>
        <w:jc w:val="both"/>
        <w:rPr>
          <w:rFonts w:ascii="Arial" w:hAnsi="Arial" w:cs="Arial"/>
          <w:bCs/>
        </w:rPr>
      </w:pPr>
      <w:r w:rsidRPr="003D7EFD">
        <w:rPr>
          <w:rFonts w:ascii="Arial" w:hAnsi="Arial" w:cs="Arial"/>
          <w:bCs/>
        </w:rPr>
        <w:t>Wysokość i zasady rozliczenia wynagrodzenia Wykonawcy określa</w:t>
      </w:r>
      <w:r w:rsidR="00075916" w:rsidRPr="003D7EFD">
        <w:rPr>
          <w:rFonts w:ascii="Arial" w:hAnsi="Arial" w:cs="Arial"/>
          <w:bCs/>
        </w:rPr>
        <w:t xml:space="preserve">ją </w:t>
      </w:r>
      <w:r w:rsidR="00075916" w:rsidRPr="003D7EFD">
        <w:rPr>
          <w:rFonts w:ascii="Arial" w:hAnsi="Arial" w:cs="Arial"/>
          <w:b/>
          <w:bCs/>
        </w:rPr>
        <w:t xml:space="preserve">ust. </w:t>
      </w:r>
      <w:r w:rsidR="008526C6" w:rsidRPr="003D7EFD">
        <w:rPr>
          <w:rFonts w:ascii="Arial" w:hAnsi="Arial" w:cs="Arial"/>
          <w:b/>
          <w:bCs/>
        </w:rPr>
        <w:t xml:space="preserve">2 </w:t>
      </w:r>
      <w:r w:rsidR="00075916" w:rsidRPr="003D7EFD">
        <w:rPr>
          <w:rFonts w:ascii="Arial" w:hAnsi="Arial" w:cs="Arial"/>
          <w:b/>
          <w:bCs/>
        </w:rPr>
        <w:t>-</w:t>
      </w:r>
      <w:r w:rsidR="0000168F" w:rsidRPr="003D7EFD">
        <w:rPr>
          <w:rFonts w:ascii="Arial" w:hAnsi="Arial" w:cs="Arial"/>
          <w:b/>
          <w:bCs/>
        </w:rPr>
        <w:t xml:space="preserve"> </w:t>
      </w:r>
      <w:r w:rsidR="008723EB" w:rsidRPr="003D7EFD">
        <w:rPr>
          <w:rFonts w:ascii="Arial" w:hAnsi="Arial" w:cs="Arial"/>
          <w:b/>
          <w:bCs/>
        </w:rPr>
        <w:t>1</w:t>
      </w:r>
      <w:r w:rsidR="00573ED7">
        <w:rPr>
          <w:rFonts w:ascii="Arial" w:hAnsi="Arial" w:cs="Arial"/>
          <w:b/>
          <w:bCs/>
        </w:rPr>
        <w:t>8</w:t>
      </w:r>
      <w:r w:rsidR="008723EB" w:rsidRPr="003D7EFD">
        <w:rPr>
          <w:rFonts w:ascii="Arial" w:hAnsi="Arial" w:cs="Arial"/>
          <w:b/>
          <w:bCs/>
        </w:rPr>
        <w:t xml:space="preserve"> </w:t>
      </w:r>
      <w:r w:rsidR="00D87163" w:rsidRPr="003D7EFD">
        <w:rPr>
          <w:rFonts w:ascii="Arial" w:hAnsi="Arial" w:cs="Arial"/>
          <w:b/>
          <w:bCs/>
        </w:rPr>
        <w:t>poniżej</w:t>
      </w:r>
      <w:r w:rsidRPr="003D7EFD">
        <w:rPr>
          <w:rFonts w:ascii="Arial" w:hAnsi="Arial" w:cs="Arial"/>
          <w:bCs/>
        </w:rPr>
        <w:t>.</w:t>
      </w:r>
    </w:p>
    <w:p w14:paraId="3595A851" w14:textId="2B0FC5DA" w:rsidR="00726392" w:rsidRPr="003D7EFD" w:rsidRDefault="00C64822" w:rsidP="00573ED7">
      <w:pPr>
        <w:pStyle w:val="Akapitzlist"/>
        <w:numPr>
          <w:ilvl w:val="0"/>
          <w:numId w:val="14"/>
        </w:numPr>
        <w:spacing w:before="120" w:after="0"/>
        <w:ind w:left="426" w:hanging="284"/>
        <w:contextualSpacing w:val="0"/>
        <w:jc w:val="both"/>
        <w:rPr>
          <w:rFonts w:ascii="Arial" w:hAnsi="Arial" w:cs="Arial"/>
          <w:bCs/>
        </w:rPr>
      </w:pPr>
      <w:r w:rsidRPr="003D7EFD">
        <w:rPr>
          <w:rFonts w:ascii="Arial" w:hAnsi="Arial" w:cs="Arial"/>
          <w:bCs/>
        </w:rPr>
        <w:t xml:space="preserve">Wynagrodzenie określone w </w:t>
      </w:r>
      <w:r w:rsidR="00D87163" w:rsidRPr="003D7EFD">
        <w:rPr>
          <w:rFonts w:ascii="Arial" w:hAnsi="Arial" w:cs="Arial"/>
          <w:b/>
          <w:bCs/>
        </w:rPr>
        <w:t xml:space="preserve">ust. </w:t>
      </w:r>
      <w:r w:rsidR="00075916" w:rsidRPr="003D7EFD">
        <w:rPr>
          <w:rFonts w:ascii="Arial" w:hAnsi="Arial" w:cs="Arial"/>
          <w:b/>
          <w:bCs/>
        </w:rPr>
        <w:t>13</w:t>
      </w:r>
      <w:r w:rsidR="00795A98" w:rsidRPr="003D7EFD">
        <w:rPr>
          <w:rFonts w:ascii="Arial" w:hAnsi="Arial" w:cs="Arial"/>
          <w:b/>
          <w:bCs/>
        </w:rPr>
        <w:t xml:space="preserve"> </w:t>
      </w:r>
      <w:r w:rsidR="00D87163" w:rsidRPr="003D7EFD">
        <w:rPr>
          <w:rFonts w:ascii="Arial" w:hAnsi="Arial" w:cs="Arial"/>
          <w:b/>
          <w:bCs/>
        </w:rPr>
        <w:t>poniżej</w:t>
      </w:r>
      <w:r w:rsidR="00726392" w:rsidRPr="003D7EFD">
        <w:rPr>
          <w:rFonts w:ascii="Arial" w:hAnsi="Arial" w:cs="Arial"/>
          <w:bCs/>
        </w:rPr>
        <w:t>:</w:t>
      </w:r>
    </w:p>
    <w:p w14:paraId="0DD90073" w14:textId="43B3B7EA" w:rsidR="0000168F" w:rsidRPr="003D7EFD" w:rsidRDefault="0000168F" w:rsidP="00573ED7">
      <w:pPr>
        <w:pStyle w:val="Akapitzlist"/>
        <w:numPr>
          <w:ilvl w:val="1"/>
          <w:numId w:val="15"/>
        </w:numPr>
        <w:spacing w:before="120" w:after="0"/>
        <w:ind w:left="851" w:hanging="284"/>
        <w:contextualSpacing w:val="0"/>
        <w:jc w:val="both"/>
        <w:rPr>
          <w:rFonts w:ascii="Arial" w:hAnsi="Arial" w:cs="Arial"/>
          <w:bCs/>
        </w:rPr>
      </w:pPr>
      <w:r w:rsidRPr="003D7EFD">
        <w:rPr>
          <w:rFonts w:ascii="Arial" w:hAnsi="Arial" w:cs="Arial"/>
          <w:bCs/>
        </w:rPr>
        <w:t xml:space="preserve">jest wynagrodzeniem </w:t>
      </w:r>
      <w:r w:rsidR="00A04ECA" w:rsidRPr="00A04ECA">
        <w:rPr>
          <w:rFonts w:ascii="Arial" w:hAnsi="Arial" w:cs="Arial"/>
          <w:bCs/>
        </w:rPr>
        <w:t>zarówno w kwocie netto, jak i brutto</w:t>
      </w:r>
      <w:r w:rsidRPr="003D7EFD">
        <w:rPr>
          <w:rFonts w:ascii="Arial" w:hAnsi="Arial" w:cs="Arial"/>
          <w:bCs/>
        </w:rPr>
        <w:t>, do którego zostanie doliczony podatek od towarów i usług (VAT) zgodnie z obowiązującymi przepisami prawa;</w:t>
      </w:r>
    </w:p>
    <w:p w14:paraId="0CBB3BFD" w14:textId="37CBAE35" w:rsidR="00726392" w:rsidRPr="003D7EFD" w:rsidRDefault="008526C6" w:rsidP="00573ED7">
      <w:pPr>
        <w:pStyle w:val="Akapitzlist"/>
        <w:numPr>
          <w:ilvl w:val="1"/>
          <w:numId w:val="15"/>
        </w:numPr>
        <w:spacing w:before="120" w:after="0"/>
        <w:ind w:left="851" w:hanging="284"/>
        <w:contextualSpacing w:val="0"/>
        <w:jc w:val="both"/>
        <w:rPr>
          <w:rFonts w:ascii="Arial" w:hAnsi="Arial" w:cs="Arial"/>
          <w:bCs/>
        </w:rPr>
      </w:pPr>
      <w:r w:rsidRPr="003D7EFD">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 celu uniknięcia wątpliwości  ustala się, że wynagrodzenie Wykonawcy, w tym wynagrodzenie ryczałtowe, ceny jednostkowe lub wartość roboczogodziny, obejmuje wszystkie koszty związane z realizacją Przedmiotu Umowy, zarówno robociznę, jak i</w:t>
      </w:r>
      <w:r w:rsidR="0057568A" w:rsidRPr="003D7EFD">
        <w:rPr>
          <w:rFonts w:ascii="Arial" w:hAnsi="Arial" w:cs="Arial"/>
          <w:bCs/>
        </w:rPr>
        <w:t> </w:t>
      </w:r>
      <w:r w:rsidRPr="003D7EFD">
        <w:rPr>
          <w:rFonts w:ascii="Arial" w:hAnsi="Arial" w:cs="Arial"/>
          <w:bCs/>
        </w:rPr>
        <w:t>koszt wszelkich zastosowanych urządzeń, materiałów, sprzętu lub części zamiennych i wszystkich narzędzi;</w:t>
      </w:r>
    </w:p>
    <w:p w14:paraId="05F9019A" w14:textId="45216250" w:rsidR="008647EC" w:rsidRPr="003D7EFD" w:rsidRDefault="008647EC" w:rsidP="00573ED7">
      <w:pPr>
        <w:pStyle w:val="Akapitzlist"/>
        <w:numPr>
          <w:ilvl w:val="1"/>
          <w:numId w:val="15"/>
        </w:numPr>
        <w:spacing w:before="120" w:after="0"/>
        <w:ind w:left="851" w:hanging="284"/>
        <w:contextualSpacing w:val="0"/>
        <w:jc w:val="both"/>
        <w:rPr>
          <w:rFonts w:ascii="Arial" w:hAnsi="Arial" w:cs="Arial"/>
          <w:bCs/>
        </w:rPr>
      </w:pPr>
      <w:r w:rsidRPr="003D7EFD">
        <w:rPr>
          <w:rFonts w:ascii="Arial" w:hAnsi="Arial" w:cs="Arial"/>
          <w:bCs/>
        </w:rPr>
        <w:t>obejmuje wszelkie opłaty, podatki, cła i inne daniny publiczne, jakie mogą mieć zastosowanie w związku z wykonaniem Przedmiotu Umowy</w:t>
      </w:r>
      <w:r w:rsidR="009A4362" w:rsidRPr="003D7EFD">
        <w:rPr>
          <w:rFonts w:ascii="Arial" w:hAnsi="Arial" w:cs="Arial"/>
          <w:bCs/>
        </w:rPr>
        <w:t>;</w:t>
      </w:r>
    </w:p>
    <w:p w14:paraId="3CBF1643" w14:textId="5712A158" w:rsidR="009A4362" w:rsidRPr="003D7EFD" w:rsidRDefault="009A4362" w:rsidP="00573ED7">
      <w:pPr>
        <w:pStyle w:val="Akapitzlist"/>
        <w:numPr>
          <w:ilvl w:val="1"/>
          <w:numId w:val="15"/>
        </w:numPr>
        <w:spacing w:before="120" w:after="0"/>
        <w:ind w:left="851" w:hanging="284"/>
        <w:contextualSpacing w:val="0"/>
        <w:jc w:val="both"/>
        <w:rPr>
          <w:rFonts w:ascii="Arial" w:hAnsi="Arial" w:cs="Arial"/>
          <w:bCs/>
        </w:rPr>
      </w:pPr>
      <w:r w:rsidRPr="003D7EFD">
        <w:rPr>
          <w:rFonts w:ascii="Arial" w:hAnsi="Arial" w:cs="Arial"/>
          <w:bCs/>
        </w:rPr>
        <w:t xml:space="preserve">jest stałe w tym sensie, że podlega zmianom jedynie w przypadkach przewidzianych postanowieniami </w:t>
      </w:r>
      <w:r w:rsidR="00EA7555" w:rsidRPr="003D7EFD">
        <w:rPr>
          <w:rFonts w:ascii="Arial" w:hAnsi="Arial" w:cs="Arial"/>
          <w:bCs/>
        </w:rPr>
        <w:t xml:space="preserve">Umowy </w:t>
      </w:r>
      <w:r w:rsidRPr="003D7EFD">
        <w:rPr>
          <w:rFonts w:ascii="Arial" w:hAnsi="Arial" w:cs="Arial"/>
          <w:bCs/>
        </w:rPr>
        <w:t xml:space="preserve">lub powszechnie </w:t>
      </w:r>
      <w:r w:rsidR="00FD61B6" w:rsidRPr="003D7EFD">
        <w:rPr>
          <w:rFonts w:ascii="Arial" w:hAnsi="Arial" w:cs="Arial"/>
          <w:bCs/>
        </w:rPr>
        <w:t>obowiązującymi przepisami prawa;</w:t>
      </w:r>
    </w:p>
    <w:p w14:paraId="09C5CD5A" w14:textId="11C104BD" w:rsidR="001D22D2" w:rsidRPr="003D7EFD" w:rsidRDefault="0003397C" w:rsidP="00573ED7">
      <w:pPr>
        <w:pStyle w:val="Akapitzlist"/>
        <w:numPr>
          <w:ilvl w:val="1"/>
          <w:numId w:val="15"/>
        </w:numPr>
        <w:spacing w:before="120" w:after="0"/>
        <w:ind w:left="851" w:hanging="284"/>
        <w:contextualSpacing w:val="0"/>
        <w:jc w:val="both"/>
        <w:rPr>
          <w:rFonts w:ascii="Arial" w:hAnsi="Arial" w:cs="Arial"/>
          <w:bCs/>
        </w:rPr>
      </w:pPr>
      <w:r w:rsidRPr="003D7EFD">
        <w:rPr>
          <w:rFonts w:ascii="Arial" w:hAnsi="Arial" w:cs="Arial"/>
          <w:bCs/>
        </w:rPr>
        <w:t>jest płatne na podstawie</w:t>
      </w:r>
      <w:r w:rsidR="001D22D2" w:rsidRPr="003D7EFD">
        <w:rPr>
          <w:rFonts w:ascii="Arial" w:hAnsi="Arial" w:cs="Arial"/>
          <w:bCs/>
        </w:rPr>
        <w:t xml:space="preserve"> faktury</w:t>
      </w:r>
      <w:r w:rsidR="00A77E4F" w:rsidRPr="003D7EFD">
        <w:rPr>
          <w:rFonts w:ascii="Arial" w:hAnsi="Arial" w:cs="Arial"/>
          <w:bCs/>
        </w:rPr>
        <w:t xml:space="preserve"> </w:t>
      </w:r>
      <w:r w:rsidR="001D6177" w:rsidRPr="003D7EFD">
        <w:rPr>
          <w:rFonts w:ascii="Arial" w:hAnsi="Arial" w:cs="Arial"/>
          <w:bCs/>
        </w:rPr>
        <w:t xml:space="preserve">prawidłowo </w:t>
      </w:r>
      <w:r w:rsidR="00A77E4F" w:rsidRPr="003D7EFD">
        <w:rPr>
          <w:rFonts w:ascii="Arial" w:hAnsi="Arial" w:cs="Arial"/>
          <w:bCs/>
        </w:rPr>
        <w:t>wystawionej</w:t>
      </w:r>
      <w:r w:rsidR="001D22D2" w:rsidRPr="003D7EFD">
        <w:rPr>
          <w:rFonts w:ascii="Arial" w:hAnsi="Arial" w:cs="Arial"/>
          <w:bCs/>
        </w:rPr>
        <w:t xml:space="preserve"> po </w:t>
      </w:r>
      <w:r w:rsidR="00F8323A" w:rsidRPr="003D7EFD">
        <w:rPr>
          <w:rFonts w:ascii="Arial" w:hAnsi="Arial" w:cs="Arial"/>
          <w:bCs/>
        </w:rPr>
        <w:t>dokonaniu</w:t>
      </w:r>
      <w:r w:rsidR="00FE07F5" w:rsidRPr="003D7EFD">
        <w:rPr>
          <w:rFonts w:ascii="Arial" w:hAnsi="Arial" w:cs="Arial"/>
          <w:bCs/>
        </w:rPr>
        <w:t xml:space="preserve"> </w:t>
      </w:r>
      <w:r w:rsidR="00F8323A" w:rsidRPr="003D7EFD">
        <w:rPr>
          <w:rFonts w:ascii="Arial" w:hAnsi="Arial" w:cs="Arial"/>
          <w:bCs/>
        </w:rPr>
        <w:t>odbioru</w:t>
      </w:r>
      <w:r w:rsidR="001D22D2" w:rsidRPr="003D7EFD">
        <w:rPr>
          <w:rFonts w:ascii="Arial" w:hAnsi="Arial" w:cs="Arial"/>
          <w:bCs/>
        </w:rPr>
        <w:t xml:space="preserve"> prac</w:t>
      </w:r>
      <w:r w:rsidR="00FE07F5" w:rsidRPr="003D7EFD">
        <w:rPr>
          <w:rFonts w:ascii="Arial" w:hAnsi="Arial" w:cs="Arial"/>
          <w:bCs/>
        </w:rPr>
        <w:t xml:space="preserve"> </w:t>
      </w:r>
      <w:r w:rsidR="001D22D2" w:rsidRPr="003D7EFD">
        <w:rPr>
          <w:rFonts w:ascii="Arial" w:hAnsi="Arial" w:cs="Arial"/>
          <w:bCs/>
        </w:rPr>
        <w:t>zgodn</w:t>
      </w:r>
      <w:r w:rsidR="00913017" w:rsidRPr="003D7EFD">
        <w:rPr>
          <w:rFonts w:ascii="Arial" w:hAnsi="Arial" w:cs="Arial"/>
          <w:bCs/>
        </w:rPr>
        <w:t xml:space="preserve">ie z </w:t>
      </w:r>
      <w:r w:rsidR="00FE07F5" w:rsidRPr="003D7EFD">
        <w:rPr>
          <w:rFonts w:ascii="Arial" w:hAnsi="Arial" w:cs="Arial"/>
          <w:bCs/>
        </w:rPr>
        <w:t>procedurą opisaną</w:t>
      </w:r>
      <w:r w:rsidR="00E62103" w:rsidRPr="003D7EFD">
        <w:rPr>
          <w:rFonts w:ascii="Arial" w:hAnsi="Arial" w:cs="Arial"/>
          <w:bCs/>
        </w:rPr>
        <w:t xml:space="preserve"> </w:t>
      </w:r>
      <w:r w:rsidR="00FE07F5" w:rsidRPr="003D7EFD">
        <w:rPr>
          <w:rFonts w:ascii="Arial" w:hAnsi="Arial" w:cs="Arial"/>
          <w:bCs/>
        </w:rPr>
        <w:t xml:space="preserve">w </w:t>
      </w:r>
      <w:r w:rsidR="00FE07F5" w:rsidRPr="003D7EFD">
        <w:rPr>
          <w:rFonts w:ascii="Arial" w:hAnsi="Arial" w:cs="Arial"/>
          <w:b/>
          <w:bCs/>
        </w:rPr>
        <w:t>Załączniku</w:t>
      </w:r>
      <w:r w:rsidR="00913017" w:rsidRPr="003D7EFD">
        <w:rPr>
          <w:rFonts w:ascii="Arial" w:hAnsi="Arial" w:cs="Arial"/>
          <w:b/>
          <w:bCs/>
        </w:rPr>
        <w:t xml:space="preserve"> nr 3 do Umowy</w:t>
      </w:r>
      <w:r w:rsidR="001D6177" w:rsidRPr="003D7EFD">
        <w:rPr>
          <w:rFonts w:ascii="Arial" w:hAnsi="Arial" w:cs="Arial"/>
          <w:bCs/>
        </w:rPr>
        <w:t>.</w:t>
      </w:r>
    </w:p>
    <w:p w14:paraId="0463B457" w14:textId="77777777" w:rsidR="0069389B" w:rsidRPr="003D7EFD" w:rsidRDefault="0069389B" w:rsidP="00573ED7">
      <w:pPr>
        <w:pStyle w:val="Akapitzlist"/>
        <w:numPr>
          <w:ilvl w:val="0"/>
          <w:numId w:val="14"/>
        </w:numPr>
        <w:spacing w:before="120" w:after="0"/>
        <w:ind w:left="426" w:hanging="284"/>
        <w:contextualSpacing w:val="0"/>
        <w:jc w:val="both"/>
        <w:rPr>
          <w:rFonts w:ascii="Arial" w:hAnsi="Arial" w:cs="Arial"/>
          <w:bCs/>
        </w:rPr>
      </w:pPr>
      <w:r w:rsidRPr="003D7EFD">
        <w:rPr>
          <w:rFonts w:ascii="Arial" w:hAnsi="Arial" w:cs="Arial"/>
          <w:bCs/>
        </w:rPr>
        <w:t>W przypadkach i na zasadach prawem przewidzianych Wykonawca ma prawo do naliczania i dochodzenia odsetek.</w:t>
      </w:r>
    </w:p>
    <w:p w14:paraId="4E27382A" w14:textId="5BA9B62E" w:rsidR="0000168F" w:rsidRPr="003D7EFD" w:rsidRDefault="00814BE2" w:rsidP="00573ED7">
      <w:pPr>
        <w:pStyle w:val="Akapitzlist"/>
        <w:numPr>
          <w:ilvl w:val="0"/>
          <w:numId w:val="14"/>
        </w:numPr>
        <w:spacing w:before="120" w:after="0"/>
        <w:ind w:left="426" w:hanging="284"/>
        <w:contextualSpacing w:val="0"/>
        <w:jc w:val="both"/>
        <w:rPr>
          <w:rFonts w:ascii="Arial" w:hAnsi="Arial" w:cs="Arial"/>
          <w:bCs/>
        </w:rPr>
      </w:pPr>
      <w:r w:rsidRPr="003D7EFD">
        <w:rPr>
          <w:rFonts w:ascii="Arial" w:hAnsi="Arial" w:cs="Arial"/>
          <w:bCs/>
        </w:rPr>
        <w:t>Zapłat</w:t>
      </w:r>
      <w:r w:rsidR="000A78B7" w:rsidRPr="003D7EFD">
        <w:rPr>
          <w:rFonts w:ascii="Arial" w:hAnsi="Arial" w:cs="Arial"/>
          <w:bCs/>
        </w:rPr>
        <w:t>y</w:t>
      </w:r>
      <w:r w:rsidRPr="003D7EFD">
        <w:rPr>
          <w:rFonts w:ascii="Arial" w:hAnsi="Arial" w:cs="Arial"/>
          <w:bCs/>
        </w:rPr>
        <w:t xml:space="preserve"> wynagrodzenia </w:t>
      </w:r>
      <w:r w:rsidR="000A78B7" w:rsidRPr="003D7EFD">
        <w:rPr>
          <w:rFonts w:ascii="Arial" w:hAnsi="Arial" w:cs="Arial"/>
          <w:bCs/>
        </w:rPr>
        <w:t xml:space="preserve">Zamawiający dokona </w:t>
      </w:r>
      <w:r w:rsidR="00F74D24" w:rsidRPr="003D7EFD">
        <w:rPr>
          <w:rFonts w:ascii="Arial" w:hAnsi="Arial" w:cs="Arial"/>
          <w:bCs/>
        </w:rPr>
        <w:t>przelewem</w:t>
      </w:r>
      <w:r w:rsidR="006A23E0" w:rsidRPr="003D7EFD">
        <w:rPr>
          <w:rFonts w:ascii="Arial" w:hAnsi="Arial" w:cs="Arial"/>
          <w:bCs/>
        </w:rPr>
        <w:t xml:space="preserve"> w terminie </w:t>
      </w:r>
      <w:r w:rsidR="006E193D" w:rsidRPr="003D7EFD">
        <w:rPr>
          <w:rFonts w:ascii="Arial" w:hAnsi="Arial" w:cs="Arial"/>
          <w:b/>
          <w:bCs/>
        </w:rPr>
        <w:t>30</w:t>
      </w:r>
      <w:r w:rsidR="006A23E0" w:rsidRPr="003D7EFD">
        <w:rPr>
          <w:rFonts w:ascii="Arial" w:hAnsi="Arial" w:cs="Arial"/>
          <w:b/>
          <w:bCs/>
        </w:rPr>
        <w:t xml:space="preserve"> dni</w:t>
      </w:r>
      <w:r w:rsidR="006A23E0" w:rsidRPr="003D7EFD">
        <w:rPr>
          <w:rFonts w:ascii="Arial" w:hAnsi="Arial" w:cs="Arial"/>
          <w:bCs/>
        </w:rPr>
        <w:t xml:space="preserve"> od daty otrzymania prawidłow</w:t>
      </w:r>
      <w:r w:rsidR="00F32DE3" w:rsidRPr="003D7EFD">
        <w:rPr>
          <w:rFonts w:ascii="Arial" w:hAnsi="Arial" w:cs="Arial"/>
          <w:bCs/>
        </w:rPr>
        <w:t>o wystawionej faktury na rachunek</w:t>
      </w:r>
      <w:r w:rsidR="006A23E0" w:rsidRPr="003D7EFD">
        <w:rPr>
          <w:rFonts w:ascii="Arial" w:hAnsi="Arial" w:cs="Arial"/>
          <w:bCs/>
        </w:rPr>
        <w:t xml:space="preserve"> </w:t>
      </w:r>
      <w:r w:rsidR="0063240B" w:rsidRPr="003D7EFD">
        <w:rPr>
          <w:rFonts w:ascii="Arial" w:hAnsi="Arial" w:cs="Arial"/>
          <w:bCs/>
        </w:rPr>
        <w:t>bankow</w:t>
      </w:r>
      <w:r w:rsidR="00F32DE3" w:rsidRPr="003D7EFD">
        <w:rPr>
          <w:rFonts w:ascii="Arial" w:hAnsi="Arial" w:cs="Arial"/>
          <w:bCs/>
        </w:rPr>
        <w:t>y</w:t>
      </w:r>
      <w:r w:rsidR="0063240B" w:rsidRPr="003D7EFD">
        <w:rPr>
          <w:rFonts w:ascii="Arial" w:hAnsi="Arial" w:cs="Arial"/>
          <w:bCs/>
        </w:rPr>
        <w:t xml:space="preserve"> </w:t>
      </w:r>
      <w:r w:rsidR="00895D20" w:rsidRPr="003D7EFD">
        <w:rPr>
          <w:rFonts w:ascii="Arial" w:hAnsi="Arial" w:cs="Arial"/>
          <w:bCs/>
        </w:rPr>
        <w:t>nr:</w:t>
      </w:r>
    </w:p>
    <w:p w14:paraId="672033C0" w14:textId="36D8AB84" w:rsidR="00B8374A" w:rsidRPr="003D7EFD" w:rsidRDefault="00B9427A" w:rsidP="00573ED7">
      <w:pPr>
        <w:pStyle w:val="Akapitzlist"/>
        <w:spacing w:before="120" w:after="0"/>
        <w:ind w:left="426"/>
        <w:contextualSpacing w:val="0"/>
        <w:jc w:val="both"/>
        <w:rPr>
          <w:rFonts w:ascii="Arial" w:hAnsi="Arial" w:cs="Arial"/>
          <w:bCs/>
        </w:rPr>
      </w:pPr>
      <w:r w:rsidRPr="005D7EDA">
        <w:rPr>
          <w:rFonts w:ascii="Arial" w:eastAsia="Times New Roman" w:hAnsi="Arial" w:cs="Arial"/>
          <w:b/>
          <w:bCs/>
          <w:lang w:eastAsia="pl-PL"/>
        </w:rPr>
        <w:t xml:space="preserve">22 1750 1035 0000 0000 0249 9991 </w:t>
      </w:r>
      <w:r w:rsidRPr="005D7EDA">
        <w:rPr>
          <w:rFonts w:ascii="Arial" w:eastAsia="Times New Roman" w:hAnsi="Arial" w:cs="Arial"/>
          <w:bCs/>
          <w:lang w:eastAsia="pl-PL"/>
        </w:rPr>
        <w:t>prowadzony przez</w:t>
      </w:r>
      <w:r w:rsidRPr="005D7EDA">
        <w:rPr>
          <w:rFonts w:ascii="Arial" w:eastAsia="Times New Roman" w:hAnsi="Arial" w:cs="Arial"/>
          <w:b/>
          <w:bCs/>
          <w:lang w:eastAsia="pl-PL"/>
        </w:rPr>
        <w:t xml:space="preserve"> BNP Paribas Bank Polska S.A.</w:t>
      </w:r>
    </w:p>
    <w:p w14:paraId="0995DAF3" w14:textId="748C30B3" w:rsidR="00D4319D" w:rsidRPr="003D7EFD" w:rsidRDefault="00A32210" w:rsidP="00573ED7">
      <w:pPr>
        <w:pStyle w:val="Akapitzlist"/>
        <w:numPr>
          <w:ilvl w:val="0"/>
          <w:numId w:val="14"/>
        </w:numPr>
        <w:spacing w:before="120" w:after="0"/>
        <w:ind w:left="426" w:hanging="284"/>
        <w:contextualSpacing w:val="0"/>
        <w:jc w:val="both"/>
        <w:rPr>
          <w:rFonts w:ascii="Arial" w:hAnsi="Arial" w:cs="Arial"/>
          <w:bCs/>
        </w:rPr>
      </w:pPr>
      <w:r w:rsidRPr="003D7EFD">
        <w:rPr>
          <w:rFonts w:ascii="Arial" w:hAnsi="Arial" w:cs="Arial"/>
          <w:bCs/>
        </w:rPr>
        <w:t>Faktury powinny</w:t>
      </w:r>
      <w:r w:rsidR="0000168F" w:rsidRPr="003D7EFD">
        <w:rPr>
          <w:rFonts w:ascii="Arial" w:hAnsi="Arial" w:cs="Arial"/>
          <w:bCs/>
        </w:rPr>
        <w:t xml:space="preserve"> być wystawiane na adres:</w:t>
      </w:r>
    </w:p>
    <w:p w14:paraId="6AF75BDE" w14:textId="77777777" w:rsidR="0000168F" w:rsidRPr="003D7EFD" w:rsidRDefault="00D4319D" w:rsidP="00573ED7">
      <w:pPr>
        <w:pStyle w:val="Akapitzlist"/>
        <w:spacing w:before="120" w:after="0"/>
        <w:ind w:left="786"/>
        <w:contextualSpacing w:val="0"/>
        <w:jc w:val="both"/>
        <w:rPr>
          <w:rFonts w:ascii="Arial" w:hAnsi="Arial" w:cs="Arial"/>
          <w:b/>
          <w:bCs/>
        </w:rPr>
      </w:pPr>
      <w:r w:rsidRPr="003D7EFD">
        <w:rPr>
          <w:rFonts w:ascii="Arial" w:hAnsi="Arial" w:cs="Arial"/>
          <w:b/>
          <w:bCs/>
        </w:rPr>
        <w:t>TAU</w:t>
      </w:r>
      <w:r w:rsidR="0000168F" w:rsidRPr="003D7EFD">
        <w:rPr>
          <w:rFonts w:ascii="Arial" w:hAnsi="Arial" w:cs="Arial"/>
          <w:b/>
          <w:bCs/>
        </w:rPr>
        <w:t>RON Wytwarzanie Spółka Akcyjna</w:t>
      </w:r>
    </w:p>
    <w:p w14:paraId="0C961C5D" w14:textId="2BB58385" w:rsidR="000D5E11" w:rsidRDefault="000D5E11" w:rsidP="00573ED7">
      <w:pPr>
        <w:pStyle w:val="Akapitzlist"/>
        <w:spacing w:after="0"/>
        <w:ind w:left="788"/>
        <w:contextualSpacing w:val="0"/>
        <w:jc w:val="both"/>
        <w:rPr>
          <w:rFonts w:ascii="Arial" w:hAnsi="Arial" w:cs="Arial"/>
          <w:b/>
          <w:bCs/>
        </w:rPr>
      </w:pPr>
      <w:r>
        <w:rPr>
          <w:rFonts w:ascii="Arial" w:hAnsi="Arial" w:cs="Arial"/>
          <w:b/>
          <w:bCs/>
        </w:rPr>
        <w:t xml:space="preserve">- </w:t>
      </w:r>
      <w:r w:rsidRPr="000D5E11">
        <w:rPr>
          <w:rFonts w:ascii="Arial" w:hAnsi="Arial" w:cs="Arial"/>
          <w:b/>
          <w:bCs/>
        </w:rPr>
        <w:t>Oddział Elektrownia Łagisza w Będzinie</w:t>
      </w:r>
    </w:p>
    <w:p w14:paraId="2B837806" w14:textId="025FA6F3" w:rsidR="00D4319D" w:rsidRPr="000D5E11" w:rsidRDefault="00D4319D" w:rsidP="00573ED7">
      <w:pPr>
        <w:pStyle w:val="Akapitzlist"/>
        <w:spacing w:after="0"/>
        <w:ind w:left="788"/>
        <w:contextualSpacing w:val="0"/>
        <w:jc w:val="both"/>
        <w:rPr>
          <w:rFonts w:ascii="Arial" w:hAnsi="Arial" w:cs="Arial"/>
          <w:b/>
          <w:bCs/>
        </w:rPr>
      </w:pPr>
      <w:r w:rsidRPr="003D7EFD">
        <w:rPr>
          <w:rFonts w:ascii="Arial" w:hAnsi="Arial" w:cs="Arial"/>
          <w:b/>
          <w:bCs/>
        </w:rPr>
        <w:t>ul. Promienna 51, 43-603</w:t>
      </w:r>
      <w:r w:rsidR="000D5E11">
        <w:rPr>
          <w:rFonts w:ascii="Arial" w:hAnsi="Arial" w:cs="Arial"/>
          <w:b/>
          <w:bCs/>
        </w:rPr>
        <w:t xml:space="preserve"> Jaworzno</w:t>
      </w:r>
    </w:p>
    <w:p w14:paraId="1E25247F" w14:textId="6F70755C" w:rsidR="008032DE" w:rsidRPr="003D7EFD" w:rsidRDefault="008032DE" w:rsidP="00573ED7">
      <w:pPr>
        <w:pStyle w:val="Akapitzlist"/>
        <w:spacing w:before="120" w:after="0"/>
        <w:ind w:left="426"/>
        <w:contextualSpacing w:val="0"/>
        <w:jc w:val="both"/>
        <w:rPr>
          <w:rFonts w:ascii="Arial" w:hAnsi="Arial" w:cs="Arial"/>
          <w:bCs/>
        </w:rPr>
      </w:pPr>
      <w:r w:rsidRPr="00A40D8E">
        <w:rPr>
          <w:rFonts w:ascii="Arial" w:hAnsi="Arial" w:cs="Arial"/>
          <w:bCs/>
        </w:rPr>
        <w:t xml:space="preserve">W treści faktury należy umieścić numer zamówienia </w:t>
      </w:r>
      <w:r w:rsidR="00A04ECA">
        <w:rPr>
          <w:rFonts w:ascii="Arial" w:hAnsi="Arial" w:cs="Arial"/>
          <w:b/>
          <w:bCs/>
        </w:rPr>
        <w:t>………</w:t>
      </w:r>
      <w:r w:rsidRPr="00A40D8E">
        <w:rPr>
          <w:rFonts w:ascii="Arial" w:hAnsi="Arial" w:cs="Arial"/>
          <w:b/>
          <w:bCs/>
        </w:rPr>
        <w:t xml:space="preserve"> </w:t>
      </w:r>
      <w:r w:rsidRPr="00A40D8E">
        <w:rPr>
          <w:rFonts w:ascii="Arial" w:hAnsi="Arial" w:cs="Arial"/>
          <w:bCs/>
        </w:rPr>
        <w:t xml:space="preserve">oraz numer umowy nadawany </w:t>
      </w:r>
      <w:r w:rsidRPr="00C230EF">
        <w:rPr>
          <w:rFonts w:ascii="Arial" w:hAnsi="Arial" w:cs="Arial"/>
          <w:bCs/>
        </w:rPr>
        <w:t xml:space="preserve">w rejestrze umów TAURON Wytwarzanie Spółka Akcyjna </w:t>
      </w:r>
      <w:r w:rsidR="00A04ECA">
        <w:rPr>
          <w:rFonts w:ascii="Arial" w:hAnsi="Arial" w:cs="Arial"/>
          <w:b/>
          <w:bCs/>
        </w:rPr>
        <w:t>………………………….</w:t>
      </w:r>
      <w:r w:rsidR="00C230EF" w:rsidRPr="00C230EF">
        <w:rPr>
          <w:rFonts w:ascii="Arial" w:hAnsi="Arial" w:cs="Arial"/>
          <w:b/>
          <w:bCs/>
        </w:rPr>
        <w:t>.</w:t>
      </w:r>
    </w:p>
    <w:p w14:paraId="63B52911" w14:textId="1AA32189" w:rsidR="00E01497" w:rsidRPr="001C7BE0" w:rsidRDefault="00376765" w:rsidP="00573ED7">
      <w:pPr>
        <w:pStyle w:val="Akapitzlist"/>
        <w:spacing w:before="120" w:after="0"/>
        <w:ind w:left="426"/>
        <w:contextualSpacing w:val="0"/>
        <w:jc w:val="both"/>
        <w:rPr>
          <w:rFonts w:ascii="Arial" w:hAnsi="Arial" w:cs="Arial"/>
          <w:bCs/>
          <w:color w:val="000000" w:themeColor="text1"/>
        </w:rPr>
      </w:pPr>
      <w:r w:rsidRPr="001C7BE0">
        <w:rPr>
          <w:rFonts w:ascii="Arial" w:eastAsia="Times New Roman" w:hAnsi="Arial" w:cs="Arial"/>
          <w:bCs/>
          <w:color w:val="000000" w:themeColor="text1"/>
          <w:lang w:eastAsia="pl-PL"/>
        </w:rPr>
        <w:t>Sposób doręczania faktur reguluje Załącznik nr 6 do Umowy.</w:t>
      </w:r>
    </w:p>
    <w:p w14:paraId="5BEC205A" w14:textId="32C9DCAB" w:rsidR="00F05DCB" w:rsidRPr="003D7EFD" w:rsidRDefault="00D65AA0" w:rsidP="00573ED7">
      <w:pPr>
        <w:pStyle w:val="Akapitzlist"/>
        <w:numPr>
          <w:ilvl w:val="0"/>
          <w:numId w:val="14"/>
        </w:numPr>
        <w:spacing w:before="120" w:after="0"/>
        <w:ind w:left="426" w:hanging="284"/>
        <w:contextualSpacing w:val="0"/>
        <w:jc w:val="both"/>
        <w:rPr>
          <w:rFonts w:ascii="Arial" w:hAnsi="Arial" w:cs="Arial"/>
          <w:bCs/>
        </w:rPr>
      </w:pPr>
      <w:r w:rsidRPr="003D7EFD">
        <w:rPr>
          <w:rFonts w:ascii="Arial" w:hAnsi="Arial" w:cs="Arial"/>
          <w:bCs/>
        </w:rPr>
        <w:t xml:space="preserve">Za </w:t>
      </w:r>
      <w:r w:rsidR="00E741F5" w:rsidRPr="003D7EFD">
        <w:rPr>
          <w:rFonts w:ascii="Arial" w:hAnsi="Arial" w:cs="Arial"/>
          <w:bCs/>
        </w:rPr>
        <w:t>datę</w:t>
      </w:r>
      <w:r w:rsidRPr="003D7EFD">
        <w:rPr>
          <w:rFonts w:ascii="Arial" w:hAnsi="Arial" w:cs="Arial"/>
          <w:bCs/>
        </w:rPr>
        <w:t xml:space="preserve"> zapłaty uznaje się </w:t>
      </w:r>
      <w:r w:rsidR="00E741F5" w:rsidRPr="003D7EFD">
        <w:rPr>
          <w:rFonts w:ascii="Arial" w:hAnsi="Arial" w:cs="Arial"/>
          <w:bCs/>
        </w:rPr>
        <w:t>dzień</w:t>
      </w:r>
      <w:r w:rsidRPr="003D7EFD">
        <w:rPr>
          <w:rFonts w:ascii="Arial" w:hAnsi="Arial" w:cs="Arial"/>
          <w:bCs/>
        </w:rPr>
        <w:t xml:space="preserve"> obciążenia rachunku bankowego Zamawiającego.</w:t>
      </w:r>
    </w:p>
    <w:p w14:paraId="0CA201B4" w14:textId="77777777" w:rsidR="006946F5" w:rsidRPr="003D7EFD" w:rsidRDefault="00AA1674" w:rsidP="00573ED7">
      <w:pPr>
        <w:pStyle w:val="Akapitzlist"/>
        <w:numPr>
          <w:ilvl w:val="0"/>
          <w:numId w:val="14"/>
        </w:numPr>
        <w:spacing w:before="120" w:after="0"/>
        <w:ind w:left="426" w:hanging="284"/>
        <w:contextualSpacing w:val="0"/>
        <w:jc w:val="both"/>
        <w:rPr>
          <w:rFonts w:ascii="Arial" w:hAnsi="Arial" w:cs="Arial"/>
          <w:bCs/>
        </w:rPr>
      </w:pPr>
      <w:r w:rsidRPr="003D7EFD">
        <w:rPr>
          <w:rFonts w:ascii="Arial" w:hAnsi="Arial" w:cs="Arial"/>
          <w:bCs/>
        </w:rPr>
        <w:t>Wyłącza się jednostronne potrącenie przez Wykonawcę wierzytelności z wierzytelnością Zamawiającego wobec Wykonawcy.</w:t>
      </w:r>
    </w:p>
    <w:p w14:paraId="3E28042C" w14:textId="189B17AE" w:rsidR="006946F5" w:rsidRPr="003D7EFD" w:rsidRDefault="006946F5" w:rsidP="00573ED7">
      <w:pPr>
        <w:pStyle w:val="Akapitzlist"/>
        <w:numPr>
          <w:ilvl w:val="0"/>
          <w:numId w:val="14"/>
        </w:numPr>
        <w:spacing w:before="120" w:after="0"/>
        <w:ind w:left="426" w:hanging="284"/>
        <w:contextualSpacing w:val="0"/>
        <w:jc w:val="both"/>
        <w:rPr>
          <w:rFonts w:ascii="Arial" w:hAnsi="Arial" w:cs="Arial"/>
          <w:bCs/>
        </w:rPr>
      </w:pPr>
      <w:r w:rsidRPr="003D7EFD">
        <w:rPr>
          <w:rFonts w:ascii="Arial" w:hAnsi="Arial" w:cs="Arial"/>
          <w:bCs/>
        </w:rPr>
        <w:lastRenderedPageBreak/>
        <w:t>Zmiana numeru rachunku bankowego, o który</w:t>
      </w:r>
      <w:r w:rsidR="00F32DE3" w:rsidRPr="003D7EFD">
        <w:rPr>
          <w:rFonts w:ascii="Arial" w:hAnsi="Arial" w:cs="Arial"/>
          <w:bCs/>
        </w:rPr>
        <w:t>m</w:t>
      </w:r>
      <w:r w:rsidRPr="003D7EFD">
        <w:rPr>
          <w:rFonts w:ascii="Arial" w:hAnsi="Arial" w:cs="Arial"/>
          <w:bCs/>
        </w:rPr>
        <w:t xml:space="preserve"> mowa w ust. 4, nie stanowi zmiany Umowy, a następuje poprzez złożenie Zamawiającemu pisemnego oświadczenia Wykonawcy o</w:t>
      </w:r>
      <w:r w:rsidR="00B66DB7">
        <w:rPr>
          <w:rFonts w:ascii="Arial" w:hAnsi="Arial" w:cs="Arial"/>
          <w:bCs/>
        </w:rPr>
        <w:t> </w:t>
      </w:r>
      <w:r w:rsidRPr="003D7EFD">
        <w:rPr>
          <w:rFonts w:ascii="Arial" w:hAnsi="Arial" w:cs="Arial"/>
          <w:bCs/>
        </w:rPr>
        <w:t>zmianie rachunku bankowego, podpisanego z</w:t>
      </w:r>
      <w:r w:rsidR="00D003A1" w:rsidRPr="003D7EFD">
        <w:rPr>
          <w:rFonts w:ascii="Arial" w:hAnsi="Arial" w:cs="Arial"/>
          <w:bCs/>
        </w:rPr>
        <w:t>godnie z zasadami reprezentacji</w:t>
      </w:r>
      <w:r w:rsidRPr="003D7EFD">
        <w:rPr>
          <w:rFonts w:ascii="Arial" w:hAnsi="Arial" w:cs="Arial"/>
          <w:bCs/>
        </w:rPr>
        <w:t xml:space="preserve">, pod rygorem nieważności, i staje się skuteczna z chwilą otrzymania tego oświadczenia przez Zamawiającego. </w:t>
      </w:r>
      <w:r w:rsidR="00FA49E7" w:rsidRPr="003D7EFD">
        <w:rPr>
          <w:rFonts w:ascii="Arial" w:hAnsi="Arial" w:cs="Arial"/>
          <w:iCs/>
        </w:rPr>
        <w:t>Dla skuteczności oświadczenia o zmianie numeru rachunku bankowego wymaga się, aby spełniał on warunki określone w ust. 10</w:t>
      </w:r>
      <w:r w:rsidRPr="003D7EFD">
        <w:rPr>
          <w:rFonts w:ascii="Arial" w:hAnsi="Arial" w:cs="Arial"/>
          <w:bCs/>
        </w:rPr>
        <w:t>.</w:t>
      </w:r>
      <w:r w:rsidR="008032DE" w:rsidRPr="003D7EFD">
        <w:rPr>
          <w:rFonts w:ascii="Arial" w:hAnsi="Arial" w:cs="Arial"/>
          <w:bCs/>
        </w:rPr>
        <w:t xml:space="preserve"> W </w:t>
      </w:r>
      <w:r w:rsidR="00A640B4" w:rsidRPr="003D7EFD">
        <w:rPr>
          <w:rFonts w:ascii="Arial" w:hAnsi="Arial" w:cs="Arial"/>
          <w:bCs/>
        </w:rPr>
        <w:t xml:space="preserve">przypadku zmiany rachunku bankowego postanowienia ust. </w:t>
      </w:r>
      <w:r w:rsidR="00810A64" w:rsidRPr="003D7EFD">
        <w:rPr>
          <w:rFonts w:ascii="Arial" w:hAnsi="Arial" w:cs="Arial"/>
          <w:bCs/>
        </w:rPr>
        <w:t xml:space="preserve">9, </w:t>
      </w:r>
      <w:r w:rsidR="00A640B4" w:rsidRPr="003D7EFD">
        <w:rPr>
          <w:rFonts w:ascii="Arial" w:hAnsi="Arial" w:cs="Arial"/>
          <w:bCs/>
        </w:rPr>
        <w:t xml:space="preserve">10 oraz 11 stosuje się. </w:t>
      </w:r>
    </w:p>
    <w:p w14:paraId="2034E527" w14:textId="03C96E5B" w:rsidR="00F036B2" w:rsidRPr="003D7EFD" w:rsidRDefault="00F036B2" w:rsidP="00573ED7">
      <w:pPr>
        <w:pStyle w:val="Akapitzlist"/>
        <w:numPr>
          <w:ilvl w:val="0"/>
          <w:numId w:val="14"/>
        </w:numPr>
        <w:spacing w:before="120" w:after="0"/>
        <w:ind w:left="426" w:hanging="284"/>
        <w:contextualSpacing w:val="0"/>
        <w:jc w:val="both"/>
        <w:rPr>
          <w:rFonts w:ascii="Arial" w:hAnsi="Arial" w:cs="Arial"/>
          <w:bCs/>
        </w:rPr>
      </w:pPr>
      <w:r w:rsidRPr="003D7EFD">
        <w:rPr>
          <w:rFonts w:ascii="Arial" w:hAnsi="Arial" w:cs="Arial"/>
          <w:bCs/>
        </w:rPr>
        <w:t xml:space="preserve">Zamawiający dokonuje zapłaty wynagrodzenia wynikającego z Umowy z zastosowaniem mechanizmu podzielonej płatności (z ang. </w:t>
      </w:r>
      <w:proofErr w:type="spellStart"/>
      <w:r w:rsidRPr="003D7EFD">
        <w:rPr>
          <w:rFonts w:ascii="Arial" w:hAnsi="Arial" w:cs="Arial"/>
          <w:bCs/>
        </w:rPr>
        <w:t>split</w:t>
      </w:r>
      <w:proofErr w:type="spellEnd"/>
      <w:r w:rsidRPr="003D7EFD">
        <w:rPr>
          <w:rFonts w:ascii="Arial" w:hAnsi="Arial" w:cs="Arial"/>
          <w:bCs/>
        </w:rPr>
        <w:t xml:space="preserve"> </w:t>
      </w:r>
      <w:proofErr w:type="spellStart"/>
      <w:r w:rsidRPr="003D7EFD">
        <w:rPr>
          <w:rFonts w:ascii="Arial" w:hAnsi="Arial" w:cs="Arial"/>
          <w:bCs/>
        </w:rPr>
        <w:t>payment</w:t>
      </w:r>
      <w:proofErr w:type="spellEnd"/>
      <w:r w:rsidRPr="003D7EFD">
        <w:rPr>
          <w:rFonts w:ascii="Arial" w:hAnsi="Arial" w:cs="Arial"/>
          <w:bCs/>
        </w:rPr>
        <w:t>), o którym mowa w</w:t>
      </w:r>
      <w:r w:rsidR="00495027" w:rsidRPr="003D7EFD">
        <w:rPr>
          <w:rFonts w:ascii="Arial" w:hAnsi="Arial" w:cs="Arial"/>
          <w:bCs/>
        </w:rPr>
        <w:t xml:space="preserve"> Dziale XI</w:t>
      </w:r>
      <w:r w:rsidRPr="003D7EFD">
        <w:rPr>
          <w:rFonts w:ascii="Arial" w:hAnsi="Arial" w:cs="Arial"/>
          <w:bCs/>
        </w:rPr>
        <w:t xml:space="preserve"> Rozdziale 1a ustawy z dnia 11 marca 2004 r. o podatku od towarów i usług</w:t>
      </w:r>
      <w:r w:rsidR="004C4987" w:rsidRPr="003D7EFD">
        <w:rPr>
          <w:rFonts w:ascii="Arial" w:hAnsi="Arial" w:cs="Arial"/>
          <w:bCs/>
          <w:iCs/>
        </w:rPr>
        <w:t>.</w:t>
      </w:r>
    </w:p>
    <w:p w14:paraId="2847C27D" w14:textId="2E8D86C5" w:rsidR="000D10CC" w:rsidRPr="003D7EFD" w:rsidRDefault="00DB2F8B" w:rsidP="00573ED7">
      <w:pPr>
        <w:pStyle w:val="NormalnyWeb"/>
        <w:numPr>
          <w:ilvl w:val="0"/>
          <w:numId w:val="14"/>
        </w:numPr>
        <w:shd w:val="clear" w:color="auto" w:fill="FFFFFF"/>
        <w:spacing w:before="120" w:beforeAutospacing="0" w:after="0" w:afterAutospacing="0" w:line="276" w:lineRule="auto"/>
        <w:ind w:left="426" w:hanging="426"/>
        <w:jc w:val="both"/>
        <w:rPr>
          <w:rFonts w:ascii="Arial" w:hAnsi="Arial" w:cs="Arial"/>
          <w:iCs/>
          <w:sz w:val="22"/>
          <w:szCs w:val="22"/>
          <w:shd w:val="clear" w:color="auto" w:fill="FFFFFF"/>
          <w:lang w:eastAsia="en-US"/>
        </w:rPr>
      </w:pPr>
      <w:r w:rsidRPr="00DB2F8B">
        <w:rPr>
          <w:rFonts w:ascii="Arial" w:hAnsi="Arial" w:cs="Arial"/>
          <w:iCs/>
          <w:sz w:val="22"/>
          <w:szCs w:val="22"/>
          <w:shd w:val="clear" w:color="auto" w:fill="FFFFFF"/>
          <w:lang w:eastAsia="en-US"/>
        </w:rPr>
        <w:t>Wykonawca oświadcza, że jest czynnym podatnikiem VAT i wskazany powyżej w ust. 4 rachunek bankowy jest rachunkiem umieszczonym na tzw. białej liście podatników VAT prowadzonej przez Szefa Krajowej Administracji Skarbowej albo rachunkiem wirtualnym powiązanym z takim rachunkiem</w:t>
      </w:r>
      <w:r w:rsidR="000D10CC" w:rsidRPr="003D7EFD">
        <w:rPr>
          <w:rFonts w:ascii="Arial" w:hAnsi="Arial" w:cs="Arial"/>
          <w:iCs/>
          <w:sz w:val="22"/>
          <w:szCs w:val="22"/>
          <w:shd w:val="clear" w:color="auto" w:fill="FFFFFF"/>
          <w:lang w:eastAsia="en-US"/>
        </w:rPr>
        <w:t>.</w:t>
      </w:r>
    </w:p>
    <w:p w14:paraId="63FD0D86" w14:textId="0C2B9120" w:rsidR="000D10CC" w:rsidRPr="003D7EFD" w:rsidRDefault="000D1943" w:rsidP="00573ED7">
      <w:pPr>
        <w:pStyle w:val="NormalnyWeb"/>
        <w:numPr>
          <w:ilvl w:val="0"/>
          <w:numId w:val="14"/>
        </w:numPr>
        <w:shd w:val="clear" w:color="auto" w:fill="FFFFFF"/>
        <w:spacing w:before="120" w:beforeAutospacing="0" w:after="0" w:afterAutospacing="0" w:line="276" w:lineRule="auto"/>
        <w:ind w:left="426" w:hanging="426"/>
        <w:jc w:val="both"/>
        <w:rPr>
          <w:rFonts w:ascii="Arial" w:hAnsi="Arial" w:cs="Arial"/>
          <w:iCs/>
          <w:sz w:val="22"/>
          <w:szCs w:val="22"/>
          <w:shd w:val="clear" w:color="auto" w:fill="FFFFFF"/>
          <w:lang w:eastAsia="en-US"/>
        </w:rPr>
      </w:pPr>
      <w:r w:rsidRPr="003D7EFD">
        <w:rPr>
          <w:rFonts w:ascii="Arial" w:hAnsi="Arial" w:cs="Arial"/>
          <w:iCs/>
          <w:sz w:val="22"/>
          <w:szCs w:val="22"/>
          <w:shd w:val="clear" w:color="auto" w:fill="FFFFFF"/>
          <w:lang w:eastAsia="en-US"/>
        </w:rPr>
        <w:t xml:space="preserve">Wskazanie przez Wykonawcę rachunku bankowego uniemożliwiającego dokonanie płatności zgodnie z ust. 10 (rachunek rozliczeniowy dla którego prowadzony jest rachunek VAT) może powodować wstrzymanie wykonania zapłaty dla Wykonawcy, bez roszczeń Wykonawcy z tego tytułu. </w:t>
      </w:r>
    </w:p>
    <w:p w14:paraId="4C61123A" w14:textId="77777777" w:rsidR="005943BB" w:rsidRDefault="000D10CC" w:rsidP="00573ED7">
      <w:pPr>
        <w:pStyle w:val="Akapitzlist"/>
        <w:numPr>
          <w:ilvl w:val="0"/>
          <w:numId w:val="14"/>
        </w:numPr>
        <w:spacing w:before="120" w:after="0"/>
        <w:ind w:left="426" w:hanging="426"/>
        <w:contextualSpacing w:val="0"/>
        <w:jc w:val="both"/>
        <w:rPr>
          <w:rFonts w:ascii="Arial" w:hAnsi="Arial" w:cs="Arial"/>
          <w:iCs/>
        </w:rPr>
      </w:pPr>
      <w:r w:rsidRPr="003D7EFD">
        <w:rPr>
          <w:rFonts w:ascii="Arial" w:hAnsi="Arial" w:cs="Arial"/>
          <w:iCs/>
        </w:rPr>
        <w:t>Zgodnie z art. 4c ustawy z dnia 8 marca 2013 r. o przeciwdziałaniu nadmiernym opóźnieniom w transakcjach handlowych</w:t>
      </w:r>
      <w:r w:rsidR="00975D00" w:rsidRPr="003D7EFD">
        <w:rPr>
          <w:rFonts w:ascii="Arial" w:hAnsi="Arial" w:cs="Arial"/>
          <w:iCs/>
        </w:rPr>
        <w:t xml:space="preserve"> </w:t>
      </w:r>
      <w:r w:rsidR="008F566C" w:rsidRPr="003D7EFD">
        <w:rPr>
          <w:rFonts w:ascii="Arial" w:hAnsi="Arial" w:cs="Arial"/>
          <w:iCs/>
        </w:rPr>
        <w:t xml:space="preserve">Zamawiający </w:t>
      </w:r>
      <w:r w:rsidR="00975D00" w:rsidRPr="003D7EFD">
        <w:rPr>
          <w:rFonts w:ascii="Arial" w:hAnsi="Arial" w:cs="Arial"/>
          <w:iCs/>
        </w:rPr>
        <w:t>oświadcza</w:t>
      </w:r>
      <w:r w:rsidRPr="003D7EFD">
        <w:rPr>
          <w:rFonts w:ascii="Arial" w:hAnsi="Arial" w:cs="Arial"/>
          <w:iCs/>
        </w:rPr>
        <w:t>, że posiada status dużego przedsiębiorcy w rozumieniu tej ustawy.</w:t>
      </w:r>
      <w:r w:rsidR="00DB2F8B">
        <w:rPr>
          <w:rFonts w:ascii="Arial" w:hAnsi="Arial" w:cs="Arial"/>
          <w:iCs/>
        </w:rPr>
        <w:t xml:space="preserve"> </w:t>
      </w:r>
    </w:p>
    <w:p w14:paraId="7DFCBEE5" w14:textId="2A279A8E" w:rsidR="000D10CC" w:rsidRPr="003D7EFD" w:rsidRDefault="00DB2F8B" w:rsidP="00573ED7">
      <w:pPr>
        <w:pStyle w:val="Akapitzlist"/>
        <w:numPr>
          <w:ilvl w:val="0"/>
          <w:numId w:val="14"/>
        </w:numPr>
        <w:spacing w:before="120" w:after="0"/>
        <w:ind w:left="426" w:hanging="426"/>
        <w:contextualSpacing w:val="0"/>
        <w:jc w:val="both"/>
        <w:rPr>
          <w:rFonts w:ascii="Arial" w:hAnsi="Arial" w:cs="Arial"/>
          <w:iCs/>
        </w:rPr>
      </w:pPr>
      <w:r w:rsidRPr="00DB2F8B">
        <w:rPr>
          <w:rFonts w:ascii="Arial" w:hAnsi="Arial" w:cs="Arial"/>
        </w:rPr>
        <w:t xml:space="preserve">Zgodnie z art. 4c ustawy z dnia 8 marca 2013 r. o przeciwdziałaniu nadmiernym opóźnieniom w transakcjach handlowych, Wykonawca oświadcza, że posiada status </w:t>
      </w:r>
      <w:r w:rsidRPr="00DB2F8B">
        <w:rPr>
          <w:rFonts w:ascii="Arial" w:hAnsi="Arial" w:cs="Arial"/>
          <w:i/>
          <w:iCs/>
        </w:rPr>
        <w:t>dużego</w:t>
      </w:r>
      <w:r w:rsidR="00614EE0">
        <w:rPr>
          <w:rFonts w:ascii="Arial" w:hAnsi="Arial" w:cs="Arial"/>
          <w:i/>
          <w:iCs/>
        </w:rPr>
        <w:t xml:space="preserve"> / średniego / małego / micro</w:t>
      </w:r>
      <w:r w:rsidRPr="00DB2F8B">
        <w:rPr>
          <w:rFonts w:ascii="Arial" w:hAnsi="Arial" w:cs="Arial"/>
          <w:i/>
          <w:iCs/>
        </w:rPr>
        <w:t xml:space="preserve"> </w:t>
      </w:r>
      <w:r w:rsidRPr="00614EE0">
        <w:rPr>
          <w:rFonts w:ascii="Arial" w:hAnsi="Arial" w:cs="Arial"/>
        </w:rPr>
        <w:t xml:space="preserve">przedsiębiorcy </w:t>
      </w:r>
      <w:r w:rsidRPr="00DB2F8B">
        <w:rPr>
          <w:rFonts w:ascii="Arial" w:hAnsi="Arial" w:cs="Arial"/>
        </w:rPr>
        <w:t>w</w:t>
      </w:r>
      <w:r w:rsidR="00614EE0">
        <w:rPr>
          <w:rFonts w:ascii="Arial" w:hAnsi="Arial" w:cs="Arial"/>
        </w:rPr>
        <w:t> </w:t>
      </w:r>
      <w:r w:rsidRPr="00DB2F8B">
        <w:rPr>
          <w:rFonts w:ascii="Arial" w:hAnsi="Arial" w:cs="Arial"/>
        </w:rPr>
        <w:t>rozumieniu tej ustawy.</w:t>
      </w:r>
    </w:p>
    <w:p w14:paraId="1CF276FD" w14:textId="58F0AC44" w:rsidR="0073635A" w:rsidRPr="0073635A" w:rsidRDefault="00614EE0" w:rsidP="00573ED7">
      <w:pPr>
        <w:pStyle w:val="Akapitzlist"/>
        <w:numPr>
          <w:ilvl w:val="0"/>
          <w:numId w:val="14"/>
        </w:numPr>
        <w:spacing w:before="120" w:after="0"/>
        <w:ind w:left="425" w:hanging="425"/>
        <w:contextualSpacing w:val="0"/>
        <w:jc w:val="both"/>
        <w:rPr>
          <w:rFonts w:ascii="Arial" w:hAnsi="Arial" w:cs="Arial"/>
          <w:iCs/>
        </w:rPr>
      </w:pPr>
      <w:r w:rsidRPr="00614EE0">
        <w:rPr>
          <w:rFonts w:ascii="Arial" w:eastAsia="Times New Roman" w:hAnsi="Arial" w:cs="Arial"/>
          <w:lang w:eastAsia="pl-PL"/>
        </w:rPr>
        <w:t xml:space="preserve">Za prawidłowe wykonanie Przedmiotu Umowy, Zleceniobiorca otrzyma maksymalne </w:t>
      </w:r>
      <w:r w:rsidRPr="005D7EDA">
        <w:rPr>
          <w:rFonts w:ascii="Arial" w:eastAsia="Times New Roman" w:hAnsi="Arial" w:cs="Arial"/>
          <w:lang w:eastAsia="pl-PL"/>
        </w:rPr>
        <w:t xml:space="preserve">wynagrodzenie w kwocie </w:t>
      </w:r>
      <w:r w:rsidR="00A04ECA">
        <w:rPr>
          <w:rFonts w:ascii="Arial" w:eastAsia="Times New Roman" w:hAnsi="Arial" w:cs="Arial"/>
          <w:b/>
          <w:bCs/>
          <w:lang w:eastAsia="pl-PL"/>
        </w:rPr>
        <w:t>…………….</w:t>
      </w:r>
      <w:r w:rsidRPr="005D7EDA">
        <w:rPr>
          <w:rFonts w:ascii="Arial" w:eastAsia="Times New Roman" w:hAnsi="Arial" w:cs="Arial"/>
          <w:b/>
          <w:bCs/>
          <w:lang w:eastAsia="pl-PL"/>
        </w:rPr>
        <w:t xml:space="preserve"> zł netto</w:t>
      </w:r>
      <w:r w:rsidRPr="005D7EDA">
        <w:rPr>
          <w:rFonts w:ascii="Arial" w:eastAsia="Times New Roman" w:hAnsi="Arial" w:cs="Arial"/>
          <w:lang w:eastAsia="pl-PL"/>
        </w:rPr>
        <w:t xml:space="preserve"> (słownie złotych: </w:t>
      </w:r>
      <w:r w:rsidR="00A04ECA">
        <w:rPr>
          <w:rFonts w:ascii="Arial" w:eastAsia="Times New Roman" w:hAnsi="Arial" w:cs="Arial"/>
          <w:lang w:eastAsia="pl-PL"/>
        </w:rPr>
        <w:t>………………</w:t>
      </w:r>
      <w:r w:rsidR="00B9427A">
        <w:rPr>
          <w:rFonts w:ascii="Arial" w:eastAsia="Times New Roman" w:hAnsi="Arial" w:cs="Arial"/>
          <w:lang w:eastAsia="pl-PL"/>
        </w:rPr>
        <w:t xml:space="preserve"> 00/100</w:t>
      </w:r>
      <w:r w:rsidRPr="00614EE0">
        <w:rPr>
          <w:rFonts w:ascii="Arial" w:eastAsia="Times New Roman" w:hAnsi="Arial" w:cs="Arial"/>
          <w:lang w:eastAsia="pl-PL"/>
        </w:rPr>
        <w:t xml:space="preserve">). </w:t>
      </w:r>
    </w:p>
    <w:p w14:paraId="469107E5" w14:textId="7B508146" w:rsidR="0073635A" w:rsidRDefault="00614EE0" w:rsidP="00573ED7">
      <w:pPr>
        <w:pStyle w:val="Akapitzlist"/>
        <w:spacing w:before="120" w:after="0"/>
        <w:ind w:left="425"/>
        <w:contextualSpacing w:val="0"/>
        <w:jc w:val="both"/>
        <w:rPr>
          <w:rFonts w:ascii="Arial" w:eastAsia="Times New Roman" w:hAnsi="Arial" w:cs="Arial"/>
          <w:lang w:eastAsia="pl-PL"/>
        </w:rPr>
      </w:pPr>
      <w:r w:rsidRPr="00614EE0">
        <w:rPr>
          <w:rFonts w:ascii="Arial" w:eastAsia="Times New Roman" w:hAnsi="Arial" w:cs="Arial"/>
          <w:lang w:eastAsia="pl-PL"/>
        </w:rPr>
        <w:t xml:space="preserve">Do wynagrodzenia doliczona zostanie kwota podatku VAT w wysokości </w:t>
      </w:r>
      <w:r w:rsidR="00A04ECA">
        <w:rPr>
          <w:rFonts w:ascii="Arial" w:eastAsia="Times New Roman" w:hAnsi="Arial" w:cs="Arial"/>
          <w:lang w:eastAsia="pl-PL"/>
        </w:rPr>
        <w:t xml:space="preserve">………… </w:t>
      </w:r>
      <w:r w:rsidRPr="00614EE0">
        <w:rPr>
          <w:rFonts w:ascii="Arial" w:eastAsia="Times New Roman" w:hAnsi="Arial" w:cs="Arial"/>
          <w:lang w:eastAsia="pl-PL"/>
        </w:rPr>
        <w:t>zł (słownie</w:t>
      </w:r>
      <w:r>
        <w:rPr>
          <w:rFonts w:ascii="Arial" w:eastAsia="Times New Roman" w:hAnsi="Arial" w:cs="Arial"/>
          <w:lang w:eastAsia="pl-PL"/>
        </w:rPr>
        <w:t xml:space="preserve"> </w:t>
      </w:r>
      <w:r w:rsidRPr="00614EE0">
        <w:rPr>
          <w:rFonts w:ascii="Arial" w:eastAsia="Times New Roman" w:hAnsi="Arial" w:cs="Arial"/>
          <w:lang w:eastAsia="pl-PL"/>
        </w:rPr>
        <w:t xml:space="preserve">złotych: </w:t>
      </w:r>
      <w:r w:rsidR="00A04ECA">
        <w:rPr>
          <w:rFonts w:ascii="Arial" w:eastAsia="Times New Roman" w:hAnsi="Arial" w:cs="Arial"/>
          <w:lang w:eastAsia="pl-PL"/>
        </w:rPr>
        <w:t>………………………</w:t>
      </w:r>
      <w:r w:rsidRPr="00614EE0">
        <w:rPr>
          <w:rFonts w:ascii="Arial" w:eastAsia="Times New Roman" w:hAnsi="Arial" w:cs="Arial"/>
          <w:lang w:eastAsia="pl-PL"/>
        </w:rPr>
        <w:t>) wyliczona zgodnie z</w:t>
      </w:r>
      <w:r w:rsidR="0088322E">
        <w:rPr>
          <w:rFonts w:ascii="Arial" w:eastAsia="Times New Roman" w:hAnsi="Arial" w:cs="Arial"/>
          <w:lang w:eastAsia="pl-PL"/>
        </w:rPr>
        <w:t> </w:t>
      </w:r>
      <w:r w:rsidRPr="00614EE0">
        <w:rPr>
          <w:rFonts w:ascii="Arial" w:eastAsia="Times New Roman" w:hAnsi="Arial" w:cs="Arial"/>
          <w:lang w:eastAsia="pl-PL"/>
        </w:rPr>
        <w:t xml:space="preserve">obowiązującymi przepisami prawa. Łączne całkowite maksymalne wynagrodzenie należne </w:t>
      </w:r>
      <w:r w:rsidR="00A04ECA">
        <w:rPr>
          <w:rFonts w:ascii="Arial" w:eastAsia="Times New Roman" w:hAnsi="Arial" w:cs="Arial"/>
          <w:lang w:eastAsia="pl-PL"/>
        </w:rPr>
        <w:t>Wykonaw</w:t>
      </w:r>
      <w:r w:rsidRPr="00614EE0">
        <w:rPr>
          <w:rFonts w:ascii="Arial" w:eastAsia="Times New Roman" w:hAnsi="Arial" w:cs="Arial"/>
          <w:lang w:eastAsia="pl-PL"/>
        </w:rPr>
        <w:t xml:space="preserve">cy wynosi </w:t>
      </w:r>
      <w:r w:rsidR="00A04ECA">
        <w:rPr>
          <w:rFonts w:ascii="Arial" w:eastAsia="Times New Roman" w:hAnsi="Arial" w:cs="Arial"/>
          <w:lang w:eastAsia="pl-PL"/>
        </w:rPr>
        <w:t>………….</w:t>
      </w:r>
      <w:r w:rsidRPr="00614EE0">
        <w:rPr>
          <w:rFonts w:ascii="Arial" w:eastAsia="Times New Roman" w:hAnsi="Arial" w:cs="Arial"/>
          <w:lang w:eastAsia="pl-PL"/>
        </w:rPr>
        <w:t xml:space="preserve"> zł brutto (słownie</w:t>
      </w:r>
      <w:r>
        <w:rPr>
          <w:rFonts w:ascii="Arial" w:eastAsia="Times New Roman" w:hAnsi="Arial" w:cs="Arial"/>
          <w:lang w:eastAsia="pl-PL"/>
        </w:rPr>
        <w:t xml:space="preserve"> </w:t>
      </w:r>
      <w:r w:rsidRPr="00614EE0">
        <w:rPr>
          <w:rFonts w:ascii="Arial" w:eastAsia="Times New Roman" w:hAnsi="Arial" w:cs="Arial"/>
          <w:lang w:eastAsia="pl-PL"/>
        </w:rPr>
        <w:t xml:space="preserve">złotych: </w:t>
      </w:r>
      <w:r w:rsidR="00A04ECA">
        <w:rPr>
          <w:rFonts w:ascii="Arial" w:eastAsia="Times New Roman" w:hAnsi="Arial" w:cs="Arial"/>
          <w:lang w:eastAsia="pl-PL"/>
        </w:rPr>
        <w:t>…………………………………………………..</w:t>
      </w:r>
      <w:r w:rsidR="0088322E">
        <w:rPr>
          <w:rFonts w:ascii="Arial" w:eastAsia="Times New Roman" w:hAnsi="Arial" w:cs="Arial"/>
          <w:lang w:eastAsia="pl-PL"/>
        </w:rPr>
        <w:t xml:space="preserve"> 00/100</w:t>
      </w:r>
      <w:r w:rsidRPr="00614EE0">
        <w:rPr>
          <w:rFonts w:ascii="Arial" w:eastAsia="Times New Roman" w:hAnsi="Arial" w:cs="Arial"/>
          <w:lang w:eastAsia="pl-PL"/>
        </w:rPr>
        <w:t xml:space="preserve">). </w:t>
      </w:r>
    </w:p>
    <w:p w14:paraId="45F02EAE" w14:textId="1CCB83EE" w:rsidR="00F46C17" w:rsidRPr="003D7EFD" w:rsidRDefault="00614EE0" w:rsidP="00573ED7">
      <w:pPr>
        <w:pStyle w:val="Akapitzlist"/>
        <w:spacing w:before="120" w:after="0"/>
        <w:ind w:left="425"/>
        <w:contextualSpacing w:val="0"/>
        <w:jc w:val="both"/>
        <w:rPr>
          <w:rFonts w:ascii="Arial" w:hAnsi="Arial" w:cs="Arial"/>
          <w:iCs/>
        </w:rPr>
      </w:pPr>
      <w:r w:rsidRPr="00614EE0">
        <w:rPr>
          <w:rFonts w:ascii="Arial" w:eastAsia="Times New Roman" w:hAnsi="Arial" w:cs="Arial"/>
          <w:lang w:eastAsia="pl-PL"/>
        </w:rPr>
        <w:t>Zapis powyższy nie oznacza zobowiązania Zleceniodawcy do finansowej realizacji niniejszej Umowy w</w:t>
      </w:r>
      <w:r w:rsidR="0073635A">
        <w:rPr>
          <w:rFonts w:ascii="Arial" w:eastAsia="Times New Roman" w:hAnsi="Arial" w:cs="Arial"/>
          <w:lang w:eastAsia="pl-PL"/>
        </w:rPr>
        <w:t> </w:t>
      </w:r>
      <w:r w:rsidRPr="00614EE0">
        <w:rPr>
          <w:rFonts w:ascii="Arial" w:eastAsia="Times New Roman" w:hAnsi="Arial" w:cs="Arial"/>
          <w:lang w:eastAsia="pl-PL"/>
        </w:rPr>
        <w:t>zakresie kwoty wskazanej wyżej, jak również w zakresie szacowanej ilości roboczogodzin podczas okresu obwiązywania Umowy</w:t>
      </w:r>
    </w:p>
    <w:p w14:paraId="6E97E8B3" w14:textId="38B80DDE" w:rsidR="00A07685" w:rsidRPr="0073635A" w:rsidRDefault="0073635A" w:rsidP="00573ED7">
      <w:pPr>
        <w:pStyle w:val="Akapitzlist"/>
        <w:numPr>
          <w:ilvl w:val="0"/>
          <w:numId w:val="14"/>
        </w:numPr>
        <w:spacing w:before="120" w:after="0"/>
        <w:ind w:left="426" w:hanging="426"/>
        <w:contextualSpacing w:val="0"/>
        <w:jc w:val="both"/>
        <w:rPr>
          <w:rFonts w:ascii="Arial" w:hAnsi="Arial" w:cs="Arial"/>
        </w:rPr>
      </w:pPr>
      <w:r w:rsidRPr="0073635A">
        <w:rPr>
          <w:rFonts w:ascii="Arial" w:hAnsi="Arial" w:cs="Arial"/>
          <w:bCs/>
        </w:rPr>
        <w:t xml:space="preserve">Za prawidłowe wykonanie Przedmiotu Umowy Zleceniobiorca będzie otrzymywał wynagrodzenie w okresach </w:t>
      </w:r>
      <w:r w:rsidR="000C41DE">
        <w:rPr>
          <w:rFonts w:ascii="Arial" w:hAnsi="Arial" w:cs="Arial"/>
          <w:bCs/>
        </w:rPr>
        <w:t>miesięcznych</w:t>
      </w:r>
      <w:r w:rsidR="000C41DE" w:rsidRPr="0073635A">
        <w:rPr>
          <w:rFonts w:ascii="Arial" w:hAnsi="Arial" w:cs="Arial"/>
          <w:bCs/>
        </w:rPr>
        <w:t xml:space="preserve"> </w:t>
      </w:r>
      <w:r w:rsidRPr="0073635A">
        <w:rPr>
          <w:rFonts w:ascii="Arial" w:hAnsi="Arial" w:cs="Arial"/>
          <w:bCs/>
        </w:rPr>
        <w:t>w oparciu o następujące składniki:</w:t>
      </w:r>
    </w:p>
    <w:p w14:paraId="21718107" w14:textId="38C08956" w:rsidR="0073635A" w:rsidRPr="005D7EDA" w:rsidRDefault="0073635A" w:rsidP="00AC2282">
      <w:pPr>
        <w:pStyle w:val="Akapitzlist"/>
        <w:widowControl w:val="0"/>
        <w:numPr>
          <w:ilvl w:val="0"/>
          <w:numId w:val="58"/>
        </w:numPr>
        <w:adjustRightInd w:val="0"/>
        <w:spacing w:before="120" w:after="0"/>
        <w:ind w:left="851" w:hanging="284"/>
        <w:contextualSpacing w:val="0"/>
        <w:jc w:val="both"/>
        <w:rPr>
          <w:rFonts w:ascii="Arial" w:hAnsi="Arial" w:cs="Arial"/>
        </w:rPr>
      </w:pPr>
      <w:r w:rsidRPr="005D7EDA">
        <w:rPr>
          <w:rFonts w:ascii="Arial" w:hAnsi="Arial" w:cs="Arial"/>
        </w:rPr>
        <w:t xml:space="preserve">wynagrodzenie </w:t>
      </w:r>
      <w:r w:rsidR="000C41DE" w:rsidRPr="005D7EDA">
        <w:rPr>
          <w:rFonts w:ascii="Arial" w:hAnsi="Arial" w:cs="Arial"/>
        </w:rPr>
        <w:t>miesięczne</w:t>
      </w:r>
      <w:r w:rsidRPr="005D7EDA">
        <w:rPr>
          <w:rFonts w:ascii="Arial" w:hAnsi="Arial" w:cs="Arial"/>
        </w:rPr>
        <w:t xml:space="preserve">, ryczałtowe w wysokości </w:t>
      </w:r>
      <w:r w:rsidR="00A04ECA">
        <w:rPr>
          <w:rFonts w:ascii="Arial" w:hAnsi="Arial" w:cs="Arial"/>
          <w:b/>
          <w:bCs/>
        </w:rPr>
        <w:t>…………..</w:t>
      </w:r>
      <w:r w:rsidRPr="005D7EDA">
        <w:rPr>
          <w:rFonts w:ascii="Arial" w:hAnsi="Arial" w:cs="Arial"/>
          <w:b/>
          <w:bCs/>
        </w:rPr>
        <w:t xml:space="preserve"> zł netto</w:t>
      </w:r>
      <w:r w:rsidRPr="005D7EDA">
        <w:rPr>
          <w:rFonts w:ascii="Arial" w:hAnsi="Arial" w:cs="Arial"/>
        </w:rPr>
        <w:t xml:space="preserve">; </w:t>
      </w:r>
    </w:p>
    <w:p w14:paraId="4093A286" w14:textId="77777777" w:rsidR="0073635A" w:rsidRDefault="0073635A" w:rsidP="00AC2282">
      <w:pPr>
        <w:pStyle w:val="Akapitzlist"/>
        <w:widowControl w:val="0"/>
        <w:numPr>
          <w:ilvl w:val="0"/>
          <w:numId w:val="58"/>
        </w:numPr>
        <w:adjustRightInd w:val="0"/>
        <w:spacing w:before="120" w:after="0"/>
        <w:ind w:left="851" w:hanging="284"/>
        <w:contextualSpacing w:val="0"/>
        <w:jc w:val="both"/>
        <w:rPr>
          <w:rFonts w:ascii="Arial" w:hAnsi="Arial" w:cs="Arial"/>
        </w:rPr>
      </w:pPr>
      <w:r w:rsidRPr="001901A3">
        <w:rPr>
          <w:rFonts w:ascii="Arial" w:hAnsi="Arial" w:cs="Arial"/>
        </w:rPr>
        <w:t xml:space="preserve">wynagrodzenie za dostawy części zamiennych i materiałów eksploatacyjnych, według cennika stanowiącego </w:t>
      </w:r>
      <w:r w:rsidRPr="0073635A">
        <w:rPr>
          <w:rFonts w:ascii="Arial" w:hAnsi="Arial" w:cs="Arial"/>
          <w:b/>
          <w:bCs/>
        </w:rPr>
        <w:t>Załącznik nr 2 do Umowy</w:t>
      </w:r>
      <w:r w:rsidRPr="001901A3">
        <w:rPr>
          <w:rFonts w:ascii="Arial" w:hAnsi="Arial" w:cs="Arial"/>
        </w:rPr>
        <w:t xml:space="preserve">; </w:t>
      </w:r>
    </w:p>
    <w:p w14:paraId="072F7CCA" w14:textId="2B526200" w:rsidR="0073635A" w:rsidRPr="005D7EDA" w:rsidRDefault="0073635A" w:rsidP="00AC2282">
      <w:pPr>
        <w:pStyle w:val="Akapitzlist"/>
        <w:widowControl w:val="0"/>
        <w:numPr>
          <w:ilvl w:val="0"/>
          <w:numId w:val="58"/>
        </w:numPr>
        <w:adjustRightInd w:val="0"/>
        <w:spacing w:before="120" w:after="0"/>
        <w:ind w:left="851" w:hanging="284"/>
        <w:contextualSpacing w:val="0"/>
        <w:jc w:val="both"/>
        <w:rPr>
          <w:rFonts w:ascii="Arial" w:hAnsi="Arial" w:cs="Arial"/>
        </w:rPr>
      </w:pPr>
      <w:r w:rsidRPr="0073635A">
        <w:rPr>
          <w:rFonts w:ascii="Arial" w:hAnsi="Arial" w:cs="Arial"/>
        </w:rPr>
        <w:t xml:space="preserve">wynagrodzenie za pracę w przypadku konieczności usuwania awarii, rozliczane jako iloczyn: liczby pracowników, ilości roboczogodzin i jednostkowej stawki roboczogodziny </w:t>
      </w:r>
      <w:r w:rsidRPr="005D7EDA">
        <w:rPr>
          <w:rFonts w:ascii="Arial" w:hAnsi="Arial" w:cs="Arial"/>
        </w:rPr>
        <w:t xml:space="preserve">w wysokości: </w:t>
      </w:r>
      <w:r w:rsidR="00A04ECA">
        <w:rPr>
          <w:rFonts w:ascii="Arial" w:hAnsi="Arial" w:cs="Arial"/>
          <w:b/>
          <w:bCs/>
        </w:rPr>
        <w:t>………………</w:t>
      </w:r>
      <w:r w:rsidRPr="005D7EDA">
        <w:rPr>
          <w:rFonts w:ascii="Arial" w:hAnsi="Arial" w:cs="Arial"/>
          <w:b/>
          <w:bCs/>
        </w:rPr>
        <w:t xml:space="preserve"> zł netto</w:t>
      </w:r>
      <w:r w:rsidRPr="005D7EDA">
        <w:rPr>
          <w:rFonts w:ascii="Arial" w:hAnsi="Arial" w:cs="Arial"/>
        </w:rPr>
        <w:t>.</w:t>
      </w:r>
    </w:p>
    <w:p w14:paraId="1059BF18" w14:textId="2DB55372" w:rsidR="00F46C17" w:rsidRPr="003D7EFD" w:rsidRDefault="0073635A" w:rsidP="00573ED7">
      <w:pPr>
        <w:pStyle w:val="Akapitzlist"/>
        <w:numPr>
          <w:ilvl w:val="0"/>
          <w:numId w:val="14"/>
        </w:numPr>
        <w:spacing w:before="120" w:after="0"/>
        <w:ind w:left="426" w:hanging="426"/>
        <w:contextualSpacing w:val="0"/>
        <w:jc w:val="both"/>
        <w:rPr>
          <w:rFonts w:ascii="Arial" w:hAnsi="Arial" w:cs="Arial"/>
          <w:iCs/>
        </w:rPr>
      </w:pPr>
      <w:r w:rsidRPr="0073635A">
        <w:rPr>
          <w:rFonts w:ascii="Arial" w:hAnsi="Arial" w:cs="Arial"/>
          <w:iCs/>
        </w:rPr>
        <w:lastRenderedPageBreak/>
        <w:t>Wynagrodzenie obejmuje wszelkie koszty związane z realizacją Przedmiotu Umowy, w</w:t>
      </w:r>
      <w:r w:rsidR="003F0B2F">
        <w:rPr>
          <w:rFonts w:ascii="Arial" w:hAnsi="Arial" w:cs="Arial"/>
          <w:iCs/>
        </w:rPr>
        <w:t> </w:t>
      </w:r>
      <w:r w:rsidRPr="0073635A">
        <w:rPr>
          <w:rFonts w:ascii="Arial" w:hAnsi="Arial" w:cs="Arial"/>
          <w:iCs/>
        </w:rPr>
        <w:t xml:space="preserve">tym ryzyko </w:t>
      </w:r>
      <w:r>
        <w:rPr>
          <w:rFonts w:ascii="Arial" w:hAnsi="Arial" w:cs="Arial"/>
          <w:iCs/>
        </w:rPr>
        <w:t>Wykonaw</w:t>
      </w:r>
      <w:r w:rsidRPr="0073635A">
        <w:rPr>
          <w:rFonts w:ascii="Arial" w:hAnsi="Arial" w:cs="Arial"/>
          <w:iCs/>
        </w:rPr>
        <w:t>cy z tytułu oszacowania wszelkich kosztów związanych z</w:t>
      </w:r>
      <w:r w:rsidR="003F0B2F">
        <w:rPr>
          <w:rFonts w:ascii="Arial" w:hAnsi="Arial" w:cs="Arial"/>
          <w:iCs/>
        </w:rPr>
        <w:t> </w:t>
      </w:r>
      <w:r w:rsidRPr="0073635A">
        <w:rPr>
          <w:rFonts w:ascii="Arial" w:hAnsi="Arial" w:cs="Arial"/>
          <w:iCs/>
        </w:rPr>
        <w:t>realizacją Przedmiotu Umowy (niedoszacowanie, pominięcie lub brak należytego rozpoznania zakresu Umowy nie może być podstawą do żądania zmiany wynagrodzenia)</w:t>
      </w:r>
      <w:r w:rsidR="00F46C17" w:rsidRPr="003D7EFD">
        <w:rPr>
          <w:rFonts w:ascii="Arial" w:hAnsi="Arial" w:cs="Arial"/>
          <w:iCs/>
        </w:rPr>
        <w:t>.</w:t>
      </w:r>
    </w:p>
    <w:p w14:paraId="507213D4" w14:textId="6E85A3DB" w:rsidR="005C298B" w:rsidRPr="003D7EFD" w:rsidRDefault="00F46C17" w:rsidP="00573ED7">
      <w:pPr>
        <w:pStyle w:val="Akapitzlist"/>
        <w:numPr>
          <w:ilvl w:val="0"/>
          <w:numId w:val="14"/>
        </w:numPr>
        <w:spacing w:before="120" w:after="0"/>
        <w:ind w:left="426" w:hanging="426"/>
        <w:contextualSpacing w:val="0"/>
        <w:jc w:val="both"/>
        <w:rPr>
          <w:rFonts w:ascii="Arial" w:hAnsi="Arial" w:cs="Arial"/>
          <w:iCs/>
        </w:rPr>
      </w:pPr>
      <w:r w:rsidRPr="003D7EFD">
        <w:rPr>
          <w:rFonts w:ascii="Arial" w:hAnsi="Arial" w:cs="Arial"/>
          <w:iCs/>
        </w:rPr>
        <w:t>Wykonawca nie może żądać podwyższenia wynagrodzenia, jeżeli wykonał prace</w:t>
      </w:r>
      <w:r w:rsidR="008032DE" w:rsidRPr="003D7EFD">
        <w:rPr>
          <w:rFonts w:ascii="Arial" w:hAnsi="Arial" w:cs="Arial"/>
          <w:iCs/>
        </w:rPr>
        <w:t xml:space="preserve"> </w:t>
      </w:r>
      <w:r w:rsidRPr="003D7EFD">
        <w:rPr>
          <w:rFonts w:ascii="Arial" w:hAnsi="Arial" w:cs="Arial"/>
          <w:bCs/>
        </w:rPr>
        <w:t>dodatkowe</w:t>
      </w:r>
      <w:r w:rsidRPr="003D7EFD">
        <w:rPr>
          <w:rFonts w:ascii="Arial" w:hAnsi="Arial" w:cs="Arial"/>
          <w:iCs/>
        </w:rPr>
        <w:t xml:space="preserve"> </w:t>
      </w:r>
      <w:r w:rsidR="00C35E01" w:rsidRPr="003D7EFD">
        <w:rPr>
          <w:rFonts w:ascii="Arial" w:hAnsi="Arial" w:cs="Arial"/>
          <w:iCs/>
        </w:rPr>
        <w:t xml:space="preserve">lub zamienne </w:t>
      </w:r>
      <w:r w:rsidRPr="003D7EFD">
        <w:rPr>
          <w:rFonts w:ascii="Arial" w:hAnsi="Arial" w:cs="Arial"/>
          <w:iCs/>
        </w:rPr>
        <w:t xml:space="preserve">z naruszeniem zasad </w:t>
      </w:r>
      <w:r w:rsidR="00CF07FC">
        <w:rPr>
          <w:rFonts w:ascii="Arial" w:hAnsi="Arial" w:cs="Arial"/>
          <w:iCs/>
        </w:rPr>
        <w:t>określonych w</w:t>
      </w:r>
      <w:r w:rsidRPr="003D7EFD">
        <w:rPr>
          <w:rFonts w:ascii="Arial" w:hAnsi="Arial" w:cs="Arial"/>
          <w:iCs/>
        </w:rPr>
        <w:t xml:space="preserve"> Umow</w:t>
      </w:r>
      <w:r w:rsidR="00CF07FC">
        <w:rPr>
          <w:rFonts w:ascii="Arial" w:hAnsi="Arial" w:cs="Arial"/>
          <w:iCs/>
        </w:rPr>
        <w:t>ie</w:t>
      </w:r>
      <w:r w:rsidRPr="003D7EFD">
        <w:rPr>
          <w:rFonts w:ascii="Arial" w:hAnsi="Arial" w:cs="Arial"/>
          <w:iCs/>
        </w:rPr>
        <w:t>.</w:t>
      </w:r>
    </w:p>
    <w:p w14:paraId="07F13B69" w14:textId="470AF93D" w:rsidR="00573ED7" w:rsidRPr="003D7EFD" w:rsidRDefault="00573ED7" w:rsidP="00573ED7">
      <w:pPr>
        <w:pStyle w:val="Akapitzlist"/>
        <w:numPr>
          <w:ilvl w:val="0"/>
          <w:numId w:val="14"/>
        </w:numPr>
        <w:spacing w:before="120" w:after="0"/>
        <w:ind w:left="426" w:hanging="426"/>
        <w:contextualSpacing w:val="0"/>
        <w:jc w:val="both"/>
        <w:rPr>
          <w:rFonts w:ascii="Arial" w:hAnsi="Arial" w:cs="Arial"/>
          <w:iCs/>
        </w:rPr>
      </w:pPr>
      <w:r w:rsidRPr="00573ED7">
        <w:rPr>
          <w:rFonts w:ascii="Arial" w:hAnsi="Arial" w:cs="Arial"/>
          <w:iCs/>
        </w:rPr>
        <w:t>Ceny wskazane w niniejszej Umowie są stałe i nie podlegają waloryzacji przez cały okres obowiązywania umowy</w:t>
      </w:r>
      <w:r>
        <w:rPr>
          <w:rFonts w:ascii="Arial" w:hAnsi="Arial" w:cs="Arial"/>
          <w:iCs/>
        </w:rPr>
        <w:t>.</w:t>
      </w:r>
    </w:p>
    <w:p w14:paraId="1D437A03" w14:textId="77777777" w:rsidR="00E33CF5" w:rsidRDefault="00E33CF5" w:rsidP="00573ED7">
      <w:pPr>
        <w:spacing w:after="0"/>
        <w:jc w:val="center"/>
        <w:rPr>
          <w:rFonts w:ascii="Arial" w:hAnsi="Arial" w:cs="Arial"/>
          <w:iCs/>
        </w:rPr>
      </w:pPr>
    </w:p>
    <w:p w14:paraId="2C38512C" w14:textId="77777777" w:rsidR="00B16286" w:rsidRPr="003D7EFD" w:rsidRDefault="00B16286" w:rsidP="00573ED7">
      <w:pPr>
        <w:spacing w:after="0"/>
        <w:jc w:val="center"/>
        <w:rPr>
          <w:rFonts w:ascii="Arial" w:hAnsi="Arial" w:cs="Arial"/>
          <w:iCs/>
        </w:rPr>
      </w:pPr>
    </w:p>
    <w:p w14:paraId="02A2E835" w14:textId="77777777" w:rsidR="00EA3136" w:rsidRPr="003D7EFD" w:rsidRDefault="00EA3136" w:rsidP="00573ED7">
      <w:pPr>
        <w:pStyle w:val="Akapitzlist"/>
        <w:numPr>
          <w:ilvl w:val="0"/>
          <w:numId w:val="2"/>
        </w:numPr>
        <w:spacing w:after="0"/>
        <w:ind w:left="426" w:hanging="284"/>
        <w:jc w:val="center"/>
        <w:rPr>
          <w:rFonts w:ascii="Arial" w:hAnsi="Arial" w:cs="Arial"/>
          <w:b/>
        </w:rPr>
      </w:pPr>
    </w:p>
    <w:p w14:paraId="3EEBAE77" w14:textId="54549E2E" w:rsidR="002227DE" w:rsidRPr="001B5427" w:rsidRDefault="00455D93" w:rsidP="00573ED7">
      <w:pPr>
        <w:pStyle w:val="Nagwek1"/>
        <w:spacing w:line="276" w:lineRule="auto"/>
        <w:ind w:left="426" w:hanging="284"/>
      </w:pPr>
      <w:r w:rsidRPr="001B5427">
        <w:t>PRZENIESIENIE PRAW AUTORSKICH</w:t>
      </w:r>
    </w:p>
    <w:p w14:paraId="101859BC" w14:textId="51A31761" w:rsidR="00892252" w:rsidRPr="001B5427" w:rsidRDefault="00573ED7">
      <w:pPr>
        <w:pStyle w:val="Akapitzlist"/>
        <w:numPr>
          <w:ilvl w:val="0"/>
          <w:numId w:val="45"/>
        </w:numPr>
        <w:spacing w:before="120" w:after="0"/>
        <w:ind w:left="426" w:hanging="284"/>
        <w:contextualSpacing w:val="0"/>
        <w:jc w:val="both"/>
        <w:rPr>
          <w:rFonts w:ascii="Arial" w:hAnsi="Arial" w:cs="Arial"/>
          <w:b/>
        </w:rPr>
      </w:pPr>
      <w:bookmarkStart w:id="4" w:name="_Hlk170902446"/>
      <w:r w:rsidRPr="00573ED7">
        <w:rPr>
          <w:rFonts w:ascii="Arial" w:hAnsi="Arial" w:cs="Arial"/>
        </w:rPr>
        <w:t>Ustępy 2–13 niniejszego paragrafu znajdują zastosowanie, jeżeli w ramach realizacji Umowy Wykonawca zobowiązany jest do dostarczenia Zamawiającemu utworów w rozumieniu ustawy z dnia 4 lutego 1994 roku o prawie autorskim i prawach pokrewnych.</w:t>
      </w:r>
      <w:bookmarkEnd w:id="4"/>
    </w:p>
    <w:p w14:paraId="11373779" w14:textId="76B072FA" w:rsidR="00892252" w:rsidRPr="003D7EFD" w:rsidRDefault="00892252">
      <w:pPr>
        <w:pStyle w:val="Akapitzlist"/>
        <w:numPr>
          <w:ilvl w:val="0"/>
          <w:numId w:val="45"/>
        </w:numPr>
        <w:tabs>
          <w:tab w:val="left" w:pos="426"/>
        </w:tabs>
        <w:spacing w:before="120" w:after="0"/>
        <w:ind w:left="426" w:hanging="284"/>
        <w:contextualSpacing w:val="0"/>
        <w:jc w:val="both"/>
        <w:rPr>
          <w:rFonts w:ascii="Arial" w:hAnsi="Arial" w:cs="Arial"/>
        </w:rPr>
      </w:pPr>
      <w:r w:rsidRPr="001B5427">
        <w:rPr>
          <w:rFonts w:ascii="Arial" w:hAnsi="Arial" w:cs="Arial"/>
        </w:rPr>
        <w:t>Wykonawca gwarantuje, że przysługują mu wyłączne autorskie prawa majątkowe do wszelkich takich utworów objętych przedmiotem Umowy</w:t>
      </w:r>
      <w:r w:rsidR="00AC65BA" w:rsidRPr="001B5427">
        <w:rPr>
          <w:rFonts w:ascii="Arial" w:hAnsi="Arial" w:cs="Arial"/>
        </w:rPr>
        <w:t xml:space="preserve">, </w:t>
      </w:r>
      <w:r w:rsidRPr="001B5427">
        <w:rPr>
          <w:rFonts w:ascii="Arial" w:hAnsi="Arial" w:cs="Arial"/>
        </w:rPr>
        <w:t>wyłączne prawo zezwalania na</w:t>
      </w:r>
      <w:r w:rsidRPr="003D7EFD">
        <w:rPr>
          <w:rFonts w:ascii="Arial" w:hAnsi="Arial" w:cs="Arial"/>
        </w:rPr>
        <w:t xml:space="preserve"> wykonywanie zależnych praw autorskich w stosunku do utworów oraz wyłączne prawo do rozporządzania utworami na polach eksploatacji określonych w ust. 4, lub też - najpóźniej w</w:t>
      </w:r>
      <w:r w:rsidR="00B66DB7">
        <w:rPr>
          <w:rFonts w:ascii="Arial" w:hAnsi="Arial" w:cs="Arial"/>
        </w:rPr>
        <w:t> </w:t>
      </w:r>
      <w:r w:rsidRPr="003D7EFD">
        <w:rPr>
          <w:rFonts w:ascii="Arial" w:hAnsi="Arial" w:cs="Arial"/>
        </w:rPr>
        <w:t>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w:t>
      </w:r>
      <w:r w:rsidR="008032DE" w:rsidRPr="003D7EFD">
        <w:rPr>
          <w:rFonts w:ascii="Arial" w:hAnsi="Arial" w:cs="Arial"/>
        </w:rPr>
        <w:t xml:space="preserve"> 1994 roku o prawie autorskim i </w:t>
      </w:r>
      <w:r w:rsidRPr="003D7EFD">
        <w:rPr>
          <w:rFonts w:ascii="Arial" w:hAnsi="Arial" w:cs="Arial"/>
        </w:rPr>
        <w:t>prawach pokrewnych, natomiast w przypadku, w którym nośniki, na których utwory zostaną ustalone mają zostać udostępnione Zamawiającemu, nośniki takie będą stanowiły wyłączną własność Wykonawcy.</w:t>
      </w:r>
    </w:p>
    <w:p w14:paraId="0E57DCF3" w14:textId="77777777" w:rsidR="00892252" w:rsidRPr="003D7EFD" w:rsidRDefault="00892252">
      <w:pPr>
        <w:pStyle w:val="Akapitzlist"/>
        <w:numPr>
          <w:ilvl w:val="0"/>
          <w:numId w:val="45"/>
        </w:numPr>
        <w:spacing w:before="120" w:after="0"/>
        <w:ind w:left="425" w:hanging="283"/>
        <w:contextualSpacing w:val="0"/>
        <w:jc w:val="both"/>
        <w:rPr>
          <w:rFonts w:ascii="Arial" w:hAnsi="Arial" w:cs="Arial"/>
        </w:rPr>
      </w:pPr>
      <w:r w:rsidRPr="003D7EFD">
        <w:rPr>
          <w:rFonts w:ascii="Arial" w:hAnsi="Arial" w:cs="Arial"/>
        </w:rPr>
        <w:t>Wykonawca oświadcza, iż zawarcie i wykonanie Umowy nie wymaga uzyskania zezwoleń osób trzecich i nie narusza praw osób trzecich.</w:t>
      </w:r>
    </w:p>
    <w:p w14:paraId="5BC40E66" w14:textId="1E492837" w:rsidR="00892252" w:rsidRPr="003D7EFD" w:rsidRDefault="00892252">
      <w:pPr>
        <w:pStyle w:val="Akapitzlist"/>
        <w:numPr>
          <w:ilvl w:val="0"/>
          <w:numId w:val="45"/>
        </w:numPr>
        <w:spacing w:before="120" w:after="0"/>
        <w:ind w:left="425" w:hanging="283"/>
        <w:contextualSpacing w:val="0"/>
        <w:jc w:val="both"/>
        <w:rPr>
          <w:rFonts w:ascii="Arial" w:hAnsi="Arial" w:cs="Arial"/>
        </w:rPr>
      </w:pPr>
      <w:r w:rsidRPr="003D7EFD">
        <w:rPr>
          <w:rFonts w:ascii="Arial" w:hAnsi="Arial" w:cs="Arial"/>
        </w:rPr>
        <w:t>Wykonawca przenosi na Zamawiającego autorskie prawa majątkowe do utworów objętych przedmiotem Umowy</w:t>
      </w:r>
      <w:r w:rsidRPr="003D7EFD" w:rsidDel="00F31D0C">
        <w:rPr>
          <w:rFonts w:ascii="Arial" w:hAnsi="Arial" w:cs="Arial"/>
        </w:rPr>
        <w:t xml:space="preserve"> </w:t>
      </w:r>
      <w:r w:rsidRPr="003D7EFD">
        <w:rPr>
          <w:rFonts w:ascii="Arial" w:hAnsi="Arial" w:cs="Arial"/>
        </w:rPr>
        <w:t>na wymienionych poniżej polach eksploatacji:</w:t>
      </w:r>
    </w:p>
    <w:p w14:paraId="0B693AC5" w14:textId="5747B7B5" w:rsidR="00892252" w:rsidRPr="003D7EFD" w:rsidRDefault="00573ED7">
      <w:pPr>
        <w:pStyle w:val="Akapitzlist"/>
        <w:numPr>
          <w:ilvl w:val="1"/>
          <w:numId w:val="46"/>
        </w:numPr>
        <w:spacing w:before="120" w:after="0"/>
        <w:ind w:left="851" w:hanging="284"/>
        <w:contextualSpacing w:val="0"/>
        <w:jc w:val="both"/>
        <w:rPr>
          <w:rFonts w:ascii="Arial" w:hAnsi="Arial" w:cs="Arial"/>
        </w:rPr>
      </w:pPr>
      <w:r w:rsidRPr="00573ED7">
        <w:rPr>
          <w:rFonts w:ascii="Arial" w:hAnsi="Arial" w:cs="Arial"/>
        </w:rPr>
        <w:t xml:space="preserve">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w:t>
      </w:r>
      <w:bookmarkStart w:id="5" w:name="_Hlk181950594"/>
      <w:r w:rsidRPr="00573ED7">
        <w:rPr>
          <w:rFonts w:ascii="Arial" w:hAnsi="Arial" w:cs="Arial"/>
        </w:rPr>
        <w:t xml:space="preserve">oraz innych sieciach , w tym również za pośrednictwem chmury obliczeniowej, </w:t>
      </w:r>
      <w:bookmarkEnd w:id="5"/>
      <w:r w:rsidRPr="00573ED7">
        <w:rPr>
          <w:rFonts w:ascii="Arial" w:hAnsi="Arial" w:cs="Arial"/>
        </w:rPr>
        <w:t>na wszelkich nośnikach danych, włącznie z</w:t>
      </w:r>
      <w:r>
        <w:rPr>
          <w:rFonts w:ascii="Arial" w:hAnsi="Arial" w:cs="Arial"/>
        </w:rPr>
        <w:t> </w:t>
      </w:r>
      <w:r w:rsidRPr="00573ED7">
        <w:rPr>
          <w:rFonts w:ascii="Arial" w:hAnsi="Arial" w:cs="Arial"/>
        </w:rPr>
        <w:t>czynnościami przygotowawczymi do sporządzenia egzemplarzy utworów czy ich utrwalenia, a także poprzez wydruk komputerowy;</w:t>
      </w:r>
    </w:p>
    <w:p w14:paraId="5F0057A1" w14:textId="295BA913" w:rsidR="00892252" w:rsidRPr="003D7EFD" w:rsidRDefault="00573ED7">
      <w:pPr>
        <w:pStyle w:val="Akapitzlist"/>
        <w:numPr>
          <w:ilvl w:val="1"/>
          <w:numId w:val="46"/>
        </w:numPr>
        <w:spacing w:before="120" w:after="0"/>
        <w:ind w:left="851" w:hanging="284"/>
        <w:contextualSpacing w:val="0"/>
        <w:jc w:val="both"/>
        <w:rPr>
          <w:rFonts w:ascii="Arial" w:hAnsi="Arial" w:cs="Arial"/>
        </w:rPr>
      </w:pPr>
      <w:r w:rsidRPr="00573ED7">
        <w:rPr>
          <w:rFonts w:ascii="Arial" w:hAnsi="Arial" w:cs="Arial"/>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w:t>
      </w:r>
      <w:r w:rsidRPr="00573ED7">
        <w:rPr>
          <w:rFonts w:ascii="Arial" w:hAnsi="Arial" w:cs="Arial"/>
        </w:rPr>
        <w:lastRenderedPageBreak/>
        <w:t xml:space="preserve">odpłatny albo nieodpłatny), przez rozpowszechnianie w każdej formie i we wszelkiego typu materiałach, w szczególności za pomocą sieci Internet i Intranet, </w:t>
      </w:r>
      <w:bookmarkStart w:id="6" w:name="_Hlk181959225"/>
      <w:r w:rsidRPr="00573ED7">
        <w:rPr>
          <w:rFonts w:ascii="Arial" w:hAnsi="Arial" w:cs="Arial"/>
        </w:rPr>
        <w:t>oraz innych sieciach komputerowych, w tym również za pośrednictwem chmury obliczeniowej</w:t>
      </w:r>
      <w:bookmarkEnd w:id="6"/>
      <w:r w:rsidRPr="00573ED7">
        <w:rPr>
          <w:rFonts w:ascii="Arial" w:hAnsi="Arial" w:cs="Arial"/>
        </w:rPr>
        <w:t>, a</w:t>
      </w:r>
      <w:r>
        <w:rPr>
          <w:rFonts w:ascii="Arial" w:hAnsi="Arial" w:cs="Arial"/>
        </w:rPr>
        <w:t> </w:t>
      </w:r>
      <w:r w:rsidRPr="00573ED7">
        <w:rPr>
          <w:rFonts w:ascii="Arial" w:hAnsi="Arial" w:cs="Arial"/>
        </w:rPr>
        <w:t>także użyczenia, najmu lub dzierżawy oryginału albo egzemplarzy utworów, albo ich elementów;</w:t>
      </w:r>
    </w:p>
    <w:p w14:paraId="2B2EA0F1" w14:textId="75C3D3E6" w:rsidR="00892252" w:rsidRPr="003D7EFD" w:rsidRDefault="00573ED7">
      <w:pPr>
        <w:pStyle w:val="Akapitzlist"/>
        <w:numPr>
          <w:ilvl w:val="1"/>
          <w:numId w:val="46"/>
        </w:numPr>
        <w:spacing w:before="120" w:after="0"/>
        <w:ind w:left="851" w:hanging="284"/>
        <w:contextualSpacing w:val="0"/>
        <w:jc w:val="both"/>
        <w:rPr>
          <w:rFonts w:ascii="Arial" w:hAnsi="Arial" w:cs="Arial"/>
        </w:rPr>
      </w:pPr>
      <w:r w:rsidRPr="00573ED7">
        <w:rPr>
          <w:rFonts w:ascii="Arial" w:hAnsi="Arial" w:cs="Arial"/>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w:t>
      </w:r>
      <w:r>
        <w:rPr>
          <w:rFonts w:ascii="Arial" w:hAnsi="Arial" w:cs="Arial"/>
        </w:rPr>
        <w:t> </w:t>
      </w:r>
      <w:r w:rsidRPr="00573ED7">
        <w:rPr>
          <w:rFonts w:ascii="Arial" w:hAnsi="Arial" w:cs="Arial"/>
        </w:rPr>
        <w:t>działaniach wizualnych, audiowizualnych lub multimedialnych oraz publiczne udostępnianie w taki sposób, aby każdy mógł mieć do utworów dostęp w miejscu i</w:t>
      </w:r>
      <w:r>
        <w:rPr>
          <w:rFonts w:ascii="Arial" w:hAnsi="Arial" w:cs="Arial"/>
        </w:rPr>
        <w:t> </w:t>
      </w:r>
      <w:r w:rsidRPr="00573ED7">
        <w:rPr>
          <w:rFonts w:ascii="Arial" w:hAnsi="Arial" w:cs="Arial"/>
        </w:rPr>
        <w:t>w</w:t>
      </w:r>
      <w:r>
        <w:rPr>
          <w:rFonts w:ascii="Arial" w:hAnsi="Arial" w:cs="Arial"/>
        </w:rPr>
        <w:t> </w:t>
      </w:r>
      <w:r w:rsidRPr="00573ED7">
        <w:rPr>
          <w:rFonts w:ascii="Arial" w:hAnsi="Arial" w:cs="Arial"/>
        </w:rPr>
        <w:t>czasie przez siebie wybranym, w tym poprzez zamieszczanie na stronie internetowej i intranetowej Zamawiającego i innych stronach internetowych i</w:t>
      </w:r>
      <w:r w:rsidR="005943BB">
        <w:rPr>
          <w:rFonts w:ascii="Arial" w:hAnsi="Arial" w:cs="Arial"/>
        </w:rPr>
        <w:t> </w:t>
      </w:r>
      <w:r w:rsidRPr="00573ED7">
        <w:rPr>
          <w:rFonts w:ascii="Arial" w:hAnsi="Arial" w:cs="Arial"/>
        </w:rPr>
        <w:t>intranetowych oraz innych sieciach komputerowych, w tym również za pośrednictwem chmury obliczeniowej, a także w treści korespondencji i materiałów przesyłanych drogą elektroniczną, a także poprzez wprowadzanie do pamięci komputera lub innych urządzeń służących do przetwarzania danych - jakąkolwiek techniką, włącznie z</w:t>
      </w:r>
      <w:r>
        <w:rPr>
          <w:rFonts w:ascii="Arial" w:hAnsi="Arial" w:cs="Arial"/>
        </w:rPr>
        <w:t> </w:t>
      </w:r>
      <w:r w:rsidRPr="00573ED7">
        <w:rPr>
          <w:rFonts w:ascii="Arial" w:hAnsi="Arial" w:cs="Arial"/>
        </w:rPr>
        <w:t>tymczasową (czasową) postacią pojawiającą się np. w pamięci RAM</w:t>
      </w:r>
      <w:r w:rsidR="00892252" w:rsidRPr="003D7EFD">
        <w:rPr>
          <w:rFonts w:ascii="Arial" w:hAnsi="Arial" w:cs="Arial"/>
        </w:rPr>
        <w:t>;</w:t>
      </w:r>
    </w:p>
    <w:p w14:paraId="36E11525" w14:textId="07DEADD2" w:rsidR="00892252" w:rsidRPr="003D7EFD" w:rsidRDefault="00892252">
      <w:pPr>
        <w:pStyle w:val="Akapitzlist"/>
        <w:numPr>
          <w:ilvl w:val="1"/>
          <w:numId w:val="46"/>
        </w:numPr>
        <w:spacing w:before="120" w:after="0"/>
        <w:ind w:left="851" w:hanging="284"/>
        <w:contextualSpacing w:val="0"/>
        <w:jc w:val="both"/>
        <w:rPr>
          <w:rFonts w:ascii="Arial" w:hAnsi="Arial" w:cs="Arial"/>
        </w:rPr>
      </w:pPr>
      <w:r w:rsidRPr="003D7EFD">
        <w:rPr>
          <w:rFonts w:ascii="Arial" w:hAnsi="Arial" w:cs="Arial"/>
        </w:rPr>
        <w:t>wykorzystanie utworów oraz ich elementów do wykonywania nowych opracowań, w</w:t>
      </w:r>
      <w:r w:rsidR="008032DE" w:rsidRPr="003D7EFD">
        <w:rPr>
          <w:rFonts w:ascii="Arial" w:hAnsi="Arial" w:cs="Arial"/>
        </w:rPr>
        <w:t> </w:t>
      </w:r>
      <w:r w:rsidRPr="003D7EFD">
        <w:rPr>
          <w:rFonts w:ascii="Arial" w:hAnsi="Arial" w:cs="Arial"/>
        </w:rPr>
        <w:t>tym materiałów reklamowych i promocyjnych, strategii, koncepcji, planów itp., a</w:t>
      </w:r>
      <w:r w:rsidR="008032DE" w:rsidRPr="003D7EFD">
        <w:rPr>
          <w:rFonts w:ascii="Arial" w:hAnsi="Arial" w:cs="Arial"/>
        </w:rPr>
        <w:t> </w:t>
      </w:r>
      <w:r w:rsidRPr="003D7EFD">
        <w:rPr>
          <w:rFonts w:ascii="Arial" w:hAnsi="Arial" w:cs="Arial"/>
        </w:rPr>
        <w:t>także wykorzystanie utworów oraz ich elementów do korzystania z oraz rozpowszechniania opracowań, strategii, koncepcji, planów itp., oraz wyrażanie zgody na dokonywanie powyższego przez osoby trzecie (zgoda na wykonywanie praw zależnych);</w:t>
      </w:r>
    </w:p>
    <w:p w14:paraId="73F4ECE0" w14:textId="201C8F79" w:rsidR="00892252" w:rsidRPr="003D7EFD" w:rsidRDefault="001B5427">
      <w:pPr>
        <w:pStyle w:val="Akapitzlist"/>
        <w:numPr>
          <w:ilvl w:val="1"/>
          <w:numId w:val="46"/>
        </w:numPr>
        <w:spacing w:before="120" w:after="0"/>
        <w:ind w:left="851" w:hanging="284"/>
        <w:contextualSpacing w:val="0"/>
        <w:jc w:val="both"/>
        <w:rPr>
          <w:rFonts w:ascii="Arial" w:hAnsi="Arial" w:cs="Arial"/>
        </w:rPr>
      </w:pPr>
      <w:r w:rsidRPr="001B5427">
        <w:rPr>
          <w:rFonts w:ascii="Arial" w:hAnsi="Arial" w:cs="Arial"/>
        </w:rPr>
        <w:t>tłumaczenie utworów w całości lub w części, a w szczególności na języki obce oraz zmiana i przepisanie na inny rodzaj zapisu bądź system, w tym przez modele wykorzystujące sztuczną inteligencję, modyfikowanie utworu, zmiana układu, lub łączenie z innymi utworami</w:t>
      </w:r>
      <w:r w:rsidR="00892252" w:rsidRPr="003D7EFD">
        <w:rPr>
          <w:rFonts w:ascii="Arial" w:hAnsi="Arial" w:cs="Arial"/>
        </w:rPr>
        <w:t>;</w:t>
      </w:r>
    </w:p>
    <w:p w14:paraId="163055AC" w14:textId="23BCEDFF" w:rsidR="00892252" w:rsidRPr="003D7EFD" w:rsidRDefault="00892252">
      <w:pPr>
        <w:pStyle w:val="Akapitzlist"/>
        <w:numPr>
          <w:ilvl w:val="1"/>
          <w:numId w:val="46"/>
        </w:numPr>
        <w:spacing w:before="120" w:after="0"/>
        <w:ind w:left="851" w:hanging="284"/>
        <w:contextualSpacing w:val="0"/>
        <w:jc w:val="both"/>
        <w:rPr>
          <w:rFonts w:ascii="Arial" w:hAnsi="Arial" w:cs="Arial"/>
        </w:rPr>
      </w:pPr>
      <w:r w:rsidRPr="003D7EFD">
        <w:rPr>
          <w:rFonts w:ascii="Arial" w:hAnsi="Arial" w:cs="Arial"/>
        </w:rPr>
        <w:t>wykorzystywanie utworu do realizacji zaprojektowanego obiektu oraz do zaprojektowania i realizacji innych obiektów, jak również do wykonywania remontów obiektu i Urządze</w:t>
      </w:r>
      <w:r w:rsidR="00A07685" w:rsidRPr="003D7EFD">
        <w:rPr>
          <w:rFonts w:ascii="Arial" w:hAnsi="Arial" w:cs="Arial"/>
        </w:rPr>
        <w:t>nia</w:t>
      </w:r>
      <w:r w:rsidRPr="003D7EFD">
        <w:rPr>
          <w:rFonts w:ascii="Arial" w:hAnsi="Arial" w:cs="Arial"/>
        </w:rPr>
        <w:t>, wprowadzania w nich zmian lub ich modernizacji, niezależnie od tego czy powyższe czynności wykonywane będą przez Zamawiającego bezpośrednio, czy też z wykorzystaniem lub za pośrednictwem innych podmiotów</w:t>
      </w:r>
      <w:r w:rsidR="00AC65BA" w:rsidRPr="003D7EFD">
        <w:rPr>
          <w:rFonts w:ascii="Arial" w:hAnsi="Arial" w:cs="Arial"/>
        </w:rPr>
        <w:t>;</w:t>
      </w:r>
    </w:p>
    <w:p w14:paraId="2C161D22" w14:textId="734F1FB1" w:rsidR="00B147EA" w:rsidRPr="003D7EFD" w:rsidRDefault="00DF72A7">
      <w:pPr>
        <w:pStyle w:val="Akapitzlist"/>
        <w:numPr>
          <w:ilvl w:val="1"/>
          <w:numId w:val="46"/>
        </w:numPr>
        <w:spacing w:before="120" w:after="0"/>
        <w:ind w:left="851" w:hanging="284"/>
        <w:contextualSpacing w:val="0"/>
        <w:jc w:val="both"/>
        <w:rPr>
          <w:rFonts w:ascii="Arial" w:hAnsi="Arial" w:cs="Arial"/>
        </w:rPr>
      </w:pPr>
      <w:r w:rsidRPr="003D7EFD">
        <w:rPr>
          <w:rFonts w:ascii="Arial" w:hAnsi="Arial" w:cs="Arial"/>
        </w:rPr>
        <w:t>wykorzystanie utworu do prowadzenia prac polegających na naprawie, remoncie konserwacji lub modernizacji obiektów i urządzeń, których utwór dotyczy lub wprowadzania nowości technicznych, oraz prac serwisowych, eksploatacyjnych i innych (we własnym zakresie oraz przy udziale podmiotów trzecich)</w:t>
      </w:r>
      <w:r w:rsidR="00B147EA" w:rsidRPr="003D7EFD">
        <w:rPr>
          <w:rFonts w:ascii="Arial" w:hAnsi="Arial" w:cs="Arial"/>
        </w:rPr>
        <w:t>;</w:t>
      </w:r>
    </w:p>
    <w:p w14:paraId="3D7FBD24" w14:textId="514C99F3" w:rsidR="00DF72A7" w:rsidRPr="003D7EFD" w:rsidRDefault="00DF72A7">
      <w:pPr>
        <w:pStyle w:val="Akapitzlist"/>
        <w:numPr>
          <w:ilvl w:val="1"/>
          <w:numId w:val="46"/>
        </w:numPr>
        <w:spacing w:before="120" w:after="0"/>
        <w:ind w:left="851" w:hanging="284"/>
        <w:contextualSpacing w:val="0"/>
        <w:jc w:val="both"/>
        <w:rPr>
          <w:rFonts w:ascii="Arial" w:hAnsi="Arial" w:cs="Arial"/>
        </w:rPr>
      </w:pPr>
      <w:r w:rsidRPr="003D7EFD">
        <w:rPr>
          <w:rFonts w:ascii="Arial" w:hAnsi="Arial" w:cs="Arial"/>
        </w:rPr>
        <w:t>do prowadzenia postępowań mających na celu udzielenie zamówienia publicznego lub niepublicznego na realizację wskazanych wyżej prac, w tym do udostępniania utworu (także przekazywania kopii i wersji elektronicznej);</w:t>
      </w:r>
    </w:p>
    <w:p w14:paraId="57536A8B" w14:textId="1008209F" w:rsidR="00892252" w:rsidRPr="003D7EFD" w:rsidRDefault="00B147EA">
      <w:pPr>
        <w:pStyle w:val="Akapitzlist"/>
        <w:numPr>
          <w:ilvl w:val="1"/>
          <w:numId w:val="46"/>
        </w:numPr>
        <w:spacing w:before="120" w:after="0"/>
        <w:ind w:left="851" w:hanging="284"/>
        <w:contextualSpacing w:val="0"/>
        <w:jc w:val="both"/>
        <w:rPr>
          <w:rFonts w:ascii="Arial" w:hAnsi="Arial" w:cs="Arial"/>
        </w:rPr>
      </w:pPr>
      <w:r w:rsidRPr="003D7EFD">
        <w:rPr>
          <w:rFonts w:ascii="Arial" w:hAnsi="Arial" w:cs="Arial"/>
        </w:rPr>
        <w:t xml:space="preserve">wykorzystanie utworu, w celu udostępnienia wszelkim osobom lub podmiotom swobodnie przez Zamawiającego wybranym, w tym zaangażowanym w proces </w:t>
      </w:r>
      <w:r w:rsidRPr="003D7EFD">
        <w:rPr>
          <w:rFonts w:ascii="Arial" w:hAnsi="Arial" w:cs="Arial"/>
        </w:rPr>
        <w:lastRenderedPageBreak/>
        <w:t>projektowania, wykonania, eksploatacji, modernizacji, utrzymania lub remontów obiektów</w:t>
      </w:r>
      <w:r w:rsidR="00A07685" w:rsidRPr="003D7EFD">
        <w:rPr>
          <w:rFonts w:ascii="Arial" w:hAnsi="Arial" w:cs="Arial"/>
        </w:rPr>
        <w:t xml:space="preserve">, Urządzenia lub </w:t>
      </w:r>
      <w:r w:rsidRPr="003D7EFD">
        <w:rPr>
          <w:rFonts w:ascii="Arial" w:hAnsi="Arial" w:cs="Arial"/>
        </w:rPr>
        <w:t>urządzeń, których utwór dotyczy, tak w fazie wyłaniania wykonawców (niezależnie od trybu postępowania), jak i w czasie faktycznej realizacji prac; udostępnienie oznacza w szczególności udostępnienie utworów w sieci Internet i</w:t>
      </w:r>
      <w:r w:rsidR="00B66DB7">
        <w:rPr>
          <w:rFonts w:ascii="Arial" w:hAnsi="Arial" w:cs="Arial"/>
        </w:rPr>
        <w:t> </w:t>
      </w:r>
      <w:r w:rsidRPr="003D7EFD">
        <w:rPr>
          <w:rFonts w:ascii="Arial" w:hAnsi="Arial" w:cs="Arial"/>
        </w:rPr>
        <w:t>Intranet Zamawiającego, udostępnienie w publikatorach zgodnie z wymaganiami ustawy Prawo zamówień publicznych, umożliwienie wykonania kopii, w tym kopii elektronicznej utworu, umożliwienie załadowania i pobrania utworów poprzez sieć Internet, w tym z wykorzystaniem dedykowanych systemów Zamawiającego, poczty elektronicznej lub innych systemów lub aplikacji pozwalających na przesyłanie plików drogą elektroniczną, odtworzenia takich utworów, ich zwielokrotnienia;</w:t>
      </w:r>
    </w:p>
    <w:p w14:paraId="362B4624" w14:textId="4E5CEAE8" w:rsidR="00892252" w:rsidRPr="003D7EFD" w:rsidRDefault="005F617D">
      <w:pPr>
        <w:pStyle w:val="Akapitzlist"/>
        <w:numPr>
          <w:ilvl w:val="0"/>
          <w:numId w:val="45"/>
        </w:numPr>
        <w:spacing w:before="120" w:after="0"/>
        <w:ind w:left="426" w:hanging="284"/>
        <w:contextualSpacing w:val="0"/>
        <w:jc w:val="both"/>
        <w:rPr>
          <w:rFonts w:ascii="Arial" w:hAnsi="Arial" w:cs="Arial"/>
        </w:rPr>
      </w:pPr>
      <w:r w:rsidRPr="005F617D">
        <w:rPr>
          <w:rFonts w:ascii="Arial" w:hAnsi="Arial" w:cs="Arial"/>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albo z momentem przekazania Zamawiającemu utworu w wersji elektronicznej lub udostępnienia w tej formie do pobrania przez Zamawiającego – którekolwiek z tych zdarzeń nastąpi wcześniej</w:t>
      </w:r>
      <w:r w:rsidR="00DF72A7" w:rsidRPr="003D7EFD">
        <w:rPr>
          <w:rFonts w:ascii="Arial" w:hAnsi="Arial" w:cs="Arial"/>
        </w:rPr>
        <w:t>.</w:t>
      </w:r>
    </w:p>
    <w:p w14:paraId="3788EA66" w14:textId="19FBB43A" w:rsidR="00892252" w:rsidRPr="003D7EFD" w:rsidRDefault="00DF72A7">
      <w:pPr>
        <w:pStyle w:val="Akapitzlist"/>
        <w:numPr>
          <w:ilvl w:val="0"/>
          <w:numId w:val="45"/>
        </w:numPr>
        <w:spacing w:before="120" w:after="0"/>
        <w:ind w:left="426" w:hanging="284"/>
        <w:contextualSpacing w:val="0"/>
        <w:jc w:val="both"/>
        <w:rPr>
          <w:rFonts w:ascii="Arial" w:hAnsi="Arial" w:cs="Arial"/>
        </w:rPr>
      </w:pPr>
      <w:r w:rsidRPr="003D7EFD">
        <w:rPr>
          <w:rFonts w:ascii="Arial" w:hAnsi="Arial" w:cs="Arial"/>
        </w:rPr>
        <w:t>Wynagrodzenie za przeniesienie autorskich praw majątkowych i za korzystanie z utworów na wszystkich wskazanych polach eksploatacji oraz z tytułu przeniesienia prawa własności egzemplarzy nośników, na których utwory utrwalono zawarta jest w kwocie wynagrodzenia. W związku z powyższym Strony ustalają, iż za przeniesienie powyższych praw i własności nośników nie przysługuje Wykonawcy dodatkowe wynagrodzenie.</w:t>
      </w:r>
    </w:p>
    <w:p w14:paraId="1A950D98" w14:textId="22DF2248" w:rsidR="00892252" w:rsidRPr="003D7EFD" w:rsidRDefault="00892252">
      <w:pPr>
        <w:pStyle w:val="Akapitzlist"/>
        <w:numPr>
          <w:ilvl w:val="0"/>
          <w:numId w:val="45"/>
        </w:numPr>
        <w:spacing w:before="120" w:after="0"/>
        <w:ind w:left="426" w:hanging="284"/>
        <w:contextualSpacing w:val="0"/>
        <w:jc w:val="both"/>
        <w:rPr>
          <w:rFonts w:ascii="Arial" w:hAnsi="Arial" w:cs="Arial"/>
        </w:rPr>
      </w:pPr>
      <w:r w:rsidRPr="003D7EFD">
        <w:rPr>
          <w:rFonts w:ascii="Arial" w:hAnsi="Arial" w:cs="Arial"/>
        </w:rPr>
        <w:t>Wykonawca jest zobowiązany do sporządzenia pise</w:t>
      </w:r>
      <w:r w:rsidR="002E01D8" w:rsidRPr="003D7EFD">
        <w:rPr>
          <w:rFonts w:ascii="Arial" w:hAnsi="Arial" w:cs="Arial"/>
        </w:rPr>
        <w:t>mnej listy utworów powstałych w </w:t>
      </w:r>
      <w:r w:rsidRPr="003D7EFD">
        <w:rPr>
          <w:rFonts w:ascii="Arial" w:hAnsi="Arial" w:cs="Arial"/>
        </w:rPr>
        <w:t>ramach wykonywania Umowy oraz do określenia wysokości wynagrodzenia za przeniesienie autorskich praw majątkowych i za korzystanie z każdego z takich utworów na wszystkich polach eksploatacji wskazanych w ust. 4 oraz z tytułu przeniesienia prawa własności egzemplarzy nośników, na których utwory utrwalono, najpóźniej w protokole odbioru końcowego, przy czym kwoty tego wynagrodzenia są objęte kwo</w:t>
      </w:r>
      <w:r w:rsidR="002E01D8" w:rsidRPr="003D7EFD">
        <w:rPr>
          <w:rFonts w:ascii="Arial" w:hAnsi="Arial" w:cs="Arial"/>
        </w:rPr>
        <w:t>tą wynagrodzenia wskazanego w §</w:t>
      </w:r>
      <w:r w:rsidR="003A3EC3" w:rsidRPr="003D7EFD">
        <w:rPr>
          <w:rFonts w:ascii="Arial" w:hAnsi="Arial" w:cs="Arial"/>
        </w:rPr>
        <w:t xml:space="preserve">4 ust. 13 </w:t>
      </w:r>
      <w:r w:rsidRPr="003D7EFD">
        <w:rPr>
          <w:rFonts w:ascii="Arial" w:hAnsi="Arial" w:cs="Arial"/>
        </w:rPr>
        <w:t>Umowy. W związku z powyższym Strony ustalają, iż za przeniesienie powyższych praw i własności nośników nie przysługuje Wykonawcy dodatkowe wynagrodzenie</w:t>
      </w:r>
      <w:r w:rsidR="003A3EC3" w:rsidRPr="003D7EFD">
        <w:rPr>
          <w:rFonts w:ascii="Arial" w:hAnsi="Arial" w:cs="Arial"/>
        </w:rPr>
        <w:t>.</w:t>
      </w:r>
    </w:p>
    <w:p w14:paraId="63373F15" w14:textId="017D698A" w:rsidR="00892252" w:rsidRPr="003D7EFD" w:rsidRDefault="00892252">
      <w:pPr>
        <w:pStyle w:val="Akapitzlist"/>
        <w:numPr>
          <w:ilvl w:val="0"/>
          <w:numId w:val="45"/>
        </w:numPr>
        <w:spacing w:before="120" w:after="0"/>
        <w:ind w:left="425" w:hanging="284"/>
        <w:contextualSpacing w:val="0"/>
        <w:jc w:val="both"/>
        <w:rPr>
          <w:rFonts w:ascii="Arial" w:hAnsi="Arial" w:cs="Arial"/>
        </w:rPr>
      </w:pPr>
      <w:r w:rsidRPr="003D7EFD">
        <w:rPr>
          <w:rFonts w:ascii="Arial" w:hAnsi="Arial" w:cs="Arial"/>
        </w:rPr>
        <w:t>Wynagrodzenie z tytułu przeniesienia praw autorsk</w:t>
      </w:r>
      <w:r w:rsidR="001B0A4D" w:rsidRPr="003D7EFD">
        <w:rPr>
          <w:rFonts w:ascii="Arial" w:hAnsi="Arial" w:cs="Arial"/>
        </w:rPr>
        <w:t>ich do utworów, o którym mowa w </w:t>
      </w:r>
      <w:r w:rsidRPr="003D7EFD">
        <w:rPr>
          <w:rFonts w:ascii="Arial" w:hAnsi="Arial" w:cs="Arial"/>
        </w:rPr>
        <w:t>niniejszym paragrafie wskazywane jest w treści faktury jako odrębna pozycja, dla każdego z tych praw, którego wartość przekracza 3</w:t>
      </w:r>
      <w:r w:rsidR="005C298B" w:rsidRPr="003D7EFD">
        <w:rPr>
          <w:rFonts w:ascii="Arial" w:hAnsi="Arial" w:cs="Arial"/>
        </w:rPr>
        <w:t> </w:t>
      </w:r>
      <w:r w:rsidRPr="003D7EFD">
        <w:rPr>
          <w:rFonts w:ascii="Arial" w:hAnsi="Arial" w:cs="Arial"/>
        </w:rPr>
        <w:t>500</w:t>
      </w:r>
      <w:r w:rsidR="005C298B" w:rsidRPr="003D7EFD">
        <w:rPr>
          <w:rFonts w:ascii="Arial" w:hAnsi="Arial" w:cs="Arial"/>
        </w:rPr>
        <w:t>,00</w:t>
      </w:r>
      <w:r w:rsidRPr="003D7EFD">
        <w:rPr>
          <w:rFonts w:ascii="Arial" w:hAnsi="Arial" w:cs="Arial"/>
        </w:rPr>
        <w:t xml:space="preserve"> zł netto.</w:t>
      </w:r>
    </w:p>
    <w:p w14:paraId="597BF1AD" w14:textId="58CDC7AF" w:rsidR="00892252" w:rsidRPr="003D7EFD" w:rsidRDefault="00892252">
      <w:pPr>
        <w:pStyle w:val="Akapitzlist"/>
        <w:numPr>
          <w:ilvl w:val="0"/>
          <w:numId w:val="45"/>
        </w:numPr>
        <w:spacing w:before="120" w:after="0"/>
        <w:ind w:left="425" w:hanging="284"/>
        <w:contextualSpacing w:val="0"/>
        <w:jc w:val="both"/>
        <w:rPr>
          <w:rFonts w:ascii="Arial" w:hAnsi="Arial" w:cs="Arial"/>
        </w:rPr>
      </w:pPr>
      <w:r w:rsidRPr="003D7EFD">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w:t>
      </w:r>
      <w:r w:rsidR="00B66DB7">
        <w:rPr>
          <w:rFonts w:ascii="Arial" w:hAnsi="Arial" w:cs="Arial"/>
        </w:rPr>
        <w:t> </w:t>
      </w:r>
      <w:r w:rsidRPr="003D7EFD">
        <w:rPr>
          <w:rFonts w:ascii="Arial" w:hAnsi="Arial" w:cs="Arial"/>
        </w:rPr>
        <w:t>konieczności zaspokojenia roszczeń osób trzecich, w tym pokryje wszelkie koszty czynności przedsądowych i ewentualnego postępowania sądowego.</w:t>
      </w:r>
    </w:p>
    <w:p w14:paraId="02F36D04" w14:textId="498682FA" w:rsidR="00892252" w:rsidRPr="003D7EFD" w:rsidRDefault="00892252">
      <w:pPr>
        <w:pStyle w:val="Akapitzlist"/>
        <w:numPr>
          <w:ilvl w:val="0"/>
          <w:numId w:val="45"/>
        </w:numPr>
        <w:spacing w:before="120" w:after="0"/>
        <w:ind w:left="425" w:hanging="426"/>
        <w:contextualSpacing w:val="0"/>
        <w:jc w:val="both"/>
        <w:rPr>
          <w:rFonts w:ascii="Arial" w:hAnsi="Arial" w:cs="Arial"/>
        </w:rPr>
      </w:pPr>
      <w:r w:rsidRPr="003D7EFD">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t>
      </w:r>
      <w:r w:rsidRPr="003D7EFD">
        <w:rPr>
          <w:rFonts w:ascii="Arial" w:hAnsi="Arial" w:cs="Arial"/>
        </w:rPr>
        <w:lastRenderedPageBreak/>
        <w:t>Wykonawca wyraża zgodę na dokonywanie przez Zamawiającego powyższego oraz na udzielanie przez Zamawiającego dalszej zgody w tym zakresie. Wykonawca jednocześnie wyraża zgodę na rozpowszechnianie i korzystanie przez Zamawiającego z</w:t>
      </w:r>
      <w:r w:rsidR="005943BB">
        <w:rPr>
          <w:rFonts w:ascii="Arial" w:hAnsi="Arial" w:cs="Arial"/>
        </w:rPr>
        <w:t> </w:t>
      </w:r>
      <w:r w:rsidRPr="003D7EFD">
        <w:rPr>
          <w:rFonts w:ascii="Arial" w:hAnsi="Arial" w:cs="Arial"/>
        </w:rPr>
        <w:t>opracowań utworów, ich części i poszczególnych elementów,</w:t>
      </w:r>
      <w:r w:rsidR="001B0A4D" w:rsidRPr="003D7EFD">
        <w:rPr>
          <w:rFonts w:ascii="Arial" w:hAnsi="Arial" w:cs="Arial"/>
        </w:rPr>
        <w:t xml:space="preserve"> a także z dalszych opracowań w </w:t>
      </w:r>
      <w:r w:rsidRPr="003D7EFD">
        <w:rPr>
          <w:rFonts w:ascii="Arial" w:hAnsi="Arial" w:cs="Arial"/>
        </w:rPr>
        <w:t xml:space="preserve">zakresie pól eksploatacji wskazanych w ust. 4. </w:t>
      </w:r>
    </w:p>
    <w:p w14:paraId="4FA9ECE6" w14:textId="354A5837" w:rsidR="00892252" w:rsidRPr="003D7EFD" w:rsidRDefault="00892252">
      <w:pPr>
        <w:pStyle w:val="Akapitzlist"/>
        <w:numPr>
          <w:ilvl w:val="0"/>
          <w:numId w:val="45"/>
        </w:numPr>
        <w:spacing w:before="120" w:after="0"/>
        <w:ind w:left="425" w:hanging="426"/>
        <w:contextualSpacing w:val="0"/>
        <w:jc w:val="both"/>
        <w:rPr>
          <w:rFonts w:ascii="Arial" w:hAnsi="Arial" w:cs="Arial"/>
        </w:rPr>
      </w:pPr>
      <w:r w:rsidRPr="003D7EFD">
        <w:rPr>
          <w:rFonts w:ascii="Arial" w:hAnsi="Arial" w:cs="Arial"/>
        </w:rPr>
        <w:t>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w:t>
      </w:r>
      <w:r w:rsidR="00F3179F" w:rsidRPr="003D7EFD">
        <w:rPr>
          <w:rFonts w:ascii="Arial" w:hAnsi="Arial" w:cs="Arial"/>
        </w:rPr>
        <w:t> </w:t>
      </w:r>
      <w:r w:rsidRPr="003D7EFD">
        <w:rPr>
          <w:rFonts w:ascii="Arial" w:hAnsi="Arial" w:cs="Arial"/>
        </w:rPr>
        <w:t xml:space="preserve">poszczególnych elementów, a także dalszych opracowań. </w:t>
      </w:r>
    </w:p>
    <w:p w14:paraId="44F2011C" w14:textId="77777777" w:rsidR="00892252" w:rsidRPr="003D7EFD" w:rsidRDefault="00892252">
      <w:pPr>
        <w:pStyle w:val="Akapitzlist"/>
        <w:numPr>
          <w:ilvl w:val="0"/>
          <w:numId w:val="45"/>
        </w:numPr>
        <w:spacing w:before="120" w:after="0"/>
        <w:ind w:left="425" w:hanging="426"/>
        <w:contextualSpacing w:val="0"/>
        <w:jc w:val="both"/>
        <w:rPr>
          <w:rFonts w:ascii="Arial" w:hAnsi="Arial" w:cs="Arial"/>
        </w:rPr>
      </w:pPr>
      <w:r w:rsidRPr="003D7EFD">
        <w:rPr>
          <w:rFonts w:ascii="Arial" w:hAnsi="Arial" w:cs="Arial"/>
        </w:rPr>
        <w:t>Wykonawca przenosi na Zamawiającego wyłączne prawo zezwalania na wykonywanie zależnych praw autorskich bez ograniczeń terytorialnych, czasowych i podmiotowych.</w:t>
      </w:r>
    </w:p>
    <w:p w14:paraId="13215994" w14:textId="10B8AEDD" w:rsidR="00892252" w:rsidRPr="003D7EFD" w:rsidRDefault="00892252">
      <w:pPr>
        <w:pStyle w:val="Akapitzlist"/>
        <w:numPr>
          <w:ilvl w:val="0"/>
          <w:numId w:val="45"/>
        </w:numPr>
        <w:spacing w:before="120" w:after="0"/>
        <w:ind w:left="425" w:hanging="426"/>
        <w:contextualSpacing w:val="0"/>
        <w:jc w:val="both"/>
        <w:rPr>
          <w:rFonts w:ascii="Arial" w:hAnsi="Arial" w:cs="Arial"/>
        </w:rPr>
      </w:pPr>
      <w:r w:rsidRPr="003D7EFD">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01764468" w14:textId="77777777" w:rsidR="00892252" w:rsidRPr="003D7EFD" w:rsidRDefault="00892252">
      <w:pPr>
        <w:pStyle w:val="Akapitzlist"/>
        <w:numPr>
          <w:ilvl w:val="0"/>
          <w:numId w:val="45"/>
        </w:numPr>
        <w:spacing w:before="120" w:after="0"/>
        <w:ind w:left="425" w:hanging="426"/>
        <w:contextualSpacing w:val="0"/>
        <w:jc w:val="both"/>
        <w:rPr>
          <w:rFonts w:ascii="Arial" w:hAnsi="Arial" w:cs="Arial"/>
        </w:rPr>
      </w:pPr>
      <w:r w:rsidRPr="003D7EFD">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312B01C1" w14:textId="77777777" w:rsidR="00892252" w:rsidRPr="003D7EFD" w:rsidRDefault="00892252">
      <w:pPr>
        <w:pStyle w:val="Akapitzlist"/>
        <w:numPr>
          <w:ilvl w:val="0"/>
          <w:numId w:val="45"/>
        </w:numPr>
        <w:spacing w:before="120" w:after="0"/>
        <w:ind w:left="425" w:hanging="426"/>
        <w:contextualSpacing w:val="0"/>
        <w:jc w:val="both"/>
        <w:rPr>
          <w:rFonts w:ascii="Arial" w:hAnsi="Arial" w:cs="Arial"/>
        </w:rPr>
      </w:pPr>
      <w:r w:rsidRPr="003D7EFD">
        <w:rPr>
          <w:rFonts w:ascii="Arial" w:hAnsi="Arial" w:cs="Arial"/>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59EF16E4" w14:textId="6318A0FC" w:rsidR="00892252" w:rsidRPr="003D7EFD" w:rsidRDefault="00892252">
      <w:pPr>
        <w:pStyle w:val="Akapitzlist"/>
        <w:numPr>
          <w:ilvl w:val="0"/>
          <w:numId w:val="45"/>
        </w:numPr>
        <w:spacing w:before="120" w:after="0"/>
        <w:ind w:left="425" w:hanging="426"/>
        <w:contextualSpacing w:val="0"/>
        <w:jc w:val="both"/>
        <w:rPr>
          <w:rFonts w:ascii="Arial" w:hAnsi="Arial" w:cs="Arial"/>
        </w:rPr>
      </w:pPr>
      <w:r w:rsidRPr="003D7EFD">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444DFCA3" w14:textId="77777777" w:rsidR="00892252" w:rsidRPr="003D7EFD" w:rsidRDefault="00892252">
      <w:pPr>
        <w:pStyle w:val="Akapitzlist"/>
        <w:numPr>
          <w:ilvl w:val="0"/>
          <w:numId w:val="45"/>
        </w:numPr>
        <w:spacing w:before="120" w:after="0"/>
        <w:ind w:left="425" w:hanging="425"/>
        <w:contextualSpacing w:val="0"/>
        <w:jc w:val="both"/>
        <w:rPr>
          <w:rFonts w:ascii="Arial" w:hAnsi="Arial" w:cs="Arial"/>
        </w:rPr>
      </w:pPr>
      <w:r w:rsidRPr="003D7EFD">
        <w:rPr>
          <w:rFonts w:ascii="Arial" w:hAnsi="Arial" w:cs="Arial"/>
        </w:rPr>
        <w:t xml:space="preserve">W sytuacji, jeśli Zamawiający odstąpi od Umowy w części, zachowuje on prawa autorskie przeniesione na niego w związku z wykonaniem tej części Umowy, której nie dotyczy odstąpienie. </w:t>
      </w:r>
    </w:p>
    <w:p w14:paraId="7EE1C63D" w14:textId="347B009F" w:rsidR="00892252" w:rsidRPr="003D7EFD" w:rsidRDefault="00892252">
      <w:pPr>
        <w:pStyle w:val="Akapitzlist"/>
        <w:numPr>
          <w:ilvl w:val="0"/>
          <w:numId w:val="45"/>
        </w:numPr>
        <w:spacing w:before="120" w:after="0"/>
        <w:ind w:left="425" w:hanging="425"/>
        <w:contextualSpacing w:val="0"/>
        <w:jc w:val="both"/>
        <w:rPr>
          <w:rFonts w:ascii="Arial" w:hAnsi="Arial" w:cs="Arial"/>
        </w:rPr>
      </w:pPr>
      <w:r w:rsidRPr="003D7EFD">
        <w:rPr>
          <w:rFonts w:ascii="Arial" w:hAnsi="Arial" w:cs="Arial"/>
        </w:rPr>
        <w:t>W celu usunięcia wątpliwości Strony potwierdzają, iż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0DDE5487" w14:textId="2F6E4EBF" w:rsidR="00455D93" w:rsidRPr="003D7EFD" w:rsidRDefault="00892252">
      <w:pPr>
        <w:pStyle w:val="Akapitzlist"/>
        <w:numPr>
          <w:ilvl w:val="0"/>
          <w:numId w:val="45"/>
        </w:numPr>
        <w:spacing w:before="120" w:after="0"/>
        <w:ind w:left="426" w:hanging="425"/>
        <w:contextualSpacing w:val="0"/>
        <w:jc w:val="both"/>
        <w:rPr>
          <w:rFonts w:ascii="Arial" w:hAnsi="Arial" w:cs="Arial"/>
        </w:rPr>
      </w:pPr>
      <w:r w:rsidRPr="003D7EFD">
        <w:rPr>
          <w:rFonts w:ascii="Arial" w:hAnsi="Arial" w:cs="Arial"/>
        </w:rPr>
        <w:t xml:space="preserve">Postanowienia ust. 2–18 niniejszego §5 znajdują odpowiednie zastosowanie w zakresie uprawnień Zamawiającego wobec dostarczonej przez Wykonawcę dokumentacji, która nie jest utworem w rozumieniu ustawy z dnia 4 lutego 1994 roku </w:t>
      </w:r>
      <w:r w:rsidR="002E01D8" w:rsidRPr="003D7EFD">
        <w:rPr>
          <w:rFonts w:ascii="Arial" w:hAnsi="Arial" w:cs="Arial"/>
        </w:rPr>
        <w:t>o prawie autorskim i </w:t>
      </w:r>
      <w:r w:rsidRPr="003D7EFD">
        <w:rPr>
          <w:rFonts w:ascii="Arial" w:hAnsi="Arial" w:cs="Arial"/>
        </w:rPr>
        <w:t>prawach pokrewnych.</w:t>
      </w:r>
    </w:p>
    <w:p w14:paraId="580F97D3" w14:textId="77777777" w:rsidR="007F3CCE" w:rsidRDefault="007F3CCE" w:rsidP="00573ED7">
      <w:pPr>
        <w:spacing w:after="0"/>
        <w:ind w:left="1"/>
        <w:jc w:val="center"/>
        <w:rPr>
          <w:rFonts w:ascii="Arial" w:hAnsi="Arial" w:cs="Arial"/>
        </w:rPr>
      </w:pPr>
    </w:p>
    <w:p w14:paraId="69B11617" w14:textId="77777777" w:rsidR="001C7BE0" w:rsidRDefault="001C7BE0" w:rsidP="00573ED7">
      <w:pPr>
        <w:spacing w:after="0"/>
        <w:ind w:left="1"/>
        <w:jc w:val="center"/>
        <w:rPr>
          <w:rFonts w:ascii="Arial" w:hAnsi="Arial" w:cs="Arial"/>
        </w:rPr>
      </w:pPr>
    </w:p>
    <w:p w14:paraId="7F146BE2" w14:textId="77777777" w:rsidR="001C7BE0" w:rsidRPr="003D7EFD" w:rsidRDefault="001C7BE0" w:rsidP="00573ED7">
      <w:pPr>
        <w:spacing w:after="0"/>
        <w:ind w:left="1"/>
        <w:jc w:val="center"/>
        <w:rPr>
          <w:rFonts w:ascii="Arial" w:hAnsi="Arial" w:cs="Arial"/>
        </w:rPr>
      </w:pPr>
    </w:p>
    <w:p w14:paraId="155BECC2" w14:textId="1D3310D9" w:rsidR="00221FEE" w:rsidRPr="003D7EFD" w:rsidRDefault="00221FEE" w:rsidP="00573ED7">
      <w:pPr>
        <w:pStyle w:val="Akapitzlist"/>
        <w:spacing w:after="0"/>
        <w:ind w:left="0"/>
        <w:jc w:val="center"/>
        <w:rPr>
          <w:rFonts w:ascii="Arial" w:hAnsi="Arial" w:cs="Arial"/>
          <w:b/>
        </w:rPr>
      </w:pPr>
      <w:r w:rsidRPr="003D7EFD">
        <w:rPr>
          <w:rFonts w:ascii="Arial" w:hAnsi="Arial" w:cs="Arial"/>
          <w:b/>
        </w:rPr>
        <w:lastRenderedPageBreak/>
        <w:t>§6</w:t>
      </w:r>
    </w:p>
    <w:p w14:paraId="34DA7B57" w14:textId="72CCFEAE" w:rsidR="00C314CE" w:rsidRPr="001C7BE0" w:rsidRDefault="00C314CE" w:rsidP="00573ED7">
      <w:pPr>
        <w:pStyle w:val="Nagwek1"/>
        <w:spacing w:line="276" w:lineRule="auto"/>
        <w:rPr>
          <w:color w:val="000000" w:themeColor="text1"/>
        </w:rPr>
      </w:pPr>
      <w:r w:rsidRPr="001C7BE0">
        <w:rPr>
          <w:color w:val="000000" w:themeColor="text1"/>
        </w:rPr>
        <w:t>LICENCJA</w:t>
      </w:r>
    </w:p>
    <w:p w14:paraId="4BADB8D7" w14:textId="1E258BDC" w:rsidR="00FF0823" w:rsidRPr="001C7BE0" w:rsidRDefault="00DD0165" w:rsidP="001771D8">
      <w:pPr>
        <w:spacing w:after="0"/>
        <w:jc w:val="both"/>
        <w:rPr>
          <w:rFonts w:ascii="Arial" w:hAnsi="Arial" w:cs="Arial"/>
          <w:b/>
          <w:color w:val="000000" w:themeColor="text1"/>
        </w:rPr>
      </w:pPr>
      <w:r w:rsidRPr="001C7BE0">
        <w:rPr>
          <w:rFonts w:ascii="Arial" w:eastAsia="Times New Roman" w:hAnsi="Arial" w:cs="Arial"/>
          <w:color w:val="000000" w:themeColor="text1"/>
          <w:lang w:eastAsia="pl-PL"/>
        </w:rPr>
        <w:t>W trakcie realizacji umowy nie wymaga się udzielenia przez Wykonawcę Zamawiającemu licencji.</w:t>
      </w:r>
    </w:p>
    <w:p w14:paraId="63B31BBD" w14:textId="77777777" w:rsidR="007F3CCE" w:rsidRDefault="007F3CCE" w:rsidP="00573ED7">
      <w:pPr>
        <w:spacing w:after="0"/>
        <w:jc w:val="center"/>
        <w:rPr>
          <w:rFonts w:ascii="Arial" w:hAnsi="Arial" w:cs="Arial"/>
          <w:b/>
          <w:color w:val="000000" w:themeColor="text1"/>
        </w:rPr>
      </w:pPr>
    </w:p>
    <w:p w14:paraId="3B15A2BC" w14:textId="77777777" w:rsidR="001C7BE0" w:rsidRPr="001C7BE0" w:rsidRDefault="001C7BE0" w:rsidP="00573ED7">
      <w:pPr>
        <w:spacing w:after="0"/>
        <w:jc w:val="center"/>
        <w:rPr>
          <w:rFonts w:ascii="Arial" w:hAnsi="Arial" w:cs="Arial"/>
          <w:b/>
          <w:color w:val="000000" w:themeColor="text1"/>
        </w:rPr>
      </w:pPr>
    </w:p>
    <w:p w14:paraId="3CBA9A3D" w14:textId="79A631F8" w:rsidR="00C314CE" w:rsidRPr="003D7EFD" w:rsidRDefault="00C314CE" w:rsidP="00573ED7">
      <w:pPr>
        <w:pStyle w:val="Akapitzlist"/>
        <w:numPr>
          <w:ilvl w:val="0"/>
          <w:numId w:val="34"/>
        </w:numPr>
        <w:spacing w:after="0"/>
        <w:ind w:left="426"/>
        <w:jc w:val="center"/>
        <w:rPr>
          <w:rFonts w:ascii="Arial" w:hAnsi="Arial" w:cs="Arial"/>
          <w:b/>
        </w:rPr>
      </w:pPr>
    </w:p>
    <w:p w14:paraId="0C18B704" w14:textId="4FE1246C" w:rsidR="00A049A3" w:rsidRPr="003D7EFD" w:rsidRDefault="00A049A3" w:rsidP="00573ED7">
      <w:pPr>
        <w:pStyle w:val="Nagwek1"/>
        <w:spacing w:line="276" w:lineRule="auto"/>
      </w:pPr>
      <w:r w:rsidRPr="003D7EFD">
        <w:t>PRAWA WŁASNOŚCI INTELEKTUALNEJ</w:t>
      </w:r>
    </w:p>
    <w:p w14:paraId="2B31BCEA" w14:textId="2CB3B7E9" w:rsidR="00CD5F9A" w:rsidRPr="003D7EFD" w:rsidRDefault="00CD5F9A" w:rsidP="00573ED7">
      <w:pPr>
        <w:pStyle w:val="Akapitzlist"/>
        <w:numPr>
          <w:ilvl w:val="3"/>
          <w:numId w:val="16"/>
        </w:numPr>
        <w:spacing w:before="120" w:after="0"/>
        <w:ind w:left="425" w:hanging="283"/>
        <w:contextualSpacing w:val="0"/>
        <w:jc w:val="both"/>
        <w:rPr>
          <w:rFonts w:ascii="Arial" w:hAnsi="Arial" w:cs="Arial"/>
          <w:bCs/>
        </w:rPr>
      </w:pPr>
      <w:r w:rsidRPr="003D7EFD">
        <w:rPr>
          <w:rFonts w:ascii="Arial" w:hAnsi="Arial" w:cs="Arial"/>
          <w:bCs/>
        </w:rPr>
        <w:t xml:space="preserve">Wykonawca oświadcza zgodnie ze swoją najlepszą wiedzą, że nie istnieją żadne </w:t>
      </w:r>
      <w:r w:rsidR="00FC6553" w:rsidRPr="003D7EFD">
        <w:rPr>
          <w:rFonts w:ascii="Arial" w:hAnsi="Arial" w:cs="Arial"/>
          <w:bCs/>
        </w:rPr>
        <w:t>prawa własności intelektualnej, w tym w szczególności prawa autorskie, prawa własności przemysłowej lub know-how</w:t>
      </w:r>
      <w:r w:rsidRPr="003D7EFD">
        <w:rPr>
          <w:rFonts w:ascii="Arial" w:hAnsi="Arial" w:cs="Arial"/>
          <w:bCs/>
        </w:rPr>
        <w:t>, które stosowane w przedmiocie tej Umowy przez Zamawiającego</w:t>
      </w:r>
      <w:r w:rsidR="009D6CFA" w:rsidRPr="003D7EFD">
        <w:rPr>
          <w:rFonts w:ascii="Arial" w:hAnsi="Arial" w:cs="Arial"/>
          <w:bCs/>
        </w:rPr>
        <w:t xml:space="preserve"> lub Wykonawcę</w:t>
      </w:r>
      <w:r w:rsidRPr="003D7EFD">
        <w:rPr>
          <w:rFonts w:ascii="Arial" w:hAnsi="Arial" w:cs="Arial"/>
          <w:bCs/>
        </w:rPr>
        <w:t xml:space="preserve"> mogłyby spowodować naruszenia patentów, praw autorskich lub własności</w:t>
      </w:r>
      <w:r w:rsidR="0045153D" w:rsidRPr="003D7EFD">
        <w:rPr>
          <w:rFonts w:ascii="Arial" w:hAnsi="Arial" w:cs="Arial"/>
          <w:bCs/>
        </w:rPr>
        <w:t>, w tym praw własności intelektualnej</w:t>
      </w:r>
      <w:r w:rsidRPr="003D7EFD">
        <w:rPr>
          <w:rFonts w:ascii="Arial" w:hAnsi="Arial" w:cs="Arial"/>
          <w:bCs/>
        </w:rPr>
        <w:t xml:space="preserve"> osób trzecich.</w:t>
      </w:r>
    </w:p>
    <w:p w14:paraId="2E293A25" w14:textId="05A3366C" w:rsidR="00CD5F9A" w:rsidRPr="003D7EFD" w:rsidRDefault="00CD5F9A" w:rsidP="00573ED7">
      <w:pPr>
        <w:pStyle w:val="Akapitzlist"/>
        <w:numPr>
          <w:ilvl w:val="3"/>
          <w:numId w:val="16"/>
        </w:numPr>
        <w:spacing w:before="120" w:after="0"/>
        <w:ind w:left="425" w:hanging="283"/>
        <w:contextualSpacing w:val="0"/>
        <w:jc w:val="both"/>
        <w:rPr>
          <w:rFonts w:ascii="Arial" w:hAnsi="Arial" w:cs="Arial"/>
          <w:bCs/>
        </w:rPr>
      </w:pPr>
      <w:r w:rsidRPr="003D7EFD">
        <w:rPr>
          <w:rFonts w:ascii="Arial" w:hAnsi="Arial" w:cs="Arial"/>
          <w:bCs/>
        </w:rPr>
        <w:t xml:space="preserve">Wykonawca jest w pełni odpowiedzialny za jakiekolwiek naruszenie </w:t>
      </w:r>
      <w:r w:rsidR="006E7798" w:rsidRPr="003D7EFD">
        <w:rPr>
          <w:rFonts w:ascii="Arial" w:hAnsi="Arial" w:cs="Arial"/>
          <w:bCs/>
        </w:rPr>
        <w:t xml:space="preserve">praw własności intelektualnej, w tym </w:t>
      </w:r>
      <w:r w:rsidRPr="003D7EFD">
        <w:rPr>
          <w:rFonts w:ascii="Arial" w:hAnsi="Arial" w:cs="Arial"/>
          <w:bCs/>
        </w:rPr>
        <w:t>patentów, praw znaków handl</w:t>
      </w:r>
      <w:r w:rsidR="0095728A" w:rsidRPr="003D7EFD">
        <w:rPr>
          <w:rFonts w:ascii="Arial" w:hAnsi="Arial" w:cs="Arial"/>
          <w:bCs/>
        </w:rPr>
        <w:t>owych, praw przedruków, know-how</w:t>
      </w:r>
      <w:r w:rsidRPr="003D7EFD">
        <w:rPr>
          <w:rFonts w:ascii="Arial" w:hAnsi="Arial" w:cs="Arial"/>
          <w:bCs/>
        </w:rPr>
        <w:t>, zastrzeżeń projektowych, praw auto</w:t>
      </w:r>
      <w:r w:rsidR="0095728A" w:rsidRPr="003D7EFD">
        <w:rPr>
          <w:rFonts w:ascii="Arial" w:hAnsi="Arial" w:cs="Arial"/>
          <w:bCs/>
        </w:rPr>
        <w:t xml:space="preserve">rskich lub </w:t>
      </w:r>
      <w:r w:rsidR="00AC2FED" w:rsidRPr="003D7EFD">
        <w:rPr>
          <w:rFonts w:ascii="Arial" w:hAnsi="Arial" w:cs="Arial"/>
          <w:bCs/>
        </w:rPr>
        <w:t xml:space="preserve">innych praw </w:t>
      </w:r>
      <w:r w:rsidR="0095728A" w:rsidRPr="003D7EFD">
        <w:rPr>
          <w:rFonts w:ascii="Arial" w:hAnsi="Arial" w:cs="Arial"/>
          <w:bCs/>
        </w:rPr>
        <w:t>własności przemysłow</w:t>
      </w:r>
      <w:r w:rsidR="00AC2FED" w:rsidRPr="003D7EFD">
        <w:rPr>
          <w:rFonts w:ascii="Arial" w:hAnsi="Arial" w:cs="Arial"/>
          <w:bCs/>
        </w:rPr>
        <w:t>ej</w:t>
      </w:r>
      <w:r w:rsidR="00AC2E07" w:rsidRPr="003D7EFD">
        <w:rPr>
          <w:rFonts w:ascii="Arial" w:hAnsi="Arial" w:cs="Arial"/>
          <w:bCs/>
        </w:rPr>
        <w:t>,</w:t>
      </w:r>
      <w:r w:rsidR="0095728A" w:rsidRPr="003D7EFD">
        <w:rPr>
          <w:rFonts w:ascii="Arial" w:hAnsi="Arial" w:cs="Arial"/>
          <w:bCs/>
        </w:rPr>
        <w:t xml:space="preserve"> </w:t>
      </w:r>
      <w:r w:rsidRPr="003D7EFD">
        <w:rPr>
          <w:rFonts w:ascii="Arial" w:hAnsi="Arial" w:cs="Arial"/>
          <w:bCs/>
        </w:rPr>
        <w:t>które byłyby własnością osób trzecich.</w:t>
      </w:r>
    </w:p>
    <w:p w14:paraId="0AAA22E3" w14:textId="67880D0B" w:rsidR="00D112A1" w:rsidRPr="003D7EFD" w:rsidRDefault="00D112A1" w:rsidP="00573ED7">
      <w:pPr>
        <w:pStyle w:val="Akapitzlist"/>
        <w:numPr>
          <w:ilvl w:val="3"/>
          <w:numId w:val="16"/>
        </w:numPr>
        <w:spacing w:before="120" w:after="0"/>
        <w:ind w:left="425" w:hanging="283"/>
        <w:contextualSpacing w:val="0"/>
        <w:jc w:val="both"/>
        <w:rPr>
          <w:rFonts w:ascii="Arial" w:hAnsi="Arial" w:cs="Arial"/>
          <w:bCs/>
        </w:rPr>
      </w:pPr>
      <w:r w:rsidRPr="003D7EFD">
        <w:rPr>
          <w:rFonts w:ascii="Arial" w:hAnsi="Arial" w:cs="Arial"/>
          <w:bCs/>
        </w:rPr>
        <w:t>Wykonawca gwarantuje i zobowiązuje się, że w przypadku wystąpienia przez osobę trzecią z roszczeniami z tytuł</w:t>
      </w:r>
      <w:r w:rsidR="00E63F40" w:rsidRPr="003D7EFD">
        <w:rPr>
          <w:rFonts w:ascii="Arial" w:hAnsi="Arial" w:cs="Arial"/>
          <w:bCs/>
        </w:rPr>
        <w:t>u praw własności intelektualnej</w:t>
      </w:r>
      <w:r w:rsidRPr="003D7EFD">
        <w:rPr>
          <w:rFonts w:ascii="Arial" w:hAnsi="Arial" w:cs="Arial"/>
          <w:bCs/>
        </w:rPr>
        <w:t xml:space="preserve"> – Wykonawca zwolni Zamawiającego od tych roszczeń lub naprawi poniesione przez niego szkody, wynikające z szczególności z</w:t>
      </w:r>
      <w:r w:rsidR="00B66DB7">
        <w:rPr>
          <w:rFonts w:ascii="Arial" w:hAnsi="Arial" w:cs="Arial"/>
          <w:bCs/>
        </w:rPr>
        <w:t> </w:t>
      </w:r>
      <w:r w:rsidRPr="003D7EFD">
        <w:rPr>
          <w:rFonts w:ascii="Arial" w:hAnsi="Arial" w:cs="Arial"/>
          <w:bCs/>
        </w:rPr>
        <w:t>działań mających na celu doprowadzenie do odstąpienia przez osobę trzecią od dochodzenia roszczeń lub z konieczności zaspokojenia roszczeń osób trzecich, w tym pokryje wszelkie koszty czynności przedsądowych i ewentualnego postępowania sądowego.</w:t>
      </w:r>
    </w:p>
    <w:p w14:paraId="7EA86ECF" w14:textId="43086B7C" w:rsidR="00CD5F9A" w:rsidRPr="003D7EFD" w:rsidRDefault="00CD5F9A" w:rsidP="00573ED7">
      <w:pPr>
        <w:pStyle w:val="Akapitzlist"/>
        <w:numPr>
          <w:ilvl w:val="3"/>
          <w:numId w:val="16"/>
        </w:numPr>
        <w:spacing w:before="120" w:after="0"/>
        <w:ind w:left="425" w:hanging="283"/>
        <w:contextualSpacing w:val="0"/>
        <w:jc w:val="both"/>
        <w:rPr>
          <w:rFonts w:ascii="Arial" w:hAnsi="Arial" w:cs="Arial"/>
          <w:bCs/>
        </w:rPr>
      </w:pPr>
      <w:r w:rsidRPr="003D7EFD">
        <w:rPr>
          <w:rFonts w:ascii="Arial" w:hAnsi="Arial" w:cs="Arial"/>
          <w:bCs/>
        </w:rPr>
        <w:t>Każda Strona będzie informowała drugą Stronę natychmiast o wszystkich ulepszeniach (</w:t>
      </w:r>
      <w:r w:rsidR="001856BC" w:rsidRPr="003D7EFD">
        <w:rPr>
          <w:rFonts w:ascii="Arial" w:hAnsi="Arial" w:cs="Arial"/>
          <w:bCs/>
        </w:rPr>
        <w:t>w</w:t>
      </w:r>
      <w:r w:rsidR="00B66DB7">
        <w:rPr>
          <w:rFonts w:ascii="Arial" w:hAnsi="Arial" w:cs="Arial"/>
          <w:bCs/>
        </w:rPr>
        <w:t> </w:t>
      </w:r>
      <w:r w:rsidR="001856BC" w:rsidRPr="003D7EFD">
        <w:rPr>
          <w:rFonts w:ascii="Arial" w:hAnsi="Arial" w:cs="Arial"/>
          <w:bCs/>
        </w:rPr>
        <w:t>szczególności projektach racjonalizatorskich, wynalazkach, wzorach użytkowych</w:t>
      </w:r>
      <w:r w:rsidRPr="003D7EFD">
        <w:rPr>
          <w:rFonts w:ascii="Arial" w:hAnsi="Arial" w:cs="Arial"/>
          <w:bCs/>
        </w:rPr>
        <w:t>, rozwiązania</w:t>
      </w:r>
      <w:r w:rsidR="001856BC" w:rsidRPr="003D7EFD">
        <w:rPr>
          <w:rFonts w:ascii="Arial" w:hAnsi="Arial" w:cs="Arial"/>
          <w:bCs/>
        </w:rPr>
        <w:t>ch organizacyjnych)</w:t>
      </w:r>
      <w:r w:rsidR="00700003" w:rsidRPr="003D7EFD">
        <w:rPr>
          <w:rFonts w:ascii="Arial" w:hAnsi="Arial" w:cs="Arial"/>
          <w:bCs/>
        </w:rPr>
        <w:t>,</w:t>
      </w:r>
      <w:r w:rsidRPr="003D7EFD">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3D7EFD">
        <w:rPr>
          <w:rFonts w:ascii="Arial" w:hAnsi="Arial" w:cs="Arial"/>
          <w:bCs/>
        </w:rPr>
        <w:t xml:space="preserve">imieniu </w:t>
      </w:r>
      <w:r w:rsidRPr="003D7EFD">
        <w:rPr>
          <w:rFonts w:ascii="Arial" w:hAnsi="Arial" w:cs="Arial"/>
          <w:bCs/>
        </w:rPr>
        <w:t>i na swój koszt ochrony patentowej na te ulepszenia informując drugą Stronę, która będzie miała pierwszeństwo do zakupu praw licencyjnych z</w:t>
      </w:r>
      <w:r w:rsidR="00B66DB7">
        <w:rPr>
          <w:rFonts w:ascii="Arial" w:hAnsi="Arial" w:cs="Arial"/>
          <w:bCs/>
        </w:rPr>
        <w:t> </w:t>
      </w:r>
      <w:r w:rsidRPr="003D7EFD">
        <w:rPr>
          <w:rFonts w:ascii="Arial" w:hAnsi="Arial" w:cs="Arial"/>
          <w:bCs/>
        </w:rPr>
        <w:t>takich patentów</w:t>
      </w:r>
      <w:r w:rsidR="00453309" w:rsidRPr="003D7EFD">
        <w:rPr>
          <w:rFonts w:ascii="Arial" w:hAnsi="Arial" w:cs="Arial"/>
          <w:bCs/>
        </w:rPr>
        <w:t xml:space="preserve"> lub</w:t>
      </w:r>
      <w:r w:rsidRPr="003D7EFD">
        <w:rPr>
          <w:rFonts w:ascii="Arial" w:hAnsi="Arial" w:cs="Arial"/>
          <w:bCs/>
        </w:rPr>
        <w:t xml:space="preserve"> wzorów użytkowych. Strony nie wykluczają, że powstałe ulepszenie może stanowić własność wspólną, która </w:t>
      </w:r>
      <w:r w:rsidR="006E7798" w:rsidRPr="003D7EFD">
        <w:rPr>
          <w:rFonts w:ascii="Arial" w:hAnsi="Arial" w:cs="Arial"/>
          <w:bCs/>
        </w:rPr>
        <w:t xml:space="preserve">regulowana </w:t>
      </w:r>
      <w:r w:rsidRPr="003D7EFD">
        <w:rPr>
          <w:rFonts w:ascii="Arial" w:hAnsi="Arial" w:cs="Arial"/>
          <w:bCs/>
        </w:rPr>
        <w:t>będzie stosowną umową o</w:t>
      </w:r>
      <w:r w:rsidR="002E01D8" w:rsidRPr="003D7EFD">
        <w:rPr>
          <w:rFonts w:ascii="Arial" w:hAnsi="Arial" w:cs="Arial"/>
          <w:bCs/>
        </w:rPr>
        <w:t> </w:t>
      </w:r>
      <w:r w:rsidRPr="003D7EFD">
        <w:rPr>
          <w:rFonts w:ascii="Arial" w:hAnsi="Arial" w:cs="Arial"/>
          <w:bCs/>
        </w:rPr>
        <w:t>współwłasności prawa.</w:t>
      </w:r>
    </w:p>
    <w:p w14:paraId="3D882B09" w14:textId="77777777" w:rsidR="007F3CCE" w:rsidRDefault="007F3CCE" w:rsidP="00573ED7">
      <w:pPr>
        <w:spacing w:after="0"/>
        <w:jc w:val="center"/>
        <w:rPr>
          <w:rFonts w:ascii="Arial" w:hAnsi="Arial" w:cs="Arial"/>
          <w:b/>
        </w:rPr>
      </w:pPr>
    </w:p>
    <w:p w14:paraId="797CF56F" w14:textId="77777777" w:rsidR="005F617D" w:rsidRPr="003D7EFD" w:rsidRDefault="005F617D" w:rsidP="00573ED7">
      <w:pPr>
        <w:spacing w:after="0"/>
        <w:jc w:val="center"/>
        <w:rPr>
          <w:rFonts w:ascii="Arial" w:hAnsi="Arial" w:cs="Arial"/>
          <w:b/>
        </w:rPr>
      </w:pPr>
    </w:p>
    <w:p w14:paraId="61CD9ED5" w14:textId="77777777" w:rsidR="00A049A3" w:rsidRPr="003D7EFD" w:rsidRDefault="00A049A3" w:rsidP="00573ED7">
      <w:pPr>
        <w:pStyle w:val="Akapitzlist"/>
        <w:numPr>
          <w:ilvl w:val="0"/>
          <w:numId w:val="34"/>
        </w:numPr>
        <w:spacing w:after="0"/>
        <w:ind w:left="426"/>
        <w:jc w:val="center"/>
        <w:rPr>
          <w:rFonts w:ascii="Arial" w:hAnsi="Arial" w:cs="Arial"/>
          <w:b/>
        </w:rPr>
      </w:pPr>
    </w:p>
    <w:p w14:paraId="609BA9D6" w14:textId="4AC79050" w:rsidR="006548CF" w:rsidRPr="003D7EFD" w:rsidRDefault="001B7498" w:rsidP="00573ED7">
      <w:pPr>
        <w:pStyle w:val="Nagwek1"/>
        <w:spacing w:line="276" w:lineRule="auto"/>
      </w:pPr>
      <w:r w:rsidRPr="003D7EFD">
        <w:t>GWARANCJA JAKOŚCI</w:t>
      </w:r>
      <w:r w:rsidR="00807B28" w:rsidRPr="003D7EFD">
        <w:t>, RĘKOJMIA ZA WADY</w:t>
      </w:r>
    </w:p>
    <w:p w14:paraId="172AB44A" w14:textId="20ED4967" w:rsidR="00AC55D8" w:rsidRPr="001C7BE0" w:rsidRDefault="00925592" w:rsidP="00AC55D8">
      <w:pPr>
        <w:pStyle w:val="Akapitzlist"/>
        <w:numPr>
          <w:ilvl w:val="0"/>
          <w:numId w:val="41"/>
        </w:numPr>
        <w:tabs>
          <w:tab w:val="clear" w:pos="720"/>
        </w:tabs>
        <w:spacing w:before="120" w:after="0"/>
        <w:ind w:left="426" w:hanging="284"/>
        <w:contextualSpacing w:val="0"/>
        <w:jc w:val="both"/>
        <w:rPr>
          <w:rFonts w:ascii="Arial" w:hAnsi="Arial" w:cs="Arial"/>
          <w:color w:val="000000" w:themeColor="text1"/>
        </w:rPr>
      </w:pPr>
      <w:r w:rsidRPr="003D7EFD">
        <w:rPr>
          <w:rFonts w:ascii="Arial" w:hAnsi="Arial" w:cs="Arial"/>
        </w:rPr>
        <w:t xml:space="preserve">Wykonawca udziela Zamawiającemu </w:t>
      </w:r>
      <w:r w:rsidRPr="001C7BE0">
        <w:rPr>
          <w:rFonts w:ascii="Arial" w:hAnsi="Arial" w:cs="Arial"/>
          <w:color w:val="000000" w:themeColor="text1"/>
        </w:rPr>
        <w:t>gwarancji jakości (</w:t>
      </w:r>
      <w:r w:rsidRPr="001C7BE0">
        <w:rPr>
          <w:rFonts w:ascii="Arial" w:hAnsi="Arial" w:cs="Arial"/>
          <w:b/>
          <w:color w:val="000000" w:themeColor="text1"/>
        </w:rPr>
        <w:t>Gwarancja</w:t>
      </w:r>
      <w:r w:rsidRPr="001C7BE0">
        <w:rPr>
          <w:rFonts w:ascii="Arial" w:hAnsi="Arial" w:cs="Arial"/>
          <w:color w:val="000000" w:themeColor="text1"/>
        </w:rPr>
        <w:t xml:space="preserve">) na </w:t>
      </w:r>
      <w:r w:rsidR="00AC55D8" w:rsidRPr="001C7BE0">
        <w:rPr>
          <w:rFonts w:ascii="Arial" w:hAnsi="Arial" w:cs="Arial"/>
          <w:color w:val="000000" w:themeColor="text1"/>
        </w:rPr>
        <w:t>warunkach określonych poniżej:</w:t>
      </w:r>
    </w:p>
    <w:p w14:paraId="1DE8AD78" w14:textId="77777777" w:rsidR="00AC55D8" w:rsidRPr="001C7BE0" w:rsidRDefault="00AC55D8" w:rsidP="00AC55D8">
      <w:pPr>
        <w:pStyle w:val="Akapitzlist"/>
        <w:spacing w:before="120" w:after="0"/>
        <w:ind w:left="426"/>
        <w:contextualSpacing w:val="0"/>
        <w:jc w:val="both"/>
        <w:rPr>
          <w:rFonts w:ascii="Arial" w:hAnsi="Arial" w:cs="Arial"/>
          <w:color w:val="000000" w:themeColor="text1"/>
        </w:rPr>
      </w:pPr>
      <w:r w:rsidRPr="001C7BE0">
        <w:rPr>
          <w:rFonts w:ascii="Arial" w:hAnsi="Arial" w:cs="Arial"/>
          <w:color w:val="000000" w:themeColor="text1"/>
        </w:rPr>
        <w:t>1)</w:t>
      </w:r>
      <w:r w:rsidRPr="001C7BE0">
        <w:rPr>
          <w:rFonts w:ascii="Arial" w:hAnsi="Arial" w:cs="Arial"/>
          <w:color w:val="000000" w:themeColor="text1"/>
        </w:rPr>
        <w:tab/>
        <w:t>na dostawy materiałów (w tym na zastosowane materiały) – na okres 12 miesięcy;</w:t>
      </w:r>
    </w:p>
    <w:p w14:paraId="1B26E41F" w14:textId="77FB33D5" w:rsidR="00AC55D8" w:rsidRPr="001C7BE0" w:rsidRDefault="00AC55D8" w:rsidP="00AC55D8">
      <w:pPr>
        <w:pStyle w:val="Akapitzlist"/>
        <w:spacing w:before="120" w:after="0"/>
        <w:ind w:left="426"/>
        <w:contextualSpacing w:val="0"/>
        <w:jc w:val="both"/>
        <w:rPr>
          <w:rFonts w:ascii="Arial" w:hAnsi="Arial" w:cs="Arial"/>
          <w:color w:val="000000" w:themeColor="text1"/>
        </w:rPr>
      </w:pPr>
      <w:r w:rsidRPr="001C7BE0">
        <w:rPr>
          <w:rFonts w:ascii="Arial" w:hAnsi="Arial" w:cs="Arial"/>
          <w:color w:val="000000" w:themeColor="text1"/>
        </w:rPr>
        <w:t>2) na wykonane prace - na okres 12 miesięcy.</w:t>
      </w:r>
    </w:p>
    <w:p w14:paraId="4BE8C02E" w14:textId="2D35DBD8" w:rsidR="00AC55D8" w:rsidRPr="001C7BE0" w:rsidRDefault="00AC55D8" w:rsidP="009A643F">
      <w:pPr>
        <w:pStyle w:val="Akapitzlist"/>
        <w:spacing w:before="120" w:after="0"/>
        <w:ind w:left="426"/>
        <w:contextualSpacing w:val="0"/>
        <w:jc w:val="both"/>
        <w:rPr>
          <w:rFonts w:ascii="Arial" w:hAnsi="Arial" w:cs="Arial"/>
          <w:color w:val="000000" w:themeColor="text1"/>
        </w:rPr>
      </w:pPr>
      <w:r w:rsidRPr="001C7BE0">
        <w:rPr>
          <w:rFonts w:ascii="Arial" w:hAnsi="Arial" w:cs="Arial"/>
          <w:color w:val="000000" w:themeColor="text1"/>
        </w:rPr>
        <w:t>Okres Gwarancji, rozpoczyna bieg od daty stwierdzenia przez Zamawiającego prawidłowego wykonania prac w protokole odbioru prac.</w:t>
      </w:r>
    </w:p>
    <w:p w14:paraId="754C542E" w14:textId="0C34678D" w:rsidR="00004904" w:rsidRPr="00AA573C" w:rsidRDefault="00925592">
      <w:pPr>
        <w:pStyle w:val="Akapitzlist"/>
        <w:numPr>
          <w:ilvl w:val="0"/>
          <w:numId w:val="41"/>
        </w:numPr>
        <w:tabs>
          <w:tab w:val="clear" w:pos="720"/>
        </w:tabs>
        <w:spacing w:before="120" w:after="0"/>
        <w:ind w:left="426" w:hanging="284"/>
        <w:contextualSpacing w:val="0"/>
        <w:jc w:val="both"/>
        <w:rPr>
          <w:rFonts w:ascii="Arial" w:hAnsi="Arial" w:cs="Arial"/>
        </w:rPr>
      </w:pPr>
      <w:r w:rsidRPr="00AA573C">
        <w:rPr>
          <w:rFonts w:ascii="Arial" w:hAnsi="Arial" w:cs="Arial"/>
        </w:rPr>
        <w:lastRenderedPageBreak/>
        <w:t>Niezależnie od Gwarancji, o której mowa w ust. 1, Wykonawca dostarczy kartę gwarancyjną producenta zastosowanych materiałów</w:t>
      </w:r>
      <w:r w:rsidR="001D6E8E" w:rsidRPr="00AA573C">
        <w:rPr>
          <w:rFonts w:ascii="Arial" w:hAnsi="Arial" w:cs="Arial"/>
        </w:rPr>
        <w:t>.</w:t>
      </w:r>
      <w:r w:rsidRPr="00AA573C">
        <w:rPr>
          <w:rFonts w:ascii="Arial" w:hAnsi="Arial" w:cs="Arial"/>
        </w:rPr>
        <w:t xml:space="preserve"> Gwarancja jakości producenta jest udzielona na okresy wskazane w karcie gwarancyjnej. Zamawiający według swojego wyboru może wykonywać uprawnienia z Gwarancji lub gwarancji określonej w karcie gwarancyjnej, o</w:t>
      </w:r>
      <w:r w:rsidR="00B66DB7" w:rsidRPr="00AA573C">
        <w:rPr>
          <w:rFonts w:ascii="Arial" w:hAnsi="Arial" w:cs="Arial"/>
        </w:rPr>
        <w:t> </w:t>
      </w:r>
      <w:r w:rsidRPr="00AA573C">
        <w:rPr>
          <w:rFonts w:ascii="Arial" w:hAnsi="Arial" w:cs="Arial"/>
        </w:rPr>
        <w:t>której mowa w zdaniu poprzednim</w:t>
      </w:r>
      <w:r w:rsidR="00004904" w:rsidRPr="00AA573C">
        <w:rPr>
          <w:rFonts w:ascii="Arial" w:hAnsi="Arial" w:cs="Arial"/>
        </w:rPr>
        <w:t>.</w:t>
      </w:r>
    </w:p>
    <w:p w14:paraId="0C4670DC" w14:textId="1D9E901A" w:rsidR="00004904" w:rsidRPr="003D7EFD" w:rsidRDefault="00004904">
      <w:pPr>
        <w:numPr>
          <w:ilvl w:val="0"/>
          <w:numId w:val="41"/>
        </w:numPr>
        <w:tabs>
          <w:tab w:val="clear" w:pos="720"/>
        </w:tabs>
        <w:spacing w:before="120" w:after="0"/>
        <w:ind w:left="426" w:hanging="284"/>
        <w:jc w:val="both"/>
        <w:rPr>
          <w:rFonts w:ascii="Arial" w:hAnsi="Arial" w:cs="Arial"/>
        </w:rPr>
      </w:pPr>
      <w:r w:rsidRPr="003D7EFD">
        <w:rPr>
          <w:rFonts w:ascii="Arial" w:hAnsi="Arial" w:cs="Arial"/>
        </w:rPr>
        <w:t>Jeżeli w okresie, o którym mowa w ust. 1, tj. w okresie Gwarancji, Zamawiający stwierdzi wystąpienie wady Przedmiotu Umowy</w:t>
      </w:r>
      <w:r w:rsidR="00C052AC" w:rsidRPr="003D7EFD">
        <w:rPr>
          <w:rFonts w:ascii="Arial" w:hAnsi="Arial" w:cs="Arial"/>
        </w:rPr>
        <w:t xml:space="preserve"> powstałej z winy Wykonawcy</w:t>
      </w:r>
      <w:r w:rsidRPr="003D7EFD">
        <w:rPr>
          <w:rFonts w:ascii="Arial" w:hAnsi="Arial" w:cs="Arial"/>
        </w:rPr>
        <w:t>, uprawniony jest do zgłoszenia Wykonawcy reklamacji (</w:t>
      </w:r>
      <w:r w:rsidRPr="003D7EFD">
        <w:rPr>
          <w:rFonts w:ascii="Arial" w:hAnsi="Arial" w:cs="Arial"/>
          <w:b/>
        </w:rPr>
        <w:t>Reklamacja</w:t>
      </w:r>
      <w:r w:rsidRPr="003D7EFD">
        <w:rPr>
          <w:rFonts w:ascii="Arial" w:hAnsi="Arial" w:cs="Arial"/>
        </w:rPr>
        <w:t xml:space="preserve">), pocztą elektroniczną lub w formie pisemnej. Wykonawca zobowiązuje się niezwłocznie potwierdzić na piśmie lub pocztą elektroniczną otrzymanie zgłoszenia Reklamacji. Jeżeli w terminie </w:t>
      </w:r>
      <w:r w:rsidR="00A46DEC" w:rsidRPr="00A46DEC">
        <w:rPr>
          <w:rFonts w:ascii="Arial" w:hAnsi="Arial" w:cs="Arial"/>
          <w:b/>
          <w:bCs/>
        </w:rPr>
        <w:t>2</w:t>
      </w:r>
      <w:r w:rsidR="00BF61F6" w:rsidRPr="00A46DEC">
        <w:rPr>
          <w:rFonts w:ascii="Arial" w:hAnsi="Arial" w:cs="Arial"/>
          <w:b/>
          <w:bCs/>
        </w:rPr>
        <w:t xml:space="preserve"> dni</w:t>
      </w:r>
      <w:r w:rsidR="00A46DEC" w:rsidRPr="00A46DEC">
        <w:rPr>
          <w:rFonts w:ascii="Arial" w:hAnsi="Arial" w:cs="Arial"/>
          <w:b/>
          <w:bCs/>
        </w:rPr>
        <w:t xml:space="preserve"> roboczych</w:t>
      </w:r>
      <w:r w:rsidRPr="003D7EFD">
        <w:rPr>
          <w:rFonts w:ascii="Arial" w:hAnsi="Arial" w:cs="Arial"/>
        </w:rPr>
        <w:t xml:space="preserve">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 w dniu faktycznego doręczenia lub pierwszej</w:t>
      </w:r>
      <w:r w:rsidR="002E01D8" w:rsidRPr="003D7EFD">
        <w:rPr>
          <w:rFonts w:ascii="Arial" w:hAnsi="Arial" w:cs="Arial"/>
        </w:rPr>
        <w:t xml:space="preserve"> awizacji pisma, którekolwiek z </w:t>
      </w:r>
      <w:r w:rsidRPr="003D7EFD">
        <w:rPr>
          <w:rFonts w:ascii="Arial" w:hAnsi="Arial" w:cs="Arial"/>
        </w:rPr>
        <w:t>tych zdarzeń nastąpi wcześniej.</w:t>
      </w:r>
    </w:p>
    <w:p w14:paraId="05645D0D" w14:textId="00367650" w:rsidR="00004904" w:rsidRPr="003D7EFD" w:rsidRDefault="00004904">
      <w:pPr>
        <w:numPr>
          <w:ilvl w:val="0"/>
          <w:numId w:val="41"/>
        </w:numPr>
        <w:tabs>
          <w:tab w:val="clear" w:pos="720"/>
        </w:tabs>
        <w:spacing w:before="120" w:after="0"/>
        <w:ind w:left="426" w:hanging="284"/>
        <w:jc w:val="both"/>
        <w:rPr>
          <w:rFonts w:ascii="Arial" w:hAnsi="Arial" w:cs="Arial"/>
        </w:rPr>
      </w:pPr>
      <w:r w:rsidRPr="003D7EFD">
        <w:rPr>
          <w:rFonts w:ascii="Arial" w:hAnsi="Arial" w:cs="Arial"/>
        </w:rPr>
        <w:t xml:space="preserve">Reklamacje, o których mowa w ust. 3, mogą być składane w imieniu Zamawiającego na </w:t>
      </w:r>
      <w:r w:rsidRPr="005D7EDA">
        <w:rPr>
          <w:rFonts w:ascii="Arial" w:hAnsi="Arial" w:cs="Arial"/>
        </w:rPr>
        <w:t xml:space="preserve">adres poczty elektronicznej Wykonawcy: </w:t>
      </w:r>
      <w:hyperlink r:id="rId20" w:history="1">
        <w:r w:rsidR="00FC7D84">
          <w:rPr>
            <w:rStyle w:val="Hipercze"/>
            <w:rFonts w:ascii="Arial" w:hAnsi="Arial" w:cs="Arial"/>
            <w:b/>
            <w:bCs/>
          </w:rPr>
          <w:t>…………………….</w:t>
        </w:r>
      </w:hyperlink>
      <w:r w:rsidR="002F47E9" w:rsidRPr="005D7EDA">
        <w:rPr>
          <w:rFonts w:ascii="Arial" w:hAnsi="Arial" w:cs="Arial"/>
        </w:rPr>
        <w:t xml:space="preserve"> </w:t>
      </w:r>
      <w:r w:rsidRPr="005D7EDA">
        <w:rPr>
          <w:rFonts w:ascii="Arial" w:hAnsi="Arial" w:cs="Arial"/>
        </w:rPr>
        <w:t>przez następujące osoby</w:t>
      </w:r>
      <w:r w:rsidRPr="003D7EFD">
        <w:rPr>
          <w:rFonts w:ascii="Arial" w:hAnsi="Arial" w:cs="Arial"/>
        </w:rPr>
        <w:t xml:space="preserve"> uprawnione do działania w tym zakresie jednoosobowo: </w:t>
      </w:r>
    </w:p>
    <w:p w14:paraId="2F569B8E" w14:textId="453C2BE9" w:rsidR="005D7EDA" w:rsidRPr="005D7EDA" w:rsidRDefault="00FC7D84" w:rsidP="005D7EDA">
      <w:pPr>
        <w:pStyle w:val="Teksttreci1"/>
        <w:shd w:val="clear" w:color="auto" w:fill="auto"/>
        <w:spacing w:before="240" w:after="0" w:line="276" w:lineRule="auto"/>
        <w:ind w:left="840" w:right="301" w:firstLine="11"/>
        <w:rPr>
          <w:rStyle w:val="Teksttreci"/>
          <w:color w:val="000000"/>
          <w:sz w:val="22"/>
          <w:szCs w:val="22"/>
          <w:lang w:val="es-ES"/>
        </w:rPr>
      </w:pPr>
      <w:bookmarkStart w:id="7" w:name="_Hlk189736274"/>
      <w:bookmarkStart w:id="8" w:name="_Hlk189738657"/>
      <w:r>
        <w:rPr>
          <w:b/>
          <w:color w:val="000000"/>
          <w:sz w:val="22"/>
          <w:szCs w:val="22"/>
          <w:shd w:val="clear" w:color="auto" w:fill="FFFFFF"/>
          <w:lang w:val="sv-SE"/>
        </w:rPr>
        <w:t>..........................</w:t>
      </w:r>
      <w:r w:rsidR="005D7EDA" w:rsidRPr="005D7EDA">
        <w:rPr>
          <w:rStyle w:val="Teksttreci"/>
          <w:color w:val="000000"/>
          <w:sz w:val="22"/>
          <w:szCs w:val="22"/>
          <w:lang w:val="es-ES"/>
        </w:rPr>
        <w:tab/>
        <w:t xml:space="preserve">- tel.: </w:t>
      </w:r>
      <w:r>
        <w:rPr>
          <w:rStyle w:val="Teksttreci"/>
          <w:color w:val="000000"/>
          <w:sz w:val="22"/>
          <w:szCs w:val="22"/>
          <w:lang w:val="es-ES"/>
        </w:rPr>
        <w:t>............................</w:t>
      </w:r>
      <w:r w:rsidR="005D7EDA" w:rsidRPr="005D7EDA">
        <w:rPr>
          <w:rStyle w:val="Teksttreci"/>
          <w:color w:val="000000"/>
          <w:sz w:val="22"/>
          <w:szCs w:val="22"/>
          <w:lang w:val="es-ES"/>
        </w:rPr>
        <w:t xml:space="preserve">, </w:t>
      </w:r>
    </w:p>
    <w:p w14:paraId="289A66FC" w14:textId="695904FD" w:rsidR="005D7EDA" w:rsidRPr="005D7EDA" w:rsidRDefault="005D7EDA" w:rsidP="005D7EDA">
      <w:pPr>
        <w:pStyle w:val="Teksttreci1"/>
        <w:shd w:val="clear" w:color="auto" w:fill="auto"/>
        <w:spacing w:before="120" w:after="0" w:line="276" w:lineRule="auto"/>
        <w:ind w:left="3544" w:right="300" w:hanging="567"/>
        <w:rPr>
          <w:rStyle w:val="Teksttreci7"/>
          <w:color w:val="000000"/>
          <w:sz w:val="22"/>
          <w:szCs w:val="22"/>
          <w:lang w:val="es-ES"/>
        </w:rPr>
      </w:pPr>
      <w:r w:rsidRPr="005D7EDA">
        <w:rPr>
          <w:rStyle w:val="Teksttreci"/>
          <w:color w:val="000000"/>
          <w:sz w:val="22"/>
          <w:szCs w:val="22"/>
          <w:lang w:val="es-ES"/>
        </w:rPr>
        <w:t>e-mail:</w:t>
      </w:r>
      <w:r w:rsidRPr="005D7EDA">
        <w:rPr>
          <w:rStyle w:val="Teksttreci8"/>
          <w:color w:val="000000"/>
          <w:sz w:val="22"/>
          <w:szCs w:val="22"/>
          <w:lang w:val="es-ES"/>
        </w:rPr>
        <w:t xml:space="preserve"> </w:t>
      </w:r>
      <w:hyperlink r:id="rId21" w:history="1">
        <w:r w:rsidR="00FC7D84">
          <w:rPr>
            <w:rStyle w:val="Hipercze"/>
            <w:sz w:val="22"/>
            <w:szCs w:val="22"/>
            <w:lang w:val="sv-SE"/>
          </w:rPr>
          <w:t>................................</w:t>
        </w:r>
        <w:r w:rsidRPr="005D7EDA">
          <w:rPr>
            <w:rStyle w:val="Hipercze"/>
            <w:sz w:val="22"/>
            <w:szCs w:val="22"/>
            <w:lang w:val="sv-SE"/>
          </w:rPr>
          <w:t>@tauton-wytwarzanie.pl</w:t>
        </w:r>
      </w:hyperlink>
      <w:r w:rsidRPr="005D7EDA">
        <w:rPr>
          <w:rStyle w:val="Teksttreci7"/>
          <w:color w:val="000000"/>
          <w:sz w:val="22"/>
          <w:szCs w:val="22"/>
          <w:lang w:val="es-ES"/>
        </w:rPr>
        <w:t xml:space="preserve"> </w:t>
      </w:r>
    </w:p>
    <w:p w14:paraId="466DA791" w14:textId="3EDDD97D" w:rsidR="005D7EDA" w:rsidRPr="005D7EDA" w:rsidRDefault="00FC7D84" w:rsidP="005D7EDA">
      <w:pPr>
        <w:pStyle w:val="Teksttreci1"/>
        <w:shd w:val="clear" w:color="auto" w:fill="auto"/>
        <w:spacing w:before="240" w:after="0" w:line="276" w:lineRule="auto"/>
        <w:ind w:left="840" w:right="301" w:firstLine="11"/>
        <w:rPr>
          <w:rStyle w:val="Teksttreci"/>
          <w:color w:val="000000"/>
          <w:sz w:val="22"/>
          <w:szCs w:val="22"/>
          <w:lang w:val="es-ES"/>
        </w:rPr>
      </w:pPr>
      <w:r>
        <w:rPr>
          <w:b/>
          <w:color w:val="000000"/>
          <w:sz w:val="22"/>
          <w:szCs w:val="22"/>
          <w:shd w:val="clear" w:color="auto" w:fill="FFFFFF"/>
          <w:lang w:val="sv-SE"/>
        </w:rPr>
        <w:t>..........................</w:t>
      </w:r>
      <w:r w:rsidR="005D7EDA" w:rsidRPr="005D7EDA">
        <w:rPr>
          <w:rStyle w:val="Teksttreci"/>
          <w:color w:val="000000"/>
          <w:sz w:val="22"/>
          <w:szCs w:val="22"/>
          <w:lang w:val="es-ES"/>
        </w:rPr>
        <w:tab/>
        <w:t xml:space="preserve">- tel.: </w:t>
      </w:r>
      <w:r>
        <w:rPr>
          <w:rStyle w:val="Teksttreci"/>
          <w:color w:val="000000"/>
          <w:sz w:val="22"/>
          <w:szCs w:val="22"/>
          <w:lang w:val="es-ES"/>
        </w:rPr>
        <w:t>..........................</w:t>
      </w:r>
      <w:r w:rsidR="005D7EDA" w:rsidRPr="005D7EDA">
        <w:rPr>
          <w:rStyle w:val="Teksttreci"/>
          <w:color w:val="000000"/>
          <w:sz w:val="22"/>
          <w:szCs w:val="22"/>
          <w:lang w:val="es-ES"/>
        </w:rPr>
        <w:t xml:space="preserve">, </w:t>
      </w:r>
    </w:p>
    <w:p w14:paraId="4FB08E66" w14:textId="777CA340" w:rsidR="00745BB4" w:rsidRPr="0037024D" w:rsidRDefault="005D7EDA" w:rsidP="005D7EDA">
      <w:pPr>
        <w:pStyle w:val="Teksttreci1"/>
        <w:shd w:val="clear" w:color="auto" w:fill="auto"/>
        <w:spacing w:before="120" w:after="0" w:line="276" w:lineRule="auto"/>
        <w:ind w:left="3544" w:right="300" w:hanging="567"/>
        <w:rPr>
          <w:rStyle w:val="Teksttreci7"/>
          <w:color w:val="000000"/>
          <w:sz w:val="22"/>
          <w:szCs w:val="22"/>
          <w:lang w:val="es-ES"/>
        </w:rPr>
      </w:pPr>
      <w:r w:rsidRPr="005D7EDA">
        <w:rPr>
          <w:rStyle w:val="Teksttreci"/>
          <w:color w:val="000000"/>
          <w:sz w:val="22"/>
          <w:szCs w:val="22"/>
          <w:lang w:val="es-ES"/>
        </w:rPr>
        <w:t>e-mail:</w:t>
      </w:r>
      <w:r w:rsidRPr="005D7EDA">
        <w:rPr>
          <w:rStyle w:val="Teksttreci8"/>
          <w:color w:val="000000"/>
          <w:sz w:val="22"/>
          <w:szCs w:val="22"/>
          <w:lang w:val="es-ES"/>
        </w:rPr>
        <w:t xml:space="preserve"> </w:t>
      </w:r>
      <w:hyperlink r:id="rId22" w:history="1">
        <w:r w:rsidR="00FC7D84">
          <w:rPr>
            <w:rStyle w:val="Hipercze"/>
            <w:sz w:val="22"/>
            <w:szCs w:val="22"/>
            <w:lang w:val="sv-SE"/>
          </w:rPr>
          <w:t>................................</w:t>
        </w:r>
        <w:r w:rsidRPr="005D7EDA">
          <w:rPr>
            <w:rStyle w:val="Hipercze"/>
            <w:sz w:val="22"/>
            <w:szCs w:val="22"/>
            <w:lang w:val="sv-SE"/>
          </w:rPr>
          <w:t>@tauton-wytwarzanie.pl</w:t>
        </w:r>
      </w:hyperlink>
      <w:bookmarkEnd w:id="7"/>
    </w:p>
    <w:bookmarkEnd w:id="8"/>
    <w:p w14:paraId="5364A29F" w14:textId="77777777" w:rsidR="00EA4D8C" w:rsidRPr="003D7EFD" w:rsidRDefault="00004904" w:rsidP="00573ED7">
      <w:pPr>
        <w:spacing w:before="120" w:after="0"/>
        <w:ind w:left="426"/>
        <w:jc w:val="both"/>
        <w:rPr>
          <w:rFonts w:ascii="Arial" w:hAnsi="Arial" w:cs="Arial"/>
        </w:rPr>
      </w:pPr>
      <w:r w:rsidRPr="003D7EFD">
        <w:rPr>
          <w:rFonts w:ascii="Arial" w:hAnsi="Arial" w:cs="Arial"/>
        </w:rPr>
        <w:t xml:space="preserve">Wykonawca potwierdza otrzymanie Reklamacji na adres poczty elektronicznej Zamawiającego: </w:t>
      </w:r>
    </w:p>
    <w:p w14:paraId="06F1E468" w14:textId="1C564550" w:rsidR="00927533" w:rsidRPr="005D7EDA" w:rsidRDefault="00FC7D84" w:rsidP="00573ED7">
      <w:pPr>
        <w:spacing w:before="120" w:after="0"/>
        <w:ind w:left="851"/>
        <w:jc w:val="both"/>
        <w:rPr>
          <w:rFonts w:ascii="Arial" w:hAnsi="Arial" w:cs="Arial"/>
          <w:lang w:eastAsia="pl-PL"/>
        </w:rPr>
      </w:pPr>
      <w:r>
        <w:t>………………………………………………………………………..</w:t>
      </w:r>
    </w:p>
    <w:p w14:paraId="3E2B9921" w14:textId="44D717A5" w:rsidR="00004904" w:rsidRPr="003D7EFD" w:rsidRDefault="00004904" w:rsidP="00573ED7">
      <w:pPr>
        <w:spacing w:before="120" w:after="0"/>
        <w:ind w:left="426"/>
        <w:jc w:val="both"/>
        <w:rPr>
          <w:rFonts w:ascii="Arial" w:hAnsi="Arial" w:cs="Arial"/>
        </w:rPr>
      </w:pPr>
      <w:r w:rsidRPr="003D7EFD">
        <w:rPr>
          <w:rFonts w:ascii="Arial" w:hAnsi="Arial" w:cs="Arial"/>
        </w:rPr>
        <w:t xml:space="preserve">W imieniu Wykonawcy uprawnione do działania w tym zakresie są jednoosobowo następujące osoby: </w:t>
      </w:r>
    </w:p>
    <w:p w14:paraId="79631594" w14:textId="1828CE84" w:rsidR="005D7EDA" w:rsidRPr="005D7EDA" w:rsidRDefault="00FC7D84" w:rsidP="005D7EDA">
      <w:pPr>
        <w:widowControl w:val="0"/>
        <w:spacing w:before="240" w:after="0"/>
        <w:ind w:left="2977" w:right="301" w:hanging="2126"/>
        <w:rPr>
          <w:rFonts w:ascii="Arial" w:hAnsi="Arial" w:cs="Arial"/>
          <w:color w:val="000000"/>
          <w:shd w:val="clear" w:color="auto" w:fill="FFFFFF"/>
          <w:lang w:val="es-ES" w:eastAsia="ja-JP"/>
        </w:rPr>
      </w:pPr>
      <w:r>
        <w:rPr>
          <w:rFonts w:ascii="Arial" w:hAnsi="Arial" w:cs="Arial"/>
          <w:b/>
          <w:color w:val="000000"/>
          <w:shd w:val="clear" w:color="auto" w:fill="FFFFFF"/>
          <w:lang w:val="sv-SE" w:eastAsia="ja-JP"/>
        </w:rPr>
        <w:t>..............................</w:t>
      </w:r>
      <w:r w:rsidR="005D7EDA">
        <w:rPr>
          <w:rFonts w:ascii="Arial" w:hAnsi="Arial" w:cs="Arial"/>
          <w:b/>
          <w:color w:val="000000"/>
          <w:shd w:val="clear" w:color="auto" w:fill="FFFFFF"/>
          <w:lang w:val="sv-SE" w:eastAsia="ja-JP"/>
        </w:rPr>
        <w:tab/>
      </w:r>
      <w:r w:rsidR="005D7EDA" w:rsidRPr="005D7EDA">
        <w:rPr>
          <w:rFonts w:ascii="Arial" w:hAnsi="Arial" w:cs="Arial"/>
          <w:color w:val="000000"/>
          <w:shd w:val="clear" w:color="auto" w:fill="FFFFFF"/>
          <w:lang w:val="es-ES" w:eastAsia="ja-JP"/>
        </w:rPr>
        <w:t xml:space="preserve">- tel.: </w:t>
      </w:r>
      <w:r>
        <w:rPr>
          <w:rFonts w:ascii="Arial" w:hAnsi="Arial" w:cs="Arial"/>
          <w:color w:val="000000"/>
          <w:shd w:val="clear" w:color="auto" w:fill="FFFFFF"/>
          <w:lang w:val="es-ES" w:eastAsia="ja-JP"/>
        </w:rPr>
        <w:t>.........................</w:t>
      </w:r>
      <w:r w:rsidR="005D7EDA" w:rsidRPr="005D7EDA">
        <w:rPr>
          <w:rFonts w:ascii="Arial" w:hAnsi="Arial" w:cs="Arial"/>
          <w:color w:val="000000"/>
          <w:shd w:val="clear" w:color="auto" w:fill="FFFFFF"/>
          <w:lang w:val="es-ES" w:eastAsia="ja-JP"/>
        </w:rPr>
        <w:t xml:space="preserve">, </w:t>
      </w:r>
    </w:p>
    <w:p w14:paraId="2195CB16" w14:textId="2CDDCF28" w:rsidR="00EA4D8C" w:rsidRPr="005D7EDA" w:rsidRDefault="005D7EDA" w:rsidP="005D7EDA">
      <w:pPr>
        <w:pStyle w:val="Teksttreci1"/>
        <w:shd w:val="clear" w:color="auto" w:fill="auto"/>
        <w:spacing w:before="120" w:after="0" w:line="276" w:lineRule="auto"/>
        <w:ind w:left="3544" w:right="300" w:hanging="567"/>
        <w:rPr>
          <w:rStyle w:val="Teksttreci3"/>
          <w:color w:val="000000"/>
          <w:sz w:val="22"/>
          <w:szCs w:val="22"/>
          <w:lang w:val="es-ES"/>
        </w:rPr>
      </w:pPr>
      <w:r w:rsidRPr="005D7EDA">
        <w:rPr>
          <w:color w:val="000000"/>
          <w:sz w:val="22"/>
          <w:szCs w:val="22"/>
          <w:shd w:val="clear" w:color="auto" w:fill="FFFFFF"/>
          <w:lang w:val="es-ES" w:eastAsia="en-US"/>
        </w:rPr>
        <w:t xml:space="preserve">e-mail: </w:t>
      </w:r>
      <w:hyperlink r:id="rId23" w:history="1">
        <w:r w:rsidR="00FC7D84">
          <w:rPr>
            <w:color w:val="0000FF"/>
            <w:sz w:val="22"/>
            <w:szCs w:val="22"/>
            <w:u w:val="single"/>
            <w:lang w:val="sv-SE" w:eastAsia="en-US"/>
          </w:rPr>
          <w:t>..........................................</w:t>
        </w:r>
      </w:hyperlink>
    </w:p>
    <w:p w14:paraId="0CBA5372" w14:textId="77777777" w:rsidR="005D5458" w:rsidRDefault="009A254F">
      <w:pPr>
        <w:numPr>
          <w:ilvl w:val="0"/>
          <w:numId w:val="41"/>
        </w:numPr>
        <w:tabs>
          <w:tab w:val="clear" w:pos="720"/>
        </w:tabs>
        <w:spacing w:before="120" w:after="0"/>
        <w:ind w:left="425" w:hanging="283"/>
        <w:jc w:val="both"/>
        <w:rPr>
          <w:rFonts w:ascii="Arial" w:hAnsi="Arial" w:cs="Arial"/>
        </w:rPr>
      </w:pPr>
      <w:r w:rsidRPr="003D7EFD">
        <w:rPr>
          <w:rFonts w:ascii="Arial" w:hAnsi="Arial" w:cs="Arial"/>
        </w:rPr>
        <w:t>Wykonawca zobowiązuje się przystąpić do usunięcia wad Przedmiotu Umowy w terminie</w:t>
      </w:r>
      <w:bookmarkStart w:id="9" w:name="_Hlk178683748"/>
      <w:r w:rsidR="005D5458">
        <w:rPr>
          <w:rFonts w:ascii="Arial" w:hAnsi="Arial" w:cs="Arial"/>
        </w:rPr>
        <w:t>:</w:t>
      </w:r>
    </w:p>
    <w:p w14:paraId="3BF21122" w14:textId="18CB26B8" w:rsidR="0037024D" w:rsidRPr="005D5458" w:rsidRDefault="005D5458" w:rsidP="00573ED7">
      <w:pPr>
        <w:spacing w:before="120" w:after="0"/>
        <w:ind w:left="567" w:hanging="142"/>
        <w:jc w:val="both"/>
        <w:rPr>
          <w:rFonts w:ascii="Arial" w:hAnsi="Arial" w:cs="Arial"/>
        </w:rPr>
      </w:pPr>
      <w:r>
        <w:rPr>
          <w:rFonts w:ascii="Arial" w:hAnsi="Arial" w:cs="Arial"/>
        </w:rPr>
        <w:t>-</w:t>
      </w:r>
      <w:r w:rsidR="0037024D" w:rsidRPr="005D5458">
        <w:rPr>
          <w:rFonts w:ascii="Arial" w:hAnsi="Arial" w:cs="Arial"/>
        </w:rPr>
        <w:t xml:space="preserve"> nie dłuższym niż </w:t>
      </w:r>
      <w:r w:rsidR="00A46DEC">
        <w:rPr>
          <w:rFonts w:ascii="Arial" w:hAnsi="Arial" w:cs="Arial"/>
          <w:b/>
          <w:bCs/>
        </w:rPr>
        <w:t>2 dni robocze</w:t>
      </w:r>
      <w:r w:rsidR="0037024D" w:rsidRPr="005D5458">
        <w:rPr>
          <w:rFonts w:ascii="Arial" w:hAnsi="Arial" w:cs="Arial"/>
        </w:rPr>
        <w:t xml:space="preserve"> od zgłoszenia, gdy zgłoszenie przez Zamawiającego, na </w:t>
      </w:r>
      <w:r w:rsidR="0037024D" w:rsidRPr="005D5458">
        <w:rPr>
          <w:rFonts w:ascii="Arial" w:hAnsi="Arial" w:cs="Arial"/>
          <w:bCs/>
          <w:color w:val="000000"/>
          <w:shd w:val="clear" w:color="auto" w:fill="FFFFFF"/>
        </w:rPr>
        <w:t>adres poczty elektronicznej i numer telefonu Wykonawcy wskazany w Umowie</w:t>
      </w:r>
      <w:r w:rsidR="005262E1">
        <w:rPr>
          <w:rFonts w:ascii="Arial" w:hAnsi="Arial" w:cs="Arial"/>
          <w:bCs/>
          <w:color w:val="000000"/>
          <w:shd w:val="clear" w:color="auto" w:fill="FFFFFF"/>
        </w:rPr>
        <w:t>.</w:t>
      </w:r>
      <w:r w:rsidR="0037024D" w:rsidRPr="005D5458">
        <w:rPr>
          <w:rFonts w:ascii="Arial" w:hAnsi="Arial" w:cs="Arial"/>
          <w:sz w:val="20"/>
          <w:szCs w:val="20"/>
        </w:rPr>
        <w:t xml:space="preserve"> </w:t>
      </w:r>
      <w:bookmarkEnd w:id="9"/>
      <w:r w:rsidR="005262E1" w:rsidRPr="005262E1">
        <w:rPr>
          <w:rFonts w:ascii="Arial" w:hAnsi="Arial" w:cs="Arial"/>
        </w:rPr>
        <w:t xml:space="preserve">Jeżeli ujawniona wada dotyczy wykonanej naprawy awaryjnej czas reakcji wynosi </w:t>
      </w:r>
      <w:r w:rsidR="005262E1" w:rsidRPr="005262E1">
        <w:rPr>
          <w:rFonts w:ascii="Arial" w:hAnsi="Arial" w:cs="Arial"/>
          <w:b/>
          <w:bCs/>
        </w:rPr>
        <w:t>24 godziny</w:t>
      </w:r>
      <w:r w:rsidR="005262E1" w:rsidRPr="005262E1">
        <w:rPr>
          <w:rFonts w:ascii="Arial" w:hAnsi="Arial" w:cs="Arial"/>
        </w:rPr>
        <w:t>.</w:t>
      </w:r>
    </w:p>
    <w:p w14:paraId="17F5A8CF" w14:textId="7DE58C39" w:rsidR="00004904" w:rsidRPr="000E54A6" w:rsidRDefault="0037024D" w:rsidP="00573ED7">
      <w:pPr>
        <w:pStyle w:val="Akapitzlist"/>
        <w:spacing w:before="120" w:after="0"/>
        <w:ind w:left="567"/>
        <w:contextualSpacing w:val="0"/>
        <w:jc w:val="both"/>
        <w:rPr>
          <w:rFonts w:ascii="Arial" w:hAnsi="Arial" w:cs="Arial"/>
        </w:rPr>
      </w:pPr>
      <w:r w:rsidRPr="00CE4150">
        <w:rPr>
          <w:rFonts w:ascii="Arial" w:hAnsi="Arial" w:cs="Arial"/>
        </w:rPr>
        <w:t xml:space="preserve">Przez czas przystąpienia do realizacji prac należy rozumieć czas od momentu zgłoszenia przez Zamawiającego konieczności wykonania prac, do momentu pojawienia się pracownika/pracowników Wykonawcy, gotowych do przyjęcia (odbioru) od Zamawiającego Polecenia wykonania pracy lub Zezwolenia na pracę na terenie </w:t>
      </w:r>
      <w:r>
        <w:rPr>
          <w:rFonts w:ascii="Arial" w:hAnsi="Arial" w:cs="Arial"/>
        </w:rPr>
        <w:t xml:space="preserve">Elektrowni </w:t>
      </w:r>
      <w:r w:rsidR="005D5458">
        <w:rPr>
          <w:rFonts w:ascii="Arial" w:hAnsi="Arial" w:cs="Arial"/>
        </w:rPr>
        <w:t>Łagisza w Będzinie</w:t>
      </w:r>
      <w:r w:rsidRPr="00CE4150">
        <w:rPr>
          <w:rFonts w:ascii="Arial" w:hAnsi="Arial" w:cs="Arial"/>
        </w:rPr>
        <w:t>.</w:t>
      </w:r>
    </w:p>
    <w:p w14:paraId="4659DA73" w14:textId="6425E8F8" w:rsidR="00004904" w:rsidRPr="003D7EFD" w:rsidRDefault="009A254F">
      <w:pPr>
        <w:numPr>
          <w:ilvl w:val="0"/>
          <w:numId w:val="41"/>
        </w:numPr>
        <w:tabs>
          <w:tab w:val="clear" w:pos="720"/>
        </w:tabs>
        <w:spacing w:before="120" w:after="0"/>
        <w:ind w:left="425" w:hanging="283"/>
        <w:jc w:val="both"/>
        <w:rPr>
          <w:rFonts w:ascii="Arial" w:hAnsi="Arial" w:cs="Arial"/>
          <w:u w:val="single"/>
        </w:rPr>
      </w:pPr>
      <w:r w:rsidRPr="003D7EFD">
        <w:rPr>
          <w:rFonts w:ascii="Arial" w:hAnsi="Arial" w:cs="Arial"/>
        </w:rPr>
        <w:lastRenderedPageBreak/>
        <w:t xml:space="preserve">Wykonawca zobowiązuje się usunąć wadę </w:t>
      </w:r>
      <w:r w:rsidR="005262E1" w:rsidRPr="001C7BE0">
        <w:rPr>
          <w:rFonts w:ascii="Arial" w:hAnsi="Arial" w:cs="Arial"/>
          <w:color w:val="000000" w:themeColor="text1"/>
        </w:rPr>
        <w:t xml:space="preserve">Przedmiotu Umowy w ustalonym przez Strony terminie; w przypadku braku dokonania ustaleń w ciągu </w:t>
      </w:r>
      <w:r w:rsidR="00321F03" w:rsidRPr="001C7BE0">
        <w:rPr>
          <w:rFonts w:ascii="Arial" w:hAnsi="Arial" w:cs="Arial"/>
          <w:b/>
          <w:bCs/>
          <w:color w:val="000000" w:themeColor="text1"/>
        </w:rPr>
        <w:t>2</w:t>
      </w:r>
      <w:r w:rsidR="005262E1" w:rsidRPr="001C7BE0">
        <w:rPr>
          <w:rFonts w:ascii="Arial" w:hAnsi="Arial" w:cs="Arial"/>
          <w:b/>
          <w:bCs/>
          <w:color w:val="000000" w:themeColor="text1"/>
        </w:rPr>
        <w:t xml:space="preserve"> dni</w:t>
      </w:r>
      <w:r w:rsidR="005262E1" w:rsidRPr="001C7BE0">
        <w:rPr>
          <w:rFonts w:ascii="Arial" w:hAnsi="Arial" w:cs="Arial"/>
          <w:color w:val="000000" w:themeColor="text1"/>
        </w:rPr>
        <w:t xml:space="preserve"> Zamawiający wyznacza odpowiedni termin usunięcia wady,</w:t>
      </w:r>
      <w:r w:rsidR="008A5AFD" w:rsidRPr="001C7BE0">
        <w:rPr>
          <w:rFonts w:ascii="Arial" w:hAnsi="Arial" w:cs="Arial"/>
          <w:color w:val="000000" w:themeColor="text1"/>
        </w:rPr>
        <w:t xml:space="preserve"> z zastrzeżeniem zapisów ust.</w:t>
      </w:r>
      <w:r w:rsidR="00601E56" w:rsidRPr="001C7BE0">
        <w:rPr>
          <w:rFonts w:ascii="Arial" w:hAnsi="Arial" w:cs="Arial"/>
          <w:color w:val="000000" w:themeColor="text1"/>
        </w:rPr>
        <w:t xml:space="preserve"> </w:t>
      </w:r>
      <w:r w:rsidR="008A5AFD" w:rsidRPr="003D7EFD">
        <w:rPr>
          <w:rFonts w:ascii="Arial" w:hAnsi="Arial" w:cs="Arial"/>
        </w:rPr>
        <w:t>7.</w:t>
      </w:r>
    </w:p>
    <w:p w14:paraId="001E5209" w14:textId="23DE3336" w:rsidR="00004904" w:rsidRPr="003D7EFD" w:rsidRDefault="00004904">
      <w:pPr>
        <w:numPr>
          <w:ilvl w:val="0"/>
          <w:numId w:val="41"/>
        </w:numPr>
        <w:tabs>
          <w:tab w:val="clear" w:pos="720"/>
        </w:tabs>
        <w:spacing w:before="120" w:after="0"/>
        <w:ind w:left="425" w:hanging="283"/>
        <w:jc w:val="both"/>
        <w:rPr>
          <w:rFonts w:ascii="Arial" w:hAnsi="Arial" w:cs="Arial"/>
          <w:u w:val="single"/>
        </w:rPr>
      </w:pPr>
      <w:r w:rsidRPr="003D7EFD">
        <w:rPr>
          <w:rFonts w:ascii="Arial" w:hAnsi="Arial" w:cs="Arial"/>
        </w:rPr>
        <w:t xml:space="preserve">W uzasadnionych przypadkach, w szczególności ze względów technologicznych, </w:t>
      </w:r>
      <w:r w:rsidR="00B57154" w:rsidRPr="003D7EFD">
        <w:rPr>
          <w:rFonts w:ascii="Arial" w:hAnsi="Arial" w:cs="Arial"/>
        </w:rPr>
        <w:t>terminów dostaw podzespołów</w:t>
      </w:r>
      <w:r w:rsidR="007117B4" w:rsidRPr="003D7EFD">
        <w:rPr>
          <w:rFonts w:ascii="Arial" w:hAnsi="Arial" w:cs="Arial"/>
        </w:rPr>
        <w:t>,</w:t>
      </w:r>
      <w:r w:rsidR="00B57154" w:rsidRPr="003D7EFD">
        <w:rPr>
          <w:rFonts w:ascii="Arial" w:hAnsi="Arial" w:cs="Arial"/>
        </w:rPr>
        <w:t xml:space="preserve"> </w:t>
      </w:r>
      <w:r w:rsidRPr="003D7EFD">
        <w:rPr>
          <w:rFonts w:ascii="Arial" w:hAnsi="Arial" w:cs="Arial"/>
        </w:rPr>
        <w:t>Zamawiający, na wniosek Wykonawcy, może wyrazić w</w:t>
      </w:r>
      <w:r w:rsidR="003A1A23" w:rsidRPr="003D7EFD">
        <w:rPr>
          <w:rFonts w:ascii="Arial" w:hAnsi="Arial" w:cs="Arial"/>
        </w:rPr>
        <w:t> </w:t>
      </w:r>
      <w:r w:rsidRPr="003D7EFD">
        <w:rPr>
          <w:rFonts w:ascii="Arial" w:hAnsi="Arial" w:cs="Arial"/>
        </w:rPr>
        <w:t>formie pisemnej zgodę na przedłużenie terminu przewidzianego w ust. 6.</w:t>
      </w:r>
    </w:p>
    <w:p w14:paraId="263DD819" w14:textId="56C2ACEE" w:rsidR="00004904" w:rsidRPr="003D7EFD" w:rsidRDefault="00004904">
      <w:pPr>
        <w:numPr>
          <w:ilvl w:val="0"/>
          <w:numId w:val="41"/>
        </w:numPr>
        <w:tabs>
          <w:tab w:val="clear" w:pos="720"/>
          <w:tab w:val="num" w:pos="426"/>
        </w:tabs>
        <w:spacing w:before="120" w:after="0"/>
        <w:ind w:left="425" w:hanging="283"/>
        <w:jc w:val="both"/>
        <w:rPr>
          <w:rFonts w:ascii="Arial" w:hAnsi="Arial" w:cs="Arial"/>
          <w:u w:val="single"/>
        </w:rPr>
      </w:pPr>
      <w:r w:rsidRPr="003D7EFD">
        <w:rPr>
          <w:rFonts w:ascii="Arial" w:hAnsi="Arial" w:cs="Arial"/>
        </w:rPr>
        <w:t xml:space="preserve">Okres Gwarancji ulega przedłużeniu o czas usuwania wady Przedmiotu Umowy, z tym zastrzeżeniem, że w odniesieniu do wymienionych materiałów, </w:t>
      </w:r>
      <w:r w:rsidR="001064E1" w:rsidRPr="003D7EFD">
        <w:rPr>
          <w:rFonts w:ascii="Arial" w:hAnsi="Arial" w:cs="Arial"/>
        </w:rPr>
        <w:t xml:space="preserve">urządzeń i podzespołów </w:t>
      </w:r>
      <w:r w:rsidRPr="003D7EFD">
        <w:rPr>
          <w:rFonts w:ascii="Arial" w:hAnsi="Arial" w:cs="Arial"/>
        </w:rPr>
        <w:t>okres Gwarancji biegnie na nowo od chwili dokonania odbioru wykonanej naprawy.</w:t>
      </w:r>
      <w:r w:rsidR="003663AD" w:rsidRPr="003D7EFD">
        <w:rPr>
          <w:rFonts w:ascii="Arial" w:hAnsi="Arial" w:cs="Arial"/>
        </w:rPr>
        <w:t xml:space="preserve"> </w:t>
      </w:r>
    </w:p>
    <w:p w14:paraId="2D97ECBC" w14:textId="7DD9DF13" w:rsidR="00004904" w:rsidRPr="003D7EFD" w:rsidRDefault="00004904">
      <w:pPr>
        <w:numPr>
          <w:ilvl w:val="0"/>
          <w:numId w:val="41"/>
        </w:numPr>
        <w:tabs>
          <w:tab w:val="clear" w:pos="720"/>
          <w:tab w:val="num" w:pos="426"/>
        </w:tabs>
        <w:spacing w:before="120" w:after="0"/>
        <w:ind w:left="425" w:hanging="283"/>
        <w:jc w:val="both"/>
        <w:rPr>
          <w:rFonts w:ascii="Arial" w:hAnsi="Arial" w:cs="Arial"/>
          <w:u w:val="single"/>
        </w:rPr>
      </w:pPr>
      <w:r w:rsidRPr="003D7EFD">
        <w:rPr>
          <w:rFonts w:ascii="Arial" w:hAnsi="Arial" w:cs="Arial"/>
        </w:rPr>
        <w:t xml:space="preserve">Na żądanie Zamawiającego Wykonawca zobowiązany jest do odbioru od Zamawiającego wadliwych materiałów, </w:t>
      </w:r>
      <w:r w:rsidR="00C62BFD" w:rsidRPr="003D7EFD">
        <w:rPr>
          <w:rFonts w:ascii="Arial" w:hAnsi="Arial" w:cs="Arial"/>
        </w:rPr>
        <w:t xml:space="preserve">urządzeń lub podzespołów </w:t>
      </w:r>
      <w:r w:rsidRPr="003D7EFD">
        <w:rPr>
          <w:rFonts w:ascii="Arial" w:hAnsi="Arial" w:cs="Arial"/>
        </w:rPr>
        <w:t>wykorzystanych podczas realizacji usługi i usunięcia wszelkich skutków tego odbioru lub skutków ponownego wykonania usługi.</w:t>
      </w:r>
    </w:p>
    <w:p w14:paraId="3861AC42" w14:textId="363612CC" w:rsidR="00004904" w:rsidRPr="003D7EFD" w:rsidRDefault="00004904">
      <w:pPr>
        <w:numPr>
          <w:ilvl w:val="0"/>
          <w:numId w:val="41"/>
        </w:numPr>
        <w:tabs>
          <w:tab w:val="clear" w:pos="720"/>
        </w:tabs>
        <w:spacing w:before="120" w:after="0"/>
        <w:ind w:left="425" w:hanging="425"/>
        <w:jc w:val="both"/>
        <w:rPr>
          <w:rFonts w:ascii="Arial" w:hAnsi="Arial" w:cs="Arial"/>
          <w:u w:val="single"/>
        </w:rPr>
      </w:pPr>
      <w:r w:rsidRPr="003D7EFD">
        <w:rPr>
          <w:rFonts w:ascii="Arial" w:hAnsi="Arial" w:cs="Arial"/>
        </w:rPr>
        <w:t xml:space="preserve">W razie nieuzasadnionej odmowy przez Wykonawcę wykonania czynności, o których mowa w ust. 9, </w:t>
      </w:r>
      <w:r w:rsidR="00321486" w:rsidRPr="003D7EFD">
        <w:rPr>
          <w:rFonts w:ascii="Arial" w:hAnsi="Arial" w:cs="Arial"/>
        </w:rPr>
        <w:t>wadliwy materiał</w:t>
      </w:r>
      <w:r w:rsidR="00C62BFD" w:rsidRPr="003D7EFD">
        <w:rPr>
          <w:rFonts w:ascii="Arial" w:hAnsi="Arial" w:cs="Arial"/>
        </w:rPr>
        <w:t>, urządzenie lub podzespół</w:t>
      </w:r>
      <w:r w:rsidRPr="003D7EFD">
        <w:rPr>
          <w:rFonts w:ascii="Arial" w:hAnsi="Arial" w:cs="Arial"/>
        </w:rPr>
        <w:t xml:space="preserve"> </w:t>
      </w:r>
      <w:r w:rsidR="00321486" w:rsidRPr="003D7EFD">
        <w:rPr>
          <w:rFonts w:ascii="Arial" w:hAnsi="Arial" w:cs="Arial"/>
        </w:rPr>
        <w:t>wykorzystany</w:t>
      </w:r>
      <w:r w:rsidRPr="003D7EFD">
        <w:rPr>
          <w:rFonts w:ascii="Arial" w:hAnsi="Arial" w:cs="Arial"/>
        </w:rPr>
        <w:t xml:space="preserve"> podczas realizacji usługi będzie składowany przez Zamawiającego na koszt i ryzyko Wykonawcy. Z tytułu tego składowania Wykonawca zobowiązany będzie zapłacić Zamawiającemu kwotę 100 złotych za każdy dzień składowania. Niezależnie od powyższego Wykonawca jest zobowiązany zwrócić Zamawiającemu wszelkie koszty wynikłe z nieusunięcia skutków ponownego wykonania usługi.</w:t>
      </w:r>
    </w:p>
    <w:p w14:paraId="161A3027" w14:textId="07C77216" w:rsidR="00004904" w:rsidRPr="003D7EFD" w:rsidRDefault="00004904">
      <w:pPr>
        <w:numPr>
          <w:ilvl w:val="0"/>
          <w:numId w:val="41"/>
        </w:numPr>
        <w:tabs>
          <w:tab w:val="clear" w:pos="720"/>
        </w:tabs>
        <w:spacing w:before="120" w:after="0"/>
        <w:ind w:left="425" w:hanging="425"/>
        <w:jc w:val="both"/>
        <w:rPr>
          <w:rFonts w:ascii="Arial" w:hAnsi="Arial" w:cs="Arial"/>
          <w:u w:val="single"/>
        </w:rPr>
      </w:pPr>
      <w:r w:rsidRPr="003D7EFD">
        <w:rPr>
          <w:rFonts w:ascii="Arial" w:hAnsi="Arial" w:cs="Arial"/>
        </w:rPr>
        <w:t>Jeżeli w okresie</w:t>
      </w:r>
      <w:r w:rsidR="00321486" w:rsidRPr="003D7EFD">
        <w:rPr>
          <w:rFonts w:ascii="Arial" w:hAnsi="Arial" w:cs="Arial"/>
        </w:rPr>
        <w:t xml:space="preserve"> Gwarancji zastosowany materiał</w:t>
      </w:r>
      <w:r w:rsidR="00C62BFD" w:rsidRPr="003D7EFD">
        <w:rPr>
          <w:rFonts w:ascii="Arial" w:hAnsi="Arial" w:cs="Arial"/>
        </w:rPr>
        <w:t>, urządzenie lub podzespół</w:t>
      </w:r>
      <w:r w:rsidR="00321486" w:rsidRPr="003D7EFD">
        <w:rPr>
          <w:rFonts w:ascii="Arial" w:hAnsi="Arial" w:cs="Arial"/>
        </w:rPr>
        <w:t xml:space="preserve"> </w:t>
      </w:r>
      <w:r w:rsidRPr="003D7EFD">
        <w:rPr>
          <w:rFonts w:ascii="Arial" w:hAnsi="Arial" w:cs="Arial"/>
        </w:rPr>
        <w:t>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w:t>
      </w:r>
      <w:r w:rsidR="00321486" w:rsidRPr="003D7EFD">
        <w:rPr>
          <w:rFonts w:ascii="Arial" w:hAnsi="Arial" w:cs="Arial"/>
        </w:rPr>
        <w:t xml:space="preserve"> </w:t>
      </w:r>
      <w:r w:rsidRPr="003D7EFD">
        <w:rPr>
          <w:rFonts w:ascii="Arial" w:hAnsi="Arial" w:cs="Arial"/>
        </w:rPr>
        <w:t>na nowy, wolny od wad już przy pierwszej lub drugiej Reklamacji.</w:t>
      </w:r>
    </w:p>
    <w:p w14:paraId="2C73BAC3" w14:textId="6DB92059" w:rsidR="009A254F" w:rsidRPr="001C7BE0" w:rsidRDefault="009A254F">
      <w:pPr>
        <w:numPr>
          <w:ilvl w:val="0"/>
          <w:numId w:val="41"/>
        </w:numPr>
        <w:tabs>
          <w:tab w:val="clear" w:pos="720"/>
        </w:tabs>
        <w:spacing w:before="120" w:after="0"/>
        <w:ind w:left="425" w:hanging="425"/>
        <w:jc w:val="both"/>
        <w:rPr>
          <w:rFonts w:ascii="Arial" w:hAnsi="Arial" w:cs="Arial"/>
          <w:color w:val="000000" w:themeColor="text1"/>
          <w:u w:val="single"/>
        </w:rPr>
      </w:pPr>
      <w:r w:rsidRPr="003D7EFD">
        <w:rPr>
          <w:rFonts w:ascii="Arial" w:hAnsi="Arial" w:cs="Arial"/>
        </w:rPr>
        <w:t>W wypadku, gdy Wykonawca uchybi terminowi usunięcia wady Przedmiotu Umowy, dostarczy Zamawiającemu na swój koszt, na czas usunięcia wady, urządzenie zastępcze o</w:t>
      </w:r>
      <w:r w:rsidR="00B66DB7">
        <w:rPr>
          <w:rFonts w:ascii="Arial" w:hAnsi="Arial" w:cs="Arial"/>
        </w:rPr>
        <w:t> </w:t>
      </w:r>
      <w:r w:rsidRPr="003D7EFD">
        <w:rPr>
          <w:rFonts w:ascii="Arial" w:hAnsi="Arial" w:cs="Arial"/>
        </w:rPr>
        <w:t xml:space="preserve">parametrach i właściwościach nie gorszych niż przedmiot objęty Gwarancją, dokona jego montażu oraz uruchomienia oraz </w:t>
      </w:r>
      <w:r w:rsidRPr="001C7BE0">
        <w:rPr>
          <w:rFonts w:ascii="Arial" w:hAnsi="Arial" w:cs="Arial"/>
          <w:color w:val="000000" w:themeColor="text1"/>
        </w:rPr>
        <w:t>przeszkoli pracowników Zamawiającego w jego obsłudze w terminie 3 dni od dnia uchybienia terminowi usunięcia wady. Do urządzenia zastępczego postanowienia niniejszego paragrafu stosuje się odpowiednio.</w:t>
      </w:r>
    </w:p>
    <w:p w14:paraId="338EE314" w14:textId="1F4D8F74" w:rsidR="00004904" w:rsidRPr="003D7EFD" w:rsidRDefault="00004904">
      <w:pPr>
        <w:numPr>
          <w:ilvl w:val="0"/>
          <w:numId w:val="41"/>
        </w:numPr>
        <w:tabs>
          <w:tab w:val="clear" w:pos="720"/>
        </w:tabs>
        <w:spacing w:before="120" w:after="0"/>
        <w:ind w:left="425" w:hanging="425"/>
        <w:jc w:val="both"/>
        <w:rPr>
          <w:rFonts w:ascii="Arial" w:hAnsi="Arial" w:cs="Arial"/>
          <w:u w:val="single"/>
        </w:rPr>
      </w:pPr>
      <w:r w:rsidRPr="001C7BE0">
        <w:rPr>
          <w:rFonts w:ascii="Arial" w:hAnsi="Arial" w:cs="Arial"/>
          <w:color w:val="000000" w:themeColor="text1"/>
        </w:rPr>
        <w:t>Jeżeli Wykonawca odmówi usunięcia wady przedmiotu objętego Gwarancją</w:t>
      </w:r>
      <w:r w:rsidRPr="001C7BE0" w:rsidDel="009236D3">
        <w:rPr>
          <w:rFonts w:ascii="Arial" w:hAnsi="Arial" w:cs="Arial"/>
          <w:color w:val="000000" w:themeColor="text1"/>
        </w:rPr>
        <w:t xml:space="preserve"> </w:t>
      </w:r>
      <w:r w:rsidRPr="001C7BE0">
        <w:rPr>
          <w:rFonts w:ascii="Arial" w:hAnsi="Arial" w:cs="Arial"/>
          <w:color w:val="000000" w:themeColor="text1"/>
        </w:rPr>
        <w:t>lub jego części albo nie usunie jej w terminie przewidzianym w ust. 6 lub określonym na podstawie ust. 7 albo też nie wykona prawidłowo usługi objętej Gwarancją lub nie dostarczy Zamawiającemu urządzenia zastępczego, Zamawiający będzie uprawniony</w:t>
      </w:r>
      <w:r w:rsidR="00287E1A" w:rsidRPr="001C7BE0">
        <w:rPr>
          <w:rFonts w:ascii="Arial" w:hAnsi="Arial" w:cs="Arial"/>
          <w:color w:val="000000" w:themeColor="text1"/>
        </w:rPr>
        <w:t>, bez konieczności uzyskania na to zgody sądu,</w:t>
      </w:r>
      <w:r w:rsidRPr="001C7BE0">
        <w:rPr>
          <w:rFonts w:ascii="Arial" w:hAnsi="Arial" w:cs="Arial"/>
          <w:color w:val="000000" w:themeColor="text1"/>
        </w:rPr>
        <w:t xml:space="preserve"> do samodzielnego lub za pośrednictwem osoby trzeciej, usunięcia zgłoszonej wady na koszt i ryzyko Wykonawcy. Zamawiający jest uprawniony w szczególności do wykonania wszelkich prac i pozyskania </w:t>
      </w:r>
      <w:r w:rsidRPr="003D7EFD">
        <w:rPr>
          <w:rFonts w:ascii="Arial" w:hAnsi="Arial" w:cs="Arial"/>
        </w:rPr>
        <w:t xml:space="preserve">wszelkich materiałów i urządzeń niezbędnych dla prawidłowego wykonania Umowy. Zamawiający może </w:t>
      </w:r>
      <w:r w:rsidR="002E01D8" w:rsidRPr="003D7EFD">
        <w:rPr>
          <w:rFonts w:ascii="Arial" w:hAnsi="Arial" w:cs="Arial"/>
        </w:rPr>
        <w:t>dokonać potrącenia należności z </w:t>
      </w:r>
      <w:r w:rsidRPr="003D7EFD">
        <w:rPr>
          <w:rFonts w:ascii="Arial" w:hAnsi="Arial" w:cs="Arial"/>
        </w:rPr>
        <w:t>tytułu wykonania zastępczego, poniesionej szkody wraz z ewentualnie naliczonymi karami umownym w szczególności z</w:t>
      </w:r>
      <w:r w:rsidR="009E5187">
        <w:rPr>
          <w:rFonts w:ascii="Arial" w:hAnsi="Arial" w:cs="Arial"/>
        </w:rPr>
        <w:t> </w:t>
      </w:r>
      <w:r w:rsidRPr="003D7EFD">
        <w:rPr>
          <w:rFonts w:ascii="Arial" w:hAnsi="Arial" w:cs="Arial"/>
        </w:rPr>
        <w:t xml:space="preserve">wynagrodzenia Wykonawcy. Usunięcie </w:t>
      </w:r>
      <w:r w:rsidR="00317661" w:rsidRPr="003D7EFD">
        <w:rPr>
          <w:rFonts w:ascii="Arial" w:eastAsia="Times New Roman" w:hAnsi="Arial" w:cs="Arial"/>
          <w:iCs/>
        </w:rPr>
        <w:t>wad w </w:t>
      </w:r>
      <w:r w:rsidRPr="003D7EFD">
        <w:rPr>
          <w:rFonts w:ascii="Arial" w:eastAsia="Times New Roman" w:hAnsi="Arial" w:cs="Arial"/>
          <w:iCs/>
        </w:rPr>
        <w:t xml:space="preserve">sposób określony w niniejszym postanowieniu nie pozbawia Zamawiającego praw wynikających z </w:t>
      </w:r>
      <w:r w:rsidR="00A930C1" w:rsidRPr="003D7EFD">
        <w:rPr>
          <w:rFonts w:ascii="Arial" w:eastAsia="Times New Roman" w:hAnsi="Arial" w:cs="Arial"/>
          <w:iCs/>
        </w:rPr>
        <w:t>G</w:t>
      </w:r>
      <w:r w:rsidRPr="003D7EFD">
        <w:rPr>
          <w:rFonts w:ascii="Arial" w:eastAsia="Times New Roman" w:hAnsi="Arial" w:cs="Arial"/>
          <w:iCs/>
        </w:rPr>
        <w:t>warancji lub rękojmi.</w:t>
      </w:r>
    </w:p>
    <w:p w14:paraId="0BAA3A87" w14:textId="77777777" w:rsidR="00004904" w:rsidRPr="003D7EFD" w:rsidRDefault="00004904">
      <w:pPr>
        <w:numPr>
          <w:ilvl w:val="0"/>
          <w:numId w:val="41"/>
        </w:numPr>
        <w:tabs>
          <w:tab w:val="clear" w:pos="720"/>
        </w:tabs>
        <w:spacing w:before="120" w:after="0"/>
        <w:ind w:left="426" w:hanging="426"/>
        <w:jc w:val="both"/>
        <w:rPr>
          <w:rFonts w:ascii="Arial" w:hAnsi="Arial" w:cs="Arial"/>
          <w:u w:val="single"/>
        </w:rPr>
      </w:pPr>
      <w:r w:rsidRPr="003D7EFD">
        <w:rPr>
          <w:rFonts w:ascii="Arial" w:hAnsi="Arial" w:cs="Arial"/>
        </w:rPr>
        <w:lastRenderedPageBreak/>
        <w:t>Wykonawca jest odpowiedzialny za wszelkie szkody, które spowodował w czasie usuwania wad.</w:t>
      </w:r>
    </w:p>
    <w:p w14:paraId="779F408F" w14:textId="04D08372" w:rsidR="00004904" w:rsidRPr="003D7EFD" w:rsidRDefault="00004904">
      <w:pPr>
        <w:numPr>
          <w:ilvl w:val="0"/>
          <w:numId w:val="41"/>
        </w:numPr>
        <w:tabs>
          <w:tab w:val="clear" w:pos="720"/>
        </w:tabs>
        <w:spacing w:before="120" w:after="0"/>
        <w:ind w:left="426" w:hanging="426"/>
        <w:jc w:val="both"/>
        <w:rPr>
          <w:rFonts w:ascii="Arial" w:hAnsi="Arial" w:cs="Arial"/>
          <w:u w:val="single"/>
        </w:rPr>
      </w:pPr>
      <w:r w:rsidRPr="003D7EFD">
        <w:rPr>
          <w:rFonts w:ascii="Arial" w:hAnsi="Arial" w:cs="Arial"/>
        </w:rPr>
        <w:t>Zamawiający może dochodzić roszczeń z tytułu Gwarancji także po upływie okresów Gwarancji, jeżeli wady ujawnią się przed ich upływem.</w:t>
      </w:r>
    </w:p>
    <w:p w14:paraId="337CA9BB" w14:textId="77777777" w:rsidR="00004904" w:rsidRPr="003D7EFD" w:rsidRDefault="00004904">
      <w:pPr>
        <w:numPr>
          <w:ilvl w:val="0"/>
          <w:numId w:val="41"/>
        </w:numPr>
        <w:tabs>
          <w:tab w:val="clear" w:pos="720"/>
          <w:tab w:val="num" w:pos="426"/>
        </w:tabs>
        <w:spacing w:before="120" w:after="0"/>
        <w:ind w:left="426" w:hanging="426"/>
        <w:jc w:val="both"/>
        <w:rPr>
          <w:rFonts w:ascii="Arial" w:hAnsi="Arial" w:cs="Arial"/>
        </w:rPr>
      </w:pPr>
      <w:r w:rsidRPr="003D7EFD">
        <w:rPr>
          <w:rFonts w:ascii="Arial" w:hAnsi="Arial" w:cs="Arial"/>
        </w:rPr>
        <w:t>Wykonawca jest zwolniony z odpowiedzialności z tytułu Gwarancji wyłącznie, jeżeli wykaże, że:</w:t>
      </w:r>
    </w:p>
    <w:p w14:paraId="50884778" w14:textId="77777777" w:rsidR="00004904" w:rsidRPr="003D7EFD" w:rsidRDefault="00004904">
      <w:pPr>
        <w:numPr>
          <w:ilvl w:val="1"/>
          <w:numId w:val="41"/>
        </w:numPr>
        <w:tabs>
          <w:tab w:val="clear" w:pos="1440"/>
        </w:tabs>
        <w:spacing w:before="120" w:after="0"/>
        <w:ind w:left="851" w:hanging="284"/>
        <w:jc w:val="both"/>
        <w:rPr>
          <w:rFonts w:ascii="Arial" w:hAnsi="Arial" w:cs="Arial"/>
        </w:rPr>
      </w:pPr>
      <w:r w:rsidRPr="003D7EFD">
        <w:rPr>
          <w:rFonts w:ascii="Arial" w:hAnsi="Arial" w:cs="Arial"/>
        </w:rPr>
        <w:t>wady powstały na skutek Siły Wyższej;</w:t>
      </w:r>
    </w:p>
    <w:p w14:paraId="172AACF3" w14:textId="77777777" w:rsidR="00004904" w:rsidRPr="003D7EFD" w:rsidRDefault="00004904">
      <w:pPr>
        <w:numPr>
          <w:ilvl w:val="1"/>
          <w:numId w:val="41"/>
        </w:numPr>
        <w:tabs>
          <w:tab w:val="clear" w:pos="1440"/>
        </w:tabs>
        <w:spacing w:before="120" w:after="0"/>
        <w:ind w:left="851" w:hanging="284"/>
        <w:jc w:val="both"/>
        <w:rPr>
          <w:rFonts w:ascii="Arial" w:hAnsi="Arial" w:cs="Arial"/>
        </w:rPr>
      </w:pPr>
      <w:r w:rsidRPr="003D7EFD">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0EAA9379" w14:textId="39CEF4A7" w:rsidR="00A930C1" w:rsidRPr="001C7BE0" w:rsidRDefault="00A930C1" w:rsidP="009A643F">
      <w:pPr>
        <w:numPr>
          <w:ilvl w:val="0"/>
          <w:numId w:val="41"/>
        </w:numPr>
        <w:tabs>
          <w:tab w:val="clear" w:pos="720"/>
        </w:tabs>
        <w:spacing w:before="120" w:after="0"/>
        <w:ind w:left="425" w:hanging="426"/>
        <w:jc w:val="both"/>
        <w:rPr>
          <w:rFonts w:ascii="Arial" w:hAnsi="Arial" w:cs="Arial"/>
          <w:color w:val="000000" w:themeColor="text1"/>
          <w:u w:val="single"/>
        </w:rPr>
      </w:pPr>
      <w:r w:rsidRPr="001C7BE0">
        <w:rPr>
          <w:rFonts w:ascii="Arial" w:hAnsi="Arial" w:cs="Arial"/>
          <w:color w:val="000000" w:themeColor="text1"/>
        </w:rPr>
        <w:t>Postanowienia niniejszego paragrafu nie wyłączają ani nie ograniczają uprawnień Zamawiającego z tytułu rękojmi za wady przysługujących mu na zasadach ogólnych, z</w:t>
      </w:r>
      <w:r w:rsidR="00317661" w:rsidRPr="001C7BE0">
        <w:rPr>
          <w:rFonts w:ascii="Arial" w:hAnsi="Arial" w:cs="Arial"/>
          <w:color w:val="000000" w:themeColor="text1"/>
        </w:rPr>
        <w:t> </w:t>
      </w:r>
      <w:r w:rsidRPr="001C7BE0">
        <w:rPr>
          <w:rFonts w:ascii="Arial" w:hAnsi="Arial" w:cs="Arial"/>
          <w:color w:val="000000" w:themeColor="text1"/>
        </w:rPr>
        <w:t>uwzględnieniem postanowień ust. 18-23</w:t>
      </w:r>
      <w:r w:rsidR="00317661" w:rsidRPr="001C7BE0">
        <w:rPr>
          <w:rFonts w:ascii="Arial" w:hAnsi="Arial" w:cs="Arial"/>
          <w:color w:val="000000" w:themeColor="text1"/>
        </w:rPr>
        <w:t>.</w:t>
      </w:r>
    </w:p>
    <w:p w14:paraId="5B399E66" w14:textId="4E908860" w:rsidR="00004904" w:rsidRPr="009A643F" w:rsidRDefault="00004904" w:rsidP="009A643F">
      <w:pPr>
        <w:pStyle w:val="Akapitzlist"/>
        <w:numPr>
          <w:ilvl w:val="0"/>
          <w:numId w:val="41"/>
        </w:numPr>
        <w:tabs>
          <w:tab w:val="clear" w:pos="720"/>
        </w:tabs>
        <w:spacing w:before="120" w:after="0"/>
        <w:ind w:left="425" w:hanging="425"/>
        <w:contextualSpacing w:val="0"/>
        <w:jc w:val="both"/>
        <w:rPr>
          <w:rFonts w:ascii="Arial" w:hAnsi="Arial" w:cs="Arial"/>
          <w:bCs/>
          <w:iCs/>
        </w:rPr>
      </w:pPr>
      <w:r w:rsidRPr="001C7BE0">
        <w:rPr>
          <w:rFonts w:ascii="Arial" w:hAnsi="Arial" w:cs="Arial"/>
          <w:color w:val="000000" w:themeColor="text1"/>
        </w:rPr>
        <w:t xml:space="preserve">Wykonawca udziela Zamawiającemu rękojmi na cały Przedmiot Umowy na okres </w:t>
      </w:r>
      <w:r w:rsidR="009A643F" w:rsidRPr="001C7BE0">
        <w:rPr>
          <w:rFonts w:ascii="Arial" w:hAnsi="Arial" w:cs="Arial"/>
          <w:b/>
          <w:color w:val="000000" w:themeColor="text1"/>
        </w:rPr>
        <w:t>12 </w:t>
      </w:r>
      <w:r w:rsidRPr="001C7BE0">
        <w:rPr>
          <w:rFonts w:ascii="Arial" w:hAnsi="Arial" w:cs="Arial"/>
          <w:b/>
          <w:color w:val="000000" w:themeColor="text1"/>
        </w:rPr>
        <w:t>miesięcy</w:t>
      </w:r>
      <w:r w:rsidR="00321F03" w:rsidRPr="001C7BE0">
        <w:rPr>
          <w:color w:val="000000" w:themeColor="text1"/>
        </w:rPr>
        <w:t xml:space="preserve"> </w:t>
      </w:r>
      <w:r w:rsidR="00321F03" w:rsidRPr="001C7BE0">
        <w:rPr>
          <w:rFonts w:ascii="Arial" w:hAnsi="Arial" w:cs="Arial"/>
          <w:bCs/>
          <w:iCs/>
          <w:color w:val="000000" w:themeColor="text1"/>
        </w:rPr>
        <w:t xml:space="preserve">odrębnie w stosunku do każdej z wykonanych prac, rękojmia rozpoczyna swój bieg od dnia stwierdzenia </w:t>
      </w:r>
      <w:r w:rsidR="00321F03" w:rsidRPr="00321F03">
        <w:rPr>
          <w:rFonts w:ascii="Arial" w:hAnsi="Arial" w:cs="Arial"/>
          <w:bCs/>
          <w:iCs/>
        </w:rPr>
        <w:t>przez Zamawiającego prawidłowego wykonania prac w</w:t>
      </w:r>
      <w:r w:rsidR="003F0B2F">
        <w:rPr>
          <w:rFonts w:ascii="Arial" w:hAnsi="Arial" w:cs="Arial"/>
          <w:bCs/>
          <w:iCs/>
        </w:rPr>
        <w:t> </w:t>
      </w:r>
      <w:r w:rsidR="00321F03">
        <w:rPr>
          <w:rFonts w:ascii="Arial" w:hAnsi="Arial" w:cs="Arial"/>
          <w:bCs/>
          <w:iCs/>
        </w:rPr>
        <w:t>Protokole Odbioru</w:t>
      </w:r>
      <w:r w:rsidR="00321F03" w:rsidRPr="00321F03">
        <w:rPr>
          <w:rFonts w:ascii="Arial" w:hAnsi="Arial" w:cs="Arial"/>
          <w:bCs/>
          <w:iCs/>
        </w:rPr>
        <w:t xml:space="preserve">. </w:t>
      </w:r>
    </w:p>
    <w:p w14:paraId="4C7E8AC4" w14:textId="6AF861E2" w:rsidR="00004904" w:rsidRPr="003D7EFD" w:rsidRDefault="00004904">
      <w:pPr>
        <w:numPr>
          <w:ilvl w:val="0"/>
          <w:numId w:val="41"/>
        </w:numPr>
        <w:tabs>
          <w:tab w:val="clear" w:pos="720"/>
        </w:tabs>
        <w:spacing w:before="120" w:after="0"/>
        <w:ind w:left="426" w:hanging="426"/>
        <w:jc w:val="both"/>
        <w:rPr>
          <w:rFonts w:ascii="Arial" w:hAnsi="Arial" w:cs="Arial"/>
          <w:u w:val="single"/>
        </w:rPr>
      </w:pPr>
      <w:r w:rsidRPr="003D7EFD">
        <w:rPr>
          <w:rFonts w:ascii="Arial" w:hAnsi="Arial" w:cs="Arial"/>
        </w:rPr>
        <w:t>Wykonawca zobowiązuje się usunąć na swój koszt wady zgłoszone przez uprawnionego z</w:t>
      </w:r>
      <w:r w:rsidR="009E5187">
        <w:rPr>
          <w:rFonts w:ascii="Arial" w:hAnsi="Arial" w:cs="Arial"/>
        </w:rPr>
        <w:t> </w:t>
      </w:r>
      <w:r w:rsidRPr="003D7EFD">
        <w:rPr>
          <w:rFonts w:ascii="Arial" w:hAnsi="Arial" w:cs="Arial"/>
        </w:rPr>
        <w:t xml:space="preserve">rękojmi Zamawiającego w terminie </w:t>
      </w:r>
      <w:r w:rsidR="00551E30" w:rsidRPr="003D7EFD">
        <w:rPr>
          <w:rFonts w:ascii="Arial" w:hAnsi="Arial" w:cs="Arial"/>
        </w:rPr>
        <w:t>określonym zgodnie z ust. 6</w:t>
      </w:r>
      <w:r w:rsidRPr="003D7EFD">
        <w:rPr>
          <w:rFonts w:ascii="Arial" w:hAnsi="Arial" w:cs="Arial"/>
        </w:rPr>
        <w:t>. W uzasadnionych przypadkach, w szczególności ze względów technologicznych, Zamawiający, na wniosek Wykonawcy, może wyrazić w formie pisemnej zgodę na przedłużenie terminu</w:t>
      </w:r>
      <w:r w:rsidR="00A30908" w:rsidRPr="003D7EFD">
        <w:rPr>
          <w:rFonts w:ascii="Arial" w:hAnsi="Arial" w:cs="Arial"/>
        </w:rPr>
        <w:t>,</w:t>
      </w:r>
      <w:r w:rsidRPr="003D7EFD">
        <w:rPr>
          <w:rFonts w:ascii="Arial" w:hAnsi="Arial" w:cs="Arial"/>
        </w:rPr>
        <w:t xml:space="preserve"> o którym mowa w zadaniu pierwszym.</w:t>
      </w:r>
    </w:p>
    <w:p w14:paraId="2D9E67A2" w14:textId="72C8C9A7" w:rsidR="00004904" w:rsidRPr="003D7EFD" w:rsidRDefault="00004904">
      <w:pPr>
        <w:numPr>
          <w:ilvl w:val="0"/>
          <w:numId w:val="41"/>
        </w:numPr>
        <w:tabs>
          <w:tab w:val="clear" w:pos="720"/>
        </w:tabs>
        <w:spacing w:before="120" w:after="0"/>
        <w:ind w:left="426" w:hanging="426"/>
        <w:jc w:val="both"/>
        <w:rPr>
          <w:rFonts w:ascii="Arial" w:hAnsi="Arial" w:cs="Arial"/>
          <w:u w:val="single"/>
        </w:rPr>
      </w:pPr>
      <w:r w:rsidRPr="003D7EFD">
        <w:rPr>
          <w:rFonts w:ascii="Arial" w:hAnsi="Arial" w:cs="Arial"/>
        </w:rPr>
        <w:t xml:space="preserve">Niezależnie od możliwości składania reklamacji, o których mowa w ust. </w:t>
      </w:r>
      <w:r w:rsidR="00A87480" w:rsidRPr="003D7EFD">
        <w:rPr>
          <w:rFonts w:ascii="Arial" w:hAnsi="Arial" w:cs="Arial"/>
        </w:rPr>
        <w:t>1</w:t>
      </w:r>
      <w:r w:rsidR="009A254F" w:rsidRPr="003D7EFD">
        <w:rPr>
          <w:rFonts w:ascii="Arial" w:hAnsi="Arial" w:cs="Arial"/>
        </w:rPr>
        <w:t>9</w:t>
      </w:r>
      <w:r w:rsidRPr="003D7EFD">
        <w:rPr>
          <w:rFonts w:ascii="Arial" w:hAnsi="Arial" w:cs="Arial"/>
        </w:rPr>
        <w:t xml:space="preserve"> przez Zamawiającego w formie pisemnej, reklamacje te mogą być składane w imieniu Zamawiającego na adres e-mail Wykonawcy wskazany w ust. 4 zdanie pierwsze, przez uprawnione przez Zamawiającego osoby tam </w:t>
      </w:r>
      <w:r w:rsidR="0051378B" w:rsidRPr="003D7EFD">
        <w:rPr>
          <w:rFonts w:ascii="Arial" w:hAnsi="Arial" w:cs="Arial"/>
        </w:rPr>
        <w:t>jw.</w:t>
      </w:r>
    </w:p>
    <w:p w14:paraId="30FA70F1" w14:textId="3DC6A252" w:rsidR="00004904" w:rsidRPr="003D7EFD" w:rsidRDefault="00004904">
      <w:pPr>
        <w:numPr>
          <w:ilvl w:val="0"/>
          <w:numId w:val="41"/>
        </w:numPr>
        <w:tabs>
          <w:tab w:val="clear" w:pos="720"/>
        </w:tabs>
        <w:spacing w:before="120" w:after="0"/>
        <w:ind w:left="426" w:hanging="426"/>
        <w:jc w:val="both"/>
        <w:rPr>
          <w:rFonts w:ascii="Arial" w:hAnsi="Arial" w:cs="Arial"/>
          <w:u w:val="single"/>
        </w:rPr>
      </w:pPr>
      <w:r w:rsidRPr="003D7EFD">
        <w:rPr>
          <w:rFonts w:ascii="Arial" w:hAnsi="Arial" w:cs="Arial"/>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12CBA525" w14:textId="084DF65D" w:rsidR="00004904" w:rsidRPr="003D7EFD" w:rsidRDefault="00004904">
      <w:pPr>
        <w:numPr>
          <w:ilvl w:val="0"/>
          <w:numId w:val="41"/>
        </w:numPr>
        <w:tabs>
          <w:tab w:val="clear" w:pos="720"/>
        </w:tabs>
        <w:spacing w:before="120" w:after="0"/>
        <w:ind w:left="426" w:hanging="426"/>
        <w:jc w:val="both"/>
        <w:rPr>
          <w:rFonts w:ascii="Arial" w:hAnsi="Arial" w:cs="Arial"/>
          <w:u w:val="single"/>
        </w:rPr>
      </w:pPr>
      <w:r w:rsidRPr="003D7EFD">
        <w:rPr>
          <w:rFonts w:ascii="Arial" w:hAnsi="Arial" w:cs="Arial"/>
        </w:rPr>
        <w:t>Zamawiający może wykonywać uprawnienia z tytułu rękojmi za wady fizyczne Przedmiotu Umowy niezależnie od uprawnień wynikających z Gwarancji.</w:t>
      </w:r>
    </w:p>
    <w:p w14:paraId="0429024A" w14:textId="282CFBC3" w:rsidR="009937C3" w:rsidRPr="003D7EFD" w:rsidRDefault="00A87480">
      <w:pPr>
        <w:numPr>
          <w:ilvl w:val="0"/>
          <w:numId w:val="41"/>
        </w:numPr>
        <w:tabs>
          <w:tab w:val="clear" w:pos="720"/>
        </w:tabs>
        <w:spacing w:before="120" w:after="0"/>
        <w:ind w:left="426" w:hanging="426"/>
        <w:jc w:val="both"/>
        <w:rPr>
          <w:rFonts w:ascii="Arial" w:hAnsi="Arial" w:cs="Arial"/>
          <w:u w:val="single"/>
        </w:rPr>
      </w:pPr>
      <w:r w:rsidRPr="003D7EFD">
        <w:rPr>
          <w:rFonts w:ascii="Arial" w:hAnsi="Arial" w:cs="Arial"/>
        </w:rPr>
        <w:t xml:space="preserve">Podczas usuwania wad z tytułu </w:t>
      </w:r>
      <w:r w:rsidR="00FF0823" w:rsidRPr="003D7EFD">
        <w:rPr>
          <w:rFonts w:ascii="Arial" w:hAnsi="Arial" w:cs="Arial"/>
        </w:rPr>
        <w:t>Gwarancji</w:t>
      </w:r>
      <w:r w:rsidRPr="003D7EFD">
        <w:rPr>
          <w:rFonts w:ascii="Arial" w:hAnsi="Arial" w:cs="Arial"/>
        </w:rPr>
        <w:t xml:space="preserve"> bądź rę</w:t>
      </w:r>
      <w:r w:rsidR="002E01D8" w:rsidRPr="003D7EFD">
        <w:rPr>
          <w:rFonts w:ascii="Arial" w:hAnsi="Arial" w:cs="Arial"/>
        </w:rPr>
        <w:t>kojmi Wykonawca na swój koszt i </w:t>
      </w:r>
      <w:r w:rsidRPr="003D7EFD">
        <w:rPr>
          <w:rFonts w:ascii="Arial" w:hAnsi="Arial" w:cs="Arial"/>
        </w:rPr>
        <w:t>ryzyko zapewni również maszyny, urządzenia, wyposażenie, sprzęt pomocniczy, w tym środki transportu niezbędne celem usunięcia wady.</w:t>
      </w:r>
    </w:p>
    <w:p w14:paraId="4377DA95" w14:textId="77777777" w:rsidR="00B16286" w:rsidRDefault="00B16286" w:rsidP="00573ED7">
      <w:pPr>
        <w:spacing w:after="0"/>
        <w:contextualSpacing/>
        <w:jc w:val="center"/>
        <w:rPr>
          <w:rFonts w:ascii="Arial" w:hAnsi="Arial" w:cs="Arial"/>
        </w:rPr>
      </w:pPr>
    </w:p>
    <w:p w14:paraId="4978692B" w14:textId="77777777" w:rsidR="005F617D" w:rsidRDefault="005F617D" w:rsidP="00573ED7">
      <w:pPr>
        <w:spacing w:after="0"/>
        <w:contextualSpacing/>
        <w:jc w:val="center"/>
        <w:rPr>
          <w:rFonts w:ascii="Arial" w:hAnsi="Arial" w:cs="Arial"/>
        </w:rPr>
      </w:pPr>
    </w:p>
    <w:p w14:paraId="64541539" w14:textId="77777777" w:rsidR="001C7BE0" w:rsidRDefault="001C7BE0" w:rsidP="00573ED7">
      <w:pPr>
        <w:spacing w:after="0"/>
        <w:contextualSpacing/>
        <w:jc w:val="center"/>
        <w:rPr>
          <w:rFonts w:ascii="Arial" w:hAnsi="Arial" w:cs="Arial"/>
        </w:rPr>
      </w:pPr>
    </w:p>
    <w:p w14:paraId="246F9015" w14:textId="77777777" w:rsidR="001C7BE0" w:rsidRDefault="001C7BE0" w:rsidP="00573ED7">
      <w:pPr>
        <w:spacing w:after="0"/>
        <w:contextualSpacing/>
        <w:jc w:val="center"/>
        <w:rPr>
          <w:rFonts w:ascii="Arial" w:hAnsi="Arial" w:cs="Arial"/>
        </w:rPr>
      </w:pPr>
    </w:p>
    <w:p w14:paraId="37A24C6C" w14:textId="77777777" w:rsidR="001C7BE0" w:rsidRDefault="001C7BE0" w:rsidP="00573ED7">
      <w:pPr>
        <w:spacing w:after="0"/>
        <w:contextualSpacing/>
        <w:jc w:val="center"/>
        <w:rPr>
          <w:rFonts w:ascii="Arial" w:hAnsi="Arial" w:cs="Arial"/>
        </w:rPr>
      </w:pPr>
    </w:p>
    <w:p w14:paraId="78FA15E1" w14:textId="77777777" w:rsidR="001C7BE0" w:rsidRDefault="001C7BE0" w:rsidP="00573ED7">
      <w:pPr>
        <w:spacing w:after="0"/>
        <w:contextualSpacing/>
        <w:jc w:val="center"/>
        <w:rPr>
          <w:rFonts w:ascii="Arial" w:hAnsi="Arial" w:cs="Arial"/>
        </w:rPr>
      </w:pPr>
    </w:p>
    <w:p w14:paraId="34B015F8" w14:textId="77777777" w:rsidR="001C7BE0" w:rsidRPr="003D7EFD" w:rsidRDefault="001C7BE0" w:rsidP="00573ED7">
      <w:pPr>
        <w:spacing w:after="0"/>
        <w:contextualSpacing/>
        <w:jc w:val="center"/>
        <w:rPr>
          <w:rFonts w:ascii="Arial" w:hAnsi="Arial" w:cs="Arial"/>
        </w:rPr>
      </w:pPr>
    </w:p>
    <w:p w14:paraId="34498290" w14:textId="2C5FC74E" w:rsidR="0004796A" w:rsidRPr="003D7EFD" w:rsidRDefault="0004796A" w:rsidP="00573ED7">
      <w:pPr>
        <w:pStyle w:val="Akapitzlist"/>
        <w:numPr>
          <w:ilvl w:val="0"/>
          <w:numId w:val="34"/>
        </w:numPr>
        <w:spacing w:after="0"/>
        <w:ind w:left="426"/>
        <w:jc w:val="center"/>
        <w:rPr>
          <w:rFonts w:ascii="Arial" w:hAnsi="Arial" w:cs="Arial"/>
          <w:b/>
        </w:rPr>
      </w:pPr>
    </w:p>
    <w:p w14:paraId="098B8944" w14:textId="40234A16" w:rsidR="006548CF" w:rsidRPr="003D7EFD" w:rsidRDefault="00616419" w:rsidP="00573ED7">
      <w:pPr>
        <w:pStyle w:val="Nagwek1"/>
        <w:spacing w:line="276" w:lineRule="auto"/>
      </w:pPr>
      <w:r w:rsidRPr="003D7EFD">
        <w:t>UBEZPIECZENIA</w:t>
      </w:r>
    </w:p>
    <w:p w14:paraId="604F77BB" w14:textId="426053F4" w:rsidR="00F1386B" w:rsidRPr="003D7EFD" w:rsidRDefault="00F1386B" w:rsidP="00573ED7">
      <w:pPr>
        <w:pStyle w:val="Akapitzlist"/>
        <w:numPr>
          <w:ilvl w:val="3"/>
          <w:numId w:val="28"/>
        </w:numPr>
        <w:spacing w:before="120" w:after="0"/>
        <w:ind w:left="426" w:hanging="284"/>
        <w:contextualSpacing w:val="0"/>
        <w:jc w:val="both"/>
        <w:rPr>
          <w:rFonts w:ascii="Arial" w:hAnsi="Arial" w:cs="Arial"/>
        </w:rPr>
      </w:pPr>
      <w:r w:rsidRPr="003D7EFD">
        <w:rPr>
          <w:rFonts w:ascii="Arial" w:hAnsi="Arial" w:cs="Arial"/>
        </w:rPr>
        <w:t xml:space="preserve">Wykonawca utrzyma w mocy przez cały okres trwania Umowy </w:t>
      </w:r>
      <w:r w:rsidR="00943198" w:rsidRPr="003D7EFD">
        <w:rPr>
          <w:rFonts w:ascii="Arial" w:hAnsi="Arial" w:cs="Arial"/>
        </w:rPr>
        <w:t>(w tym okres Gwarancji, o </w:t>
      </w:r>
      <w:r w:rsidR="00BB565D" w:rsidRPr="003D7EFD">
        <w:rPr>
          <w:rFonts w:ascii="Arial" w:hAnsi="Arial" w:cs="Arial"/>
        </w:rPr>
        <w:t xml:space="preserve">którym mowa w §8 Umowy) </w:t>
      </w:r>
      <w:r w:rsidRPr="003D7EFD">
        <w:rPr>
          <w:rFonts w:ascii="Arial" w:hAnsi="Arial" w:cs="Arial"/>
        </w:rPr>
        <w:t>ubezpieczenie odpowiedzialności cywilnej (OC), w którym rodzaj działalności objętej ochroną będzie zgodny z zakresem niniejszej Umowy.</w:t>
      </w:r>
    </w:p>
    <w:p w14:paraId="63B12C88" w14:textId="77777777" w:rsidR="00F1386B" w:rsidRPr="003D7EFD" w:rsidRDefault="00F1386B" w:rsidP="00573ED7">
      <w:pPr>
        <w:pStyle w:val="Akapitzlist"/>
        <w:numPr>
          <w:ilvl w:val="0"/>
          <w:numId w:val="28"/>
        </w:numPr>
        <w:spacing w:before="120" w:after="0"/>
        <w:ind w:left="426" w:hanging="284"/>
        <w:contextualSpacing w:val="0"/>
        <w:jc w:val="both"/>
        <w:rPr>
          <w:rFonts w:ascii="Arial" w:hAnsi="Arial" w:cs="Arial"/>
        </w:rPr>
      </w:pPr>
      <w:r w:rsidRPr="003D7EFD">
        <w:rPr>
          <w:rFonts w:ascii="Arial" w:hAnsi="Arial" w:cs="Arial"/>
        </w:rPr>
        <w:t>Jeżeli Wykonawcą jest konsorcjum, wymogi ubezpieczeniowe określone w niniejszym paragrafie powinien spełniać każdy z jego członków.</w:t>
      </w:r>
    </w:p>
    <w:p w14:paraId="1F0647F5" w14:textId="77777777" w:rsidR="00F1386B" w:rsidRPr="003D7EFD" w:rsidRDefault="00F1386B" w:rsidP="00573ED7">
      <w:pPr>
        <w:pStyle w:val="Akapitzlist"/>
        <w:numPr>
          <w:ilvl w:val="0"/>
          <w:numId w:val="28"/>
        </w:numPr>
        <w:spacing w:before="120" w:after="0"/>
        <w:ind w:left="426" w:hanging="284"/>
        <w:contextualSpacing w:val="0"/>
        <w:jc w:val="both"/>
        <w:rPr>
          <w:rFonts w:ascii="Arial" w:hAnsi="Arial" w:cs="Arial"/>
        </w:rPr>
      </w:pPr>
      <w:r w:rsidRPr="003D7EFD">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3D7EFD" w:rsidRDefault="00F1386B" w:rsidP="00573ED7">
      <w:pPr>
        <w:pStyle w:val="Akapitzlist"/>
        <w:numPr>
          <w:ilvl w:val="0"/>
          <w:numId w:val="28"/>
        </w:numPr>
        <w:spacing w:before="120" w:after="0"/>
        <w:ind w:left="426" w:hanging="284"/>
        <w:contextualSpacing w:val="0"/>
        <w:jc w:val="both"/>
        <w:rPr>
          <w:rFonts w:ascii="Arial" w:hAnsi="Arial" w:cs="Arial"/>
        </w:rPr>
      </w:pPr>
      <w:r w:rsidRPr="003D7EFD">
        <w:rPr>
          <w:rFonts w:ascii="Arial" w:hAnsi="Arial" w:cs="Arial"/>
        </w:rPr>
        <w:t>Dodatkowo, zakres ubezpieczenia będzie uwzględniał:</w:t>
      </w:r>
    </w:p>
    <w:p w14:paraId="4AD6ADF5" w14:textId="30BFB710" w:rsidR="00F1386B" w:rsidRPr="003D7EFD" w:rsidRDefault="00F1386B" w:rsidP="00573ED7">
      <w:pPr>
        <w:pStyle w:val="Akapitzlist"/>
        <w:numPr>
          <w:ilvl w:val="1"/>
          <w:numId w:val="29"/>
        </w:numPr>
        <w:spacing w:before="120" w:after="0"/>
        <w:ind w:left="851" w:hanging="284"/>
        <w:contextualSpacing w:val="0"/>
        <w:jc w:val="both"/>
        <w:rPr>
          <w:rFonts w:ascii="Arial" w:hAnsi="Arial" w:cs="Arial"/>
        </w:rPr>
      </w:pPr>
      <w:r w:rsidRPr="003D7EFD">
        <w:rPr>
          <w:rFonts w:ascii="Arial" w:hAnsi="Arial" w:cs="Arial"/>
        </w:rPr>
        <w:t>szkody spowodowane przez pojazdy nie podlegające obowiązkowemu ubezpieczeniu odpowiedzialności cywilnej posiad</w:t>
      </w:r>
      <w:r w:rsidR="002E01D8" w:rsidRPr="003D7EFD">
        <w:rPr>
          <w:rFonts w:ascii="Arial" w:hAnsi="Arial" w:cs="Arial"/>
        </w:rPr>
        <w:t>aczy pojazdów mechanicznych – o </w:t>
      </w:r>
      <w:r w:rsidRPr="003D7EFD">
        <w:rPr>
          <w:rFonts w:ascii="Arial" w:hAnsi="Arial" w:cs="Arial"/>
        </w:rPr>
        <w:t>ile będą wykorzystywane do realizacji Umowy;</w:t>
      </w:r>
    </w:p>
    <w:p w14:paraId="28DC650D" w14:textId="77777777" w:rsidR="00F1386B" w:rsidRPr="003D7EFD" w:rsidRDefault="00F1386B" w:rsidP="00573ED7">
      <w:pPr>
        <w:pStyle w:val="Akapitzlist"/>
        <w:numPr>
          <w:ilvl w:val="1"/>
          <w:numId w:val="29"/>
        </w:numPr>
        <w:spacing w:before="120" w:after="0"/>
        <w:ind w:left="851" w:hanging="284"/>
        <w:contextualSpacing w:val="0"/>
        <w:jc w:val="both"/>
        <w:rPr>
          <w:rFonts w:ascii="Arial" w:hAnsi="Arial" w:cs="Arial"/>
        </w:rPr>
      </w:pPr>
      <w:r w:rsidRPr="003D7EFD">
        <w:rPr>
          <w:rFonts w:ascii="Arial" w:hAnsi="Arial" w:cs="Arial"/>
        </w:rPr>
        <w:t>szkody powstałe po wykonaniu pracy lub usługi wynikłe z nienależytego wykonania zobowiązania lub z czynu niedozwolonego;</w:t>
      </w:r>
    </w:p>
    <w:p w14:paraId="2A1D5D6B" w14:textId="77777777" w:rsidR="00F1386B" w:rsidRPr="003D7EFD" w:rsidRDefault="00F1386B" w:rsidP="00573ED7">
      <w:pPr>
        <w:pStyle w:val="Akapitzlist"/>
        <w:numPr>
          <w:ilvl w:val="1"/>
          <w:numId w:val="29"/>
        </w:numPr>
        <w:spacing w:before="120" w:after="0"/>
        <w:ind w:left="851" w:hanging="284"/>
        <w:contextualSpacing w:val="0"/>
        <w:jc w:val="both"/>
        <w:rPr>
          <w:rFonts w:ascii="Arial" w:hAnsi="Arial" w:cs="Arial"/>
        </w:rPr>
      </w:pPr>
      <w:r w:rsidRPr="003D7EFD">
        <w:rPr>
          <w:rFonts w:ascii="Arial" w:hAnsi="Arial" w:cs="Arial"/>
        </w:rPr>
        <w:t>szkody powstałe wskutek rażącego niedbalstwa;</w:t>
      </w:r>
    </w:p>
    <w:p w14:paraId="4395A677" w14:textId="77777777" w:rsidR="00F1386B" w:rsidRPr="003D7EFD" w:rsidRDefault="00F1386B" w:rsidP="00573ED7">
      <w:pPr>
        <w:pStyle w:val="Akapitzlist"/>
        <w:numPr>
          <w:ilvl w:val="1"/>
          <w:numId w:val="29"/>
        </w:numPr>
        <w:spacing w:before="120" w:after="0"/>
        <w:ind w:left="851" w:hanging="284"/>
        <w:contextualSpacing w:val="0"/>
        <w:jc w:val="both"/>
        <w:rPr>
          <w:rFonts w:ascii="Arial" w:hAnsi="Arial" w:cs="Arial"/>
        </w:rPr>
      </w:pPr>
      <w:r w:rsidRPr="003D7EFD">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3D7EFD" w:rsidRDefault="00F1386B" w:rsidP="00573ED7">
      <w:pPr>
        <w:pStyle w:val="Akapitzlist"/>
        <w:numPr>
          <w:ilvl w:val="1"/>
          <w:numId w:val="29"/>
        </w:numPr>
        <w:spacing w:before="120" w:after="0"/>
        <w:ind w:left="851" w:hanging="284"/>
        <w:contextualSpacing w:val="0"/>
        <w:jc w:val="both"/>
        <w:rPr>
          <w:rFonts w:ascii="Arial" w:hAnsi="Arial" w:cs="Arial"/>
        </w:rPr>
      </w:pPr>
      <w:r w:rsidRPr="003D7EFD">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3D7EFD" w:rsidRDefault="00F1386B" w:rsidP="00573ED7">
      <w:pPr>
        <w:pStyle w:val="Akapitzlist"/>
        <w:numPr>
          <w:ilvl w:val="1"/>
          <w:numId w:val="29"/>
        </w:numPr>
        <w:spacing w:before="120" w:after="0"/>
        <w:ind w:left="851" w:hanging="284"/>
        <w:contextualSpacing w:val="0"/>
        <w:jc w:val="both"/>
        <w:rPr>
          <w:rFonts w:ascii="Arial" w:hAnsi="Arial" w:cs="Arial"/>
        </w:rPr>
      </w:pPr>
      <w:r w:rsidRPr="003D7EFD">
        <w:rPr>
          <w:rFonts w:ascii="Arial" w:hAnsi="Arial" w:cs="Arial"/>
        </w:rPr>
        <w:t>szkody wyrządzone przez dostarczony produkt – o ile dostawy będą elementem Przedmiotu Umowy.</w:t>
      </w:r>
    </w:p>
    <w:p w14:paraId="3E63D7F6" w14:textId="77777777" w:rsidR="00F1386B" w:rsidRPr="003D7EFD" w:rsidRDefault="00F1386B" w:rsidP="00573ED7">
      <w:pPr>
        <w:pStyle w:val="Akapitzlist"/>
        <w:numPr>
          <w:ilvl w:val="0"/>
          <w:numId w:val="28"/>
        </w:numPr>
        <w:spacing w:before="120" w:after="0"/>
        <w:ind w:left="426" w:hanging="284"/>
        <w:contextualSpacing w:val="0"/>
        <w:jc w:val="both"/>
        <w:rPr>
          <w:rFonts w:ascii="Arial" w:hAnsi="Arial" w:cs="Arial"/>
        </w:rPr>
      </w:pPr>
      <w:r w:rsidRPr="003D7EFD">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Default="00F1386B" w:rsidP="00573ED7">
      <w:pPr>
        <w:pStyle w:val="Akapitzlist"/>
        <w:numPr>
          <w:ilvl w:val="0"/>
          <w:numId w:val="28"/>
        </w:numPr>
        <w:spacing w:before="120" w:after="120"/>
        <w:ind w:left="426" w:hanging="284"/>
        <w:contextualSpacing w:val="0"/>
        <w:jc w:val="both"/>
        <w:rPr>
          <w:rFonts w:ascii="Arial" w:hAnsi="Arial" w:cs="Arial"/>
        </w:rPr>
      </w:pPr>
      <w:r w:rsidRPr="003D7EFD">
        <w:rPr>
          <w:rFonts w:ascii="Arial" w:hAnsi="Arial" w:cs="Arial"/>
        </w:rPr>
        <w:t>Wysokość sumy gwarancyjnej oraz możliwych do wprowadzenia limitów odpowiedzialności powinna wynosić nie mniej niż:</w:t>
      </w:r>
    </w:p>
    <w:p w14:paraId="5DAB307E" w14:textId="77777777" w:rsidR="00FC7D84" w:rsidRDefault="00FC7D84" w:rsidP="005262E1">
      <w:pPr>
        <w:pStyle w:val="Akapitzlist"/>
        <w:spacing w:before="120" w:after="120"/>
        <w:ind w:left="426"/>
        <w:contextualSpacing w:val="0"/>
        <w:jc w:val="both"/>
        <w:rPr>
          <w:rFonts w:ascii="Arial" w:hAnsi="Arial" w:cs="Arial"/>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1559"/>
        <w:gridCol w:w="1559"/>
      </w:tblGrid>
      <w:tr w:rsidR="000E54A6" w:rsidRPr="008C1C94" w14:paraId="6D9E8DE6" w14:textId="77777777" w:rsidTr="000E54A6">
        <w:trPr>
          <w:jc w:val="center"/>
        </w:trPr>
        <w:tc>
          <w:tcPr>
            <w:tcW w:w="5524" w:type="dxa"/>
            <w:vMerge w:val="restart"/>
            <w:shd w:val="clear" w:color="auto" w:fill="C0C0C0"/>
          </w:tcPr>
          <w:p w14:paraId="39F847EC" w14:textId="77777777" w:rsidR="000E54A6" w:rsidRPr="008C1C94" w:rsidRDefault="000E54A6" w:rsidP="00573ED7">
            <w:pPr>
              <w:pStyle w:val="Akapitzlist"/>
              <w:spacing w:after="0"/>
              <w:ind w:left="426" w:hanging="426"/>
              <w:jc w:val="center"/>
              <w:rPr>
                <w:rFonts w:ascii="Arial" w:hAnsi="Arial" w:cs="Arial"/>
                <w:iCs/>
              </w:rPr>
            </w:pPr>
            <w:bookmarkStart w:id="10" w:name="_Hlk162941470"/>
          </w:p>
        </w:tc>
        <w:tc>
          <w:tcPr>
            <w:tcW w:w="3118" w:type="dxa"/>
            <w:gridSpan w:val="2"/>
            <w:shd w:val="clear" w:color="auto" w:fill="C0C0C0"/>
          </w:tcPr>
          <w:p w14:paraId="04EC0593" w14:textId="77777777" w:rsidR="000E54A6" w:rsidRPr="008C1C94" w:rsidRDefault="000E54A6" w:rsidP="00573ED7">
            <w:pPr>
              <w:pStyle w:val="Akapitzlist"/>
              <w:spacing w:after="0"/>
              <w:ind w:left="426" w:hanging="426"/>
              <w:jc w:val="center"/>
              <w:rPr>
                <w:rFonts w:ascii="Arial" w:hAnsi="Arial" w:cs="Arial"/>
                <w:iCs/>
              </w:rPr>
            </w:pPr>
            <w:r w:rsidRPr="008C1C94">
              <w:rPr>
                <w:rFonts w:ascii="Arial" w:hAnsi="Arial" w:cs="Arial"/>
                <w:iCs/>
              </w:rPr>
              <w:t>Wartość Umowy</w:t>
            </w:r>
          </w:p>
        </w:tc>
      </w:tr>
      <w:tr w:rsidR="000E54A6" w:rsidRPr="008C1C94" w14:paraId="2EF7ECF6" w14:textId="77777777" w:rsidTr="000E54A6">
        <w:trPr>
          <w:jc w:val="center"/>
        </w:trPr>
        <w:tc>
          <w:tcPr>
            <w:tcW w:w="5524" w:type="dxa"/>
            <w:vMerge/>
            <w:shd w:val="clear" w:color="auto" w:fill="C0C0C0"/>
          </w:tcPr>
          <w:p w14:paraId="76B6A4EA" w14:textId="77777777" w:rsidR="000E54A6" w:rsidRPr="008C1C94" w:rsidRDefault="000E54A6" w:rsidP="00573ED7">
            <w:pPr>
              <w:pStyle w:val="Akapitzlist"/>
              <w:spacing w:after="0"/>
              <w:ind w:left="426" w:hanging="426"/>
              <w:jc w:val="center"/>
              <w:rPr>
                <w:rFonts w:ascii="Arial" w:hAnsi="Arial" w:cs="Arial"/>
                <w:iCs/>
              </w:rPr>
            </w:pPr>
          </w:p>
        </w:tc>
        <w:tc>
          <w:tcPr>
            <w:tcW w:w="1559" w:type="dxa"/>
            <w:shd w:val="clear" w:color="auto" w:fill="C0C0C0"/>
            <w:vAlign w:val="center"/>
          </w:tcPr>
          <w:p w14:paraId="57E1A8A8" w14:textId="77777777" w:rsidR="000E54A6" w:rsidRDefault="000E54A6" w:rsidP="00573ED7">
            <w:pPr>
              <w:pStyle w:val="Akapitzlist"/>
              <w:spacing w:after="0"/>
              <w:ind w:left="426" w:hanging="426"/>
              <w:jc w:val="center"/>
              <w:rPr>
                <w:rFonts w:ascii="Arial" w:hAnsi="Arial" w:cs="Arial"/>
                <w:b/>
                <w:bCs/>
                <w:iCs/>
              </w:rPr>
            </w:pPr>
            <w:r w:rsidRPr="008C1C94">
              <w:rPr>
                <w:rFonts w:ascii="Arial" w:hAnsi="Arial" w:cs="Arial"/>
                <w:b/>
                <w:bCs/>
                <w:iCs/>
              </w:rPr>
              <w:t xml:space="preserve">do </w:t>
            </w:r>
          </w:p>
          <w:p w14:paraId="0710146B" w14:textId="77777777" w:rsidR="000E54A6" w:rsidRPr="008C1C94" w:rsidRDefault="000E54A6" w:rsidP="00573ED7">
            <w:pPr>
              <w:pStyle w:val="Akapitzlist"/>
              <w:spacing w:after="0"/>
              <w:ind w:left="426" w:hanging="426"/>
              <w:jc w:val="center"/>
              <w:rPr>
                <w:rFonts w:ascii="Arial" w:hAnsi="Arial" w:cs="Arial"/>
                <w:b/>
                <w:bCs/>
                <w:iCs/>
              </w:rPr>
            </w:pPr>
            <w:r w:rsidRPr="008C1C94">
              <w:rPr>
                <w:rFonts w:ascii="Arial" w:hAnsi="Arial" w:cs="Arial"/>
                <w:b/>
                <w:bCs/>
                <w:iCs/>
              </w:rPr>
              <w:t>750.000 zł</w:t>
            </w:r>
          </w:p>
        </w:tc>
        <w:tc>
          <w:tcPr>
            <w:tcW w:w="1559" w:type="dxa"/>
            <w:shd w:val="clear" w:color="auto" w:fill="C0C0C0"/>
            <w:vAlign w:val="center"/>
          </w:tcPr>
          <w:p w14:paraId="0EEC091E" w14:textId="77777777" w:rsidR="000E54A6" w:rsidRDefault="000E54A6" w:rsidP="00573ED7">
            <w:pPr>
              <w:pStyle w:val="Akapitzlist"/>
              <w:spacing w:after="0"/>
              <w:ind w:left="426" w:hanging="426"/>
              <w:jc w:val="center"/>
              <w:rPr>
                <w:rFonts w:ascii="Arial" w:hAnsi="Arial" w:cs="Arial"/>
                <w:b/>
                <w:bCs/>
                <w:iCs/>
              </w:rPr>
            </w:pPr>
            <w:r>
              <w:rPr>
                <w:rFonts w:ascii="Arial" w:hAnsi="Arial" w:cs="Arial"/>
                <w:b/>
                <w:bCs/>
                <w:iCs/>
              </w:rPr>
              <w:t xml:space="preserve">powyżej </w:t>
            </w:r>
          </w:p>
          <w:p w14:paraId="102678E0" w14:textId="77777777" w:rsidR="000E54A6" w:rsidRPr="008C1C94" w:rsidRDefault="000E54A6" w:rsidP="00573ED7">
            <w:pPr>
              <w:pStyle w:val="Akapitzlist"/>
              <w:spacing w:after="0"/>
              <w:ind w:left="426" w:hanging="426"/>
              <w:jc w:val="center"/>
              <w:rPr>
                <w:rFonts w:ascii="Arial" w:hAnsi="Arial" w:cs="Arial"/>
                <w:b/>
                <w:bCs/>
                <w:iCs/>
              </w:rPr>
            </w:pPr>
            <w:r>
              <w:rPr>
                <w:rFonts w:ascii="Arial" w:hAnsi="Arial" w:cs="Arial"/>
                <w:b/>
                <w:bCs/>
                <w:iCs/>
              </w:rPr>
              <w:t>750 000</w:t>
            </w:r>
            <w:r w:rsidRPr="008C1C94">
              <w:rPr>
                <w:rFonts w:ascii="Arial" w:hAnsi="Arial" w:cs="Arial"/>
                <w:b/>
                <w:bCs/>
                <w:iCs/>
              </w:rPr>
              <w:t xml:space="preserve"> zł</w:t>
            </w:r>
          </w:p>
        </w:tc>
      </w:tr>
      <w:tr w:rsidR="000E54A6" w:rsidRPr="008C1C94" w14:paraId="3BE03302" w14:textId="77777777" w:rsidTr="000E54A6">
        <w:trPr>
          <w:trHeight w:val="454"/>
          <w:jc w:val="center"/>
        </w:trPr>
        <w:tc>
          <w:tcPr>
            <w:tcW w:w="5524" w:type="dxa"/>
            <w:vAlign w:val="center"/>
          </w:tcPr>
          <w:p w14:paraId="784A6D0F" w14:textId="77777777" w:rsidR="000E54A6" w:rsidRPr="008C1C94" w:rsidRDefault="000E54A6" w:rsidP="00573ED7">
            <w:pPr>
              <w:pStyle w:val="Akapitzlist"/>
              <w:spacing w:after="0"/>
              <w:ind w:left="0"/>
              <w:rPr>
                <w:rFonts w:ascii="Arial" w:hAnsi="Arial" w:cs="Arial"/>
                <w:iCs/>
              </w:rPr>
            </w:pPr>
            <w:r w:rsidRPr="008C1C94">
              <w:rPr>
                <w:rFonts w:ascii="Arial" w:hAnsi="Arial" w:cs="Arial"/>
                <w:iCs/>
              </w:rPr>
              <w:t>Suma gwarancyjna</w:t>
            </w:r>
          </w:p>
        </w:tc>
        <w:tc>
          <w:tcPr>
            <w:tcW w:w="1559" w:type="dxa"/>
            <w:vAlign w:val="center"/>
          </w:tcPr>
          <w:p w14:paraId="5A46D487" w14:textId="77777777" w:rsidR="000E54A6" w:rsidRPr="008C1C94" w:rsidRDefault="000E54A6" w:rsidP="00573ED7">
            <w:pPr>
              <w:pStyle w:val="Akapitzlist"/>
              <w:spacing w:after="0"/>
              <w:ind w:left="426" w:hanging="426"/>
              <w:jc w:val="center"/>
              <w:rPr>
                <w:rFonts w:ascii="Arial" w:hAnsi="Arial" w:cs="Arial"/>
                <w:iCs/>
              </w:rPr>
            </w:pPr>
            <w:r w:rsidRPr="008C1C94">
              <w:rPr>
                <w:rFonts w:ascii="Arial" w:hAnsi="Arial" w:cs="Arial"/>
                <w:iCs/>
              </w:rPr>
              <w:t>750.000 zł</w:t>
            </w:r>
          </w:p>
        </w:tc>
        <w:tc>
          <w:tcPr>
            <w:tcW w:w="1559" w:type="dxa"/>
            <w:vAlign w:val="center"/>
          </w:tcPr>
          <w:p w14:paraId="6A543773" w14:textId="77777777" w:rsidR="000E54A6" w:rsidRPr="008C1C94" w:rsidRDefault="000E54A6" w:rsidP="00573ED7">
            <w:pPr>
              <w:pStyle w:val="Akapitzlist"/>
              <w:spacing w:after="0"/>
              <w:ind w:left="426" w:hanging="426"/>
              <w:jc w:val="center"/>
              <w:rPr>
                <w:rFonts w:ascii="Arial" w:hAnsi="Arial" w:cs="Arial"/>
                <w:iCs/>
              </w:rPr>
            </w:pPr>
            <w:r w:rsidRPr="008C1C94">
              <w:rPr>
                <w:rFonts w:ascii="Arial" w:hAnsi="Arial" w:cs="Arial"/>
                <w:iCs/>
              </w:rPr>
              <w:t>1.500.000 zł</w:t>
            </w:r>
          </w:p>
        </w:tc>
      </w:tr>
      <w:tr w:rsidR="000E54A6" w:rsidRPr="008C1C94" w14:paraId="3E139822" w14:textId="77777777" w:rsidTr="000E54A6">
        <w:trPr>
          <w:trHeight w:val="454"/>
          <w:jc w:val="center"/>
        </w:trPr>
        <w:tc>
          <w:tcPr>
            <w:tcW w:w="5524" w:type="dxa"/>
            <w:vAlign w:val="center"/>
          </w:tcPr>
          <w:p w14:paraId="2311B3B6" w14:textId="77777777" w:rsidR="000E54A6" w:rsidRPr="008C1C94" w:rsidRDefault="000E54A6" w:rsidP="00573ED7">
            <w:pPr>
              <w:pStyle w:val="Akapitzlist"/>
              <w:spacing w:after="0"/>
              <w:ind w:left="0"/>
              <w:rPr>
                <w:rFonts w:ascii="Arial" w:hAnsi="Arial" w:cs="Arial"/>
                <w:iCs/>
              </w:rPr>
            </w:pPr>
            <w:r w:rsidRPr="008C1C94">
              <w:rPr>
                <w:rFonts w:ascii="Arial" w:hAnsi="Arial" w:cs="Arial"/>
                <w:iCs/>
              </w:rPr>
              <w:t>OC pojazdów wolnobieżnych (ust. 4 pkt 1)</w:t>
            </w:r>
          </w:p>
        </w:tc>
        <w:tc>
          <w:tcPr>
            <w:tcW w:w="1559" w:type="dxa"/>
            <w:vAlign w:val="center"/>
          </w:tcPr>
          <w:p w14:paraId="79281ABD" w14:textId="77777777" w:rsidR="000E54A6" w:rsidRPr="008C1C94" w:rsidRDefault="000E54A6" w:rsidP="00573ED7">
            <w:pPr>
              <w:pStyle w:val="Akapitzlist"/>
              <w:spacing w:after="0"/>
              <w:ind w:left="426" w:hanging="426"/>
              <w:jc w:val="center"/>
              <w:rPr>
                <w:rFonts w:ascii="Arial" w:hAnsi="Arial" w:cs="Arial"/>
                <w:iCs/>
              </w:rPr>
            </w:pPr>
            <w:r w:rsidRPr="008C1C94">
              <w:rPr>
                <w:rFonts w:ascii="Arial" w:hAnsi="Arial" w:cs="Arial"/>
                <w:iCs/>
              </w:rPr>
              <w:t>500.000 zł</w:t>
            </w:r>
          </w:p>
        </w:tc>
        <w:tc>
          <w:tcPr>
            <w:tcW w:w="1559" w:type="dxa"/>
            <w:vAlign w:val="center"/>
          </w:tcPr>
          <w:p w14:paraId="1296CBC2" w14:textId="77777777" w:rsidR="000E54A6" w:rsidRPr="008C1C94" w:rsidRDefault="000E54A6" w:rsidP="00573ED7">
            <w:pPr>
              <w:pStyle w:val="Akapitzlist"/>
              <w:spacing w:after="0"/>
              <w:ind w:left="426" w:hanging="426"/>
              <w:jc w:val="center"/>
              <w:rPr>
                <w:rFonts w:ascii="Arial" w:hAnsi="Arial" w:cs="Arial"/>
                <w:iCs/>
              </w:rPr>
            </w:pPr>
            <w:r w:rsidRPr="008C1C94">
              <w:rPr>
                <w:rFonts w:ascii="Arial" w:hAnsi="Arial" w:cs="Arial"/>
                <w:iCs/>
              </w:rPr>
              <w:t>500.000 zł</w:t>
            </w:r>
          </w:p>
        </w:tc>
      </w:tr>
      <w:tr w:rsidR="000E54A6" w:rsidRPr="008C1C94" w14:paraId="4219645D" w14:textId="77777777" w:rsidTr="000E54A6">
        <w:trPr>
          <w:trHeight w:val="454"/>
          <w:jc w:val="center"/>
        </w:trPr>
        <w:tc>
          <w:tcPr>
            <w:tcW w:w="5524" w:type="dxa"/>
            <w:vAlign w:val="center"/>
          </w:tcPr>
          <w:p w14:paraId="10C03535" w14:textId="77777777" w:rsidR="000E54A6" w:rsidRPr="008C1C94" w:rsidRDefault="000E54A6" w:rsidP="00573ED7">
            <w:pPr>
              <w:pStyle w:val="Akapitzlist"/>
              <w:spacing w:after="0"/>
              <w:ind w:left="11" w:hanging="11"/>
              <w:rPr>
                <w:rFonts w:ascii="Arial" w:hAnsi="Arial" w:cs="Arial"/>
                <w:iCs/>
              </w:rPr>
            </w:pPr>
            <w:r w:rsidRPr="008C1C94">
              <w:rPr>
                <w:rFonts w:ascii="Arial" w:hAnsi="Arial" w:cs="Arial"/>
                <w:iCs/>
              </w:rPr>
              <w:lastRenderedPageBreak/>
              <w:t>Mienie, na którym prowadzone są prace (ust. 4 pkt 4)</w:t>
            </w:r>
          </w:p>
        </w:tc>
        <w:tc>
          <w:tcPr>
            <w:tcW w:w="1559" w:type="dxa"/>
            <w:vAlign w:val="center"/>
          </w:tcPr>
          <w:p w14:paraId="38C5F876" w14:textId="77777777" w:rsidR="000E54A6" w:rsidRPr="008C1C94" w:rsidRDefault="000E54A6" w:rsidP="00573ED7">
            <w:pPr>
              <w:pStyle w:val="Akapitzlist"/>
              <w:spacing w:after="0"/>
              <w:ind w:left="426" w:hanging="426"/>
              <w:jc w:val="center"/>
              <w:rPr>
                <w:rFonts w:ascii="Arial" w:hAnsi="Arial" w:cs="Arial"/>
                <w:iCs/>
              </w:rPr>
            </w:pPr>
            <w:r w:rsidRPr="008C1C94">
              <w:rPr>
                <w:rFonts w:ascii="Arial" w:hAnsi="Arial" w:cs="Arial"/>
                <w:iCs/>
              </w:rPr>
              <w:t>500.000 zł</w:t>
            </w:r>
          </w:p>
        </w:tc>
        <w:tc>
          <w:tcPr>
            <w:tcW w:w="1559" w:type="dxa"/>
            <w:vAlign w:val="center"/>
          </w:tcPr>
          <w:p w14:paraId="1DD9A847" w14:textId="77777777" w:rsidR="000E54A6" w:rsidRPr="008C1C94" w:rsidRDefault="000E54A6" w:rsidP="00573ED7">
            <w:pPr>
              <w:pStyle w:val="Akapitzlist"/>
              <w:spacing w:after="0"/>
              <w:ind w:left="426" w:hanging="426"/>
              <w:jc w:val="center"/>
              <w:rPr>
                <w:rFonts w:ascii="Arial" w:hAnsi="Arial" w:cs="Arial"/>
                <w:iCs/>
              </w:rPr>
            </w:pPr>
            <w:r w:rsidRPr="008C1C94">
              <w:rPr>
                <w:rFonts w:ascii="Arial" w:hAnsi="Arial" w:cs="Arial"/>
                <w:iCs/>
              </w:rPr>
              <w:t>1.000.000 zł</w:t>
            </w:r>
          </w:p>
        </w:tc>
      </w:tr>
      <w:tr w:rsidR="000E54A6" w:rsidRPr="008C1C94" w14:paraId="12390E20" w14:textId="77777777" w:rsidTr="000E54A6">
        <w:trPr>
          <w:trHeight w:val="454"/>
          <w:jc w:val="center"/>
        </w:trPr>
        <w:tc>
          <w:tcPr>
            <w:tcW w:w="5524" w:type="dxa"/>
            <w:vAlign w:val="center"/>
          </w:tcPr>
          <w:p w14:paraId="632C22F1" w14:textId="77777777" w:rsidR="000E54A6" w:rsidRPr="008C1C94" w:rsidRDefault="000E54A6" w:rsidP="00573ED7">
            <w:pPr>
              <w:pStyle w:val="Akapitzlist"/>
              <w:spacing w:after="0"/>
              <w:ind w:left="11" w:hanging="11"/>
              <w:rPr>
                <w:rFonts w:ascii="Arial" w:hAnsi="Arial" w:cs="Arial"/>
                <w:iCs/>
              </w:rPr>
            </w:pPr>
            <w:r w:rsidRPr="008C1C94">
              <w:rPr>
                <w:rFonts w:ascii="Arial" w:hAnsi="Arial" w:cs="Arial"/>
                <w:iCs/>
              </w:rPr>
              <w:t>Mienie powierzone (ust. 4 pkt 5)</w:t>
            </w:r>
          </w:p>
        </w:tc>
        <w:tc>
          <w:tcPr>
            <w:tcW w:w="1559" w:type="dxa"/>
            <w:vAlign w:val="center"/>
          </w:tcPr>
          <w:p w14:paraId="2F456B9E" w14:textId="77777777" w:rsidR="000E54A6" w:rsidRPr="008C1C94" w:rsidRDefault="000E54A6" w:rsidP="00573ED7">
            <w:pPr>
              <w:pStyle w:val="Akapitzlist"/>
              <w:spacing w:after="0"/>
              <w:ind w:left="426" w:hanging="426"/>
              <w:jc w:val="center"/>
              <w:rPr>
                <w:rFonts w:ascii="Arial" w:hAnsi="Arial" w:cs="Arial"/>
                <w:iCs/>
              </w:rPr>
            </w:pPr>
            <w:r w:rsidRPr="008C1C94">
              <w:rPr>
                <w:rFonts w:ascii="Arial" w:hAnsi="Arial" w:cs="Arial"/>
                <w:iCs/>
              </w:rPr>
              <w:t>500.000 zł</w:t>
            </w:r>
          </w:p>
        </w:tc>
        <w:tc>
          <w:tcPr>
            <w:tcW w:w="1559" w:type="dxa"/>
            <w:vAlign w:val="center"/>
          </w:tcPr>
          <w:p w14:paraId="153E4DBD" w14:textId="77777777" w:rsidR="000E54A6" w:rsidRPr="008C1C94" w:rsidRDefault="000E54A6" w:rsidP="00573ED7">
            <w:pPr>
              <w:pStyle w:val="Akapitzlist"/>
              <w:spacing w:after="0"/>
              <w:ind w:left="426" w:hanging="426"/>
              <w:jc w:val="center"/>
              <w:rPr>
                <w:rFonts w:ascii="Arial" w:hAnsi="Arial" w:cs="Arial"/>
                <w:iCs/>
              </w:rPr>
            </w:pPr>
            <w:r w:rsidRPr="008C1C94">
              <w:rPr>
                <w:rFonts w:ascii="Arial" w:hAnsi="Arial" w:cs="Arial"/>
                <w:iCs/>
              </w:rPr>
              <w:t>500.000 zł</w:t>
            </w:r>
          </w:p>
        </w:tc>
      </w:tr>
      <w:bookmarkEnd w:id="10"/>
    </w:tbl>
    <w:p w14:paraId="5C36B630" w14:textId="77777777" w:rsidR="000E54A6" w:rsidRPr="003D7EFD" w:rsidRDefault="000E54A6" w:rsidP="00573ED7">
      <w:pPr>
        <w:pStyle w:val="Akapitzlist"/>
        <w:spacing w:before="120" w:after="120"/>
        <w:ind w:left="426"/>
        <w:contextualSpacing w:val="0"/>
        <w:jc w:val="both"/>
        <w:rPr>
          <w:rFonts w:ascii="Arial" w:hAnsi="Arial" w:cs="Arial"/>
        </w:rPr>
      </w:pPr>
    </w:p>
    <w:p w14:paraId="13289EE7" w14:textId="1446C653" w:rsidR="00F1386B" w:rsidRPr="003D7EFD" w:rsidRDefault="00F1386B" w:rsidP="00573ED7">
      <w:pPr>
        <w:pStyle w:val="Akapitzlist"/>
        <w:numPr>
          <w:ilvl w:val="0"/>
          <w:numId w:val="28"/>
        </w:numPr>
        <w:spacing w:before="120" w:after="0"/>
        <w:ind w:left="425" w:hanging="283"/>
        <w:contextualSpacing w:val="0"/>
        <w:jc w:val="both"/>
        <w:rPr>
          <w:rFonts w:ascii="Arial" w:hAnsi="Arial" w:cs="Arial"/>
        </w:rPr>
      </w:pPr>
      <w:r w:rsidRPr="003D7EFD">
        <w:rPr>
          <w:rFonts w:ascii="Arial" w:hAnsi="Arial" w:cs="Arial"/>
        </w:rPr>
        <w:t>Franszyzy redukcyjne powinny wynosić nie więcej niż 50.000 zł na zdarzenie. W</w:t>
      </w:r>
      <w:r w:rsidR="002E01D8" w:rsidRPr="003D7EFD">
        <w:rPr>
          <w:rFonts w:ascii="Arial" w:hAnsi="Arial" w:cs="Arial"/>
        </w:rPr>
        <w:t> </w:t>
      </w:r>
      <w:r w:rsidRPr="003D7EFD">
        <w:rPr>
          <w:rFonts w:ascii="Arial" w:hAnsi="Arial" w:cs="Arial"/>
        </w:rPr>
        <w:t>przypadku zastosowania franszyz kwotowo – procentowych, maksymalna wartość nie może przekroczyć wskazanego poziomu.</w:t>
      </w:r>
    </w:p>
    <w:p w14:paraId="1864CB7A" w14:textId="77777777" w:rsidR="00F1386B" w:rsidRPr="003D7EFD" w:rsidRDefault="00F1386B" w:rsidP="00573ED7">
      <w:pPr>
        <w:pStyle w:val="Akapitzlist"/>
        <w:numPr>
          <w:ilvl w:val="0"/>
          <w:numId w:val="28"/>
        </w:numPr>
        <w:spacing w:before="120" w:after="0"/>
        <w:ind w:left="425" w:hanging="283"/>
        <w:contextualSpacing w:val="0"/>
        <w:jc w:val="both"/>
        <w:rPr>
          <w:rFonts w:ascii="Arial" w:hAnsi="Arial" w:cs="Arial"/>
        </w:rPr>
      </w:pPr>
      <w:r w:rsidRPr="003D7EFD">
        <w:rPr>
          <w:rFonts w:ascii="Arial" w:hAnsi="Arial" w:cs="Arial"/>
        </w:rPr>
        <w:t>Zakres terytorialny umowy ubezpieczenia odpowiedzialności cywilnej: teren Polski.</w:t>
      </w:r>
    </w:p>
    <w:p w14:paraId="6DDECCB4" w14:textId="77777777" w:rsidR="00F1386B" w:rsidRPr="003D7EFD" w:rsidRDefault="00F1386B" w:rsidP="00573ED7">
      <w:pPr>
        <w:pStyle w:val="Akapitzlist"/>
        <w:numPr>
          <w:ilvl w:val="0"/>
          <w:numId w:val="28"/>
        </w:numPr>
        <w:spacing w:before="120" w:after="0"/>
        <w:ind w:left="425" w:hanging="283"/>
        <w:contextualSpacing w:val="0"/>
        <w:jc w:val="both"/>
        <w:rPr>
          <w:rFonts w:ascii="Arial" w:hAnsi="Arial" w:cs="Arial"/>
        </w:rPr>
      </w:pPr>
      <w:r w:rsidRPr="003D7EFD">
        <w:rPr>
          <w:rFonts w:ascii="Arial" w:hAnsi="Arial" w:cs="Arial"/>
        </w:rPr>
        <w:t>Wyłączenia odpowiedzialności są dopuszczalne w zakresie zgodnym z aktualnym standardem rynkowym.</w:t>
      </w:r>
    </w:p>
    <w:p w14:paraId="1BC92292" w14:textId="6849C326" w:rsidR="00317661" w:rsidRPr="003D7EFD" w:rsidRDefault="00AA573C" w:rsidP="00573ED7">
      <w:pPr>
        <w:pStyle w:val="Akapitzlist"/>
        <w:numPr>
          <w:ilvl w:val="0"/>
          <w:numId w:val="28"/>
        </w:numPr>
        <w:spacing w:before="120" w:after="0"/>
        <w:ind w:left="425" w:hanging="425"/>
        <w:contextualSpacing w:val="0"/>
        <w:jc w:val="both"/>
        <w:rPr>
          <w:rFonts w:ascii="Arial" w:hAnsi="Arial" w:cs="Arial"/>
        </w:rPr>
      </w:pPr>
      <w:bookmarkStart w:id="11" w:name="_Hlk164757922"/>
      <w:r w:rsidRPr="00AA573C">
        <w:rPr>
          <w:rFonts w:ascii="Arial" w:hAnsi="Arial" w:cs="Arial"/>
        </w:rPr>
        <w:t>Wykonawca jest zobligowany dostarczyć kopie polis lub certyfikatów wystawionych przez ubezpieczyciela, poświadczających zawarcie umowy ubezpieczenia, zgodnej z</w:t>
      </w:r>
      <w:r w:rsidR="007D3E20">
        <w:rPr>
          <w:rFonts w:ascii="Arial" w:hAnsi="Arial" w:cs="Arial"/>
        </w:rPr>
        <w:t> </w:t>
      </w:r>
      <w:r w:rsidRPr="00AA573C">
        <w:rPr>
          <w:rFonts w:ascii="Arial" w:hAnsi="Arial" w:cs="Arial"/>
        </w:rPr>
        <w:t>wymogami, o których mowa w niniejszym paragrafie</w:t>
      </w:r>
      <w:r w:rsidR="009A643F">
        <w:rPr>
          <w:rFonts w:ascii="Arial" w:hAnsi="Arial" w:cs="Arial"/>
        </w:rPr>
        <w:t xml:space="preserve"> </w:t>
      </w:r>
      <w:r w:rsidRPr="009A643F">
        <w:rPr>
          <w:rFonts w:ascii="Arial" w:hAnsi="Arial" w:cs="Arial"/>
        </w:rPr>
        <w:t xml:space="preserve">do </w:t>
      </w:r>
      <w:bookmarkStart w:id="12" w:name="_Hlk158272391"/>
      <w:r w:rsidRPr="009A643F">
        <w:rPr>
          <w:rFonts w:ascii="Arial" w:hAnsi="Arial" w:cs="Arial"/>
          <w:b/>
        </w:rPr>
        <w:t xml:space="preserve">TW S.A., </w:t>
      </w:r>
      <w:bookmarkEnd w:id="12"/>
      <w:r w:rsidR="009A643F">
        <w:rPr>
          <w:rFonts w:ascii="Arial" w:hAnsi="Arial" w:cs="Arial"/>
          <w:b/>
        </w:rPr>
        <w:t>…………………</w:t>
      </w:r>
      <w:r w:rsidR="006B0FF9">
        <w:rPr>
          <w:rFonts w:ascii="Arial" w:hAnsi="Arial" w:cs="Arial"/>
          <w:b/>
        </w:rPr>
        <w:t>………………..</w:t>
      </w:r>
      <w:r w:rsidR="009A643F">
        <w:rPr>
          <w:rFonts w:ascii="Arial" w:hAnsi="Arial" w:cs="Arial"/>
          <w:b/>
        </w:rPr>
        <w:t>………….</w:t>
      </w:r>
      <w:r w:rsidRPr="00AA573C">
        <w:rPr>
          <w:rFonts w:ascii="Arial" w:hAnsi="Arial" w:cs="Arial"/>
          <w:b/>
        </w:rPr>
        <w:t>,</w:t>
      </w:r>
      <w:r w:rsidRPr="00AA573C">
        <w:rPr>
          <w:rFonts w:ascii="Arial" w:hAnsi="Arial" w:cs="Arial"/>
        </w:rPr>
        <w:t xml:space="preserve"> w terminie do </w:t>
      </w:r>
      <w:r w:rsidRPr="00AA573C">
        <w:rPr>
          <w:rFonts w:ascii="Arial" w:hAnsi="Arial" w:cs="Arial"/>
          <w:b/>
        </w:rPr>
        <w:t>3 dni</w:t>
      </w:r>
      <w:r w:rsidRPr="00AA573C">
        <w:rPr>
          <w:rFonts w:ascii="Arial" w:hAnsi="Arial" w:cs="Arial"/>
        </w:rPr>
        <w:t xml:space="preserve"> od daty zawarcia </w:t>
      </w:r>
      <w:r w:rsidR="000F3537">
        <w:rPr>
          <w:rFonts w:ascii="Arial" w:hAnsi="Arial" w:cs="Arial"/>
        </w:rPr>
        <w:t>U</w:t>
      </w:r>
      <w:r w:rsidRPr="00AA573C">
        <w:rPr>
          <w:rFonts w:ascii="Arial" w:hAnsi="Arial" w:cs="Arial"/>
        </w:rPr>
        <w:t>mowy</w:t>
      </w:r>
      <w:bookmarkEnd w:id="11"/>
      <w:r>
        <w:rPr>
          <w:rFonts w:ascii="Arial" w:hAnsi="Arial" w:cs="Arial"/>
        </w:rPr>
        <w:t>.</w:t>
      </w:r>
    </w:p>
    <w:p w14:paraId="578EAEFD" w14:textId="7E0D75F7" w:rsidR="00F1386B" w:rsidRPr="003D7EFD" w:rsidRDefault="00F1386B" w:rsidP="00573ED7">
      <w:pPr>
        <w:pStyle w:val="Akapitzlist"/>
        <w:numPr>
          <w:ilvl w:val="0"/>
          <w:numId w:val="28"/>
        </w:numPr>
        <w:spacing w:before="120" w:after="0"/>
        <w:ind w:left="425" w:hanging="425"/>
        <w:contextualSpacing w:val="0"/>
        <w:jc w:val="both"/>
        <w:rPr>
          <w:rFonts w:ascii="Arial" w:hAnsi="Arial" w:cs="Arial"/>
        </w:rPr>
      </w:pPr>
      <w:r w:rsidRPr="003D7EFD">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4A859FA3" w:rsidR="00F1386B" w:rsidRPr="003D7EFD" w:rsidRDefault="00F1386B" w:rsidP="00573ED7">
      <w:pPr>
        <w:pStyle w:val="Akapitzlist"/>
        <w:numPr>
          <w:ilvl w:val="0"/>
          <w:numId w:val="28"/>
        </w:numPr>
        <w:spacing w:before="120" w:after="0"/>
        <w:ind w:left="425" w:hanging="425"/>
        <w:contextualSpacing w:val="0"/>
        <w:jc w:val="both"/>
        <w:rPr>
          <w:rFonts w:ascii="Arial" w:hAnsi="Arial" w:cs="Arial"/>
        </w:rPr>
      </w:pPr>
      <w:r w:rsidRPr="003D7EFD">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w:t>
      </w:r>
      <w:r w:rsidR="009E5187">
        <w:rPr>
          <w:rFonts w:ascii="Arial" w:hAnsi="Arial" w:cs="Arial"/>
        </w:rPr>
        <w:t> </w:t>
      </w:r>
      <w:r w:rsidRPr="003D7EFD">
        <w:rPr>
          <w:rFonts w:ascii="Arial" w:hAnsi="Arial" w:cs="Arial"/>
        </w:rPr>
        <w:t>niniejszym paragrafie, Zamawiający ma prawo samodzielnie zawrzeć stosowną umowę ubezpieczenia we wskazanym powyżej zakresie. Zamawiający obciąży Wykonawcę składką za tak zawartą umowę ubezpieczenia wzywając go do zapłaty lub dokonując potrącenia z</w:t>
      </w:r>
      <w:r w:rsidR="009E5187">
        <w:rPr>
          <w:rFonts w:ascii="Arial" w:hAnsi="Arial" w:cs="Arial"/>
        </w:rPr>
        <w:t> </w:t>
      </w:r>
      <w:r w:rsidRPr="003D7EFD">
        <w:rPr>
          <w:rFonts w:ascii="Arial" w:hAnsi="Arial" w:cs="Arial"/>
        </w:rPr>
        <w:t>wynagrodzenia Wykonawcy.</w:t>
      </w:r>
    </w:p>
    <w:p w14:paraId="03297AB6" w14:textId="0095DB6F" w:rsidR="004E268B" w:rsidRPr="003D7EFD" w:rsidRDefault="00F1386B" w:rsidP="00573ED7">
      <w:pPr>
        <w:pStyle w:val="Akapitzlist"/>
        <w:numPr>
          <w:ilvl w:val="0"/>
          <w:numId w:val="28"/>
        </w:numPr>
        <w:spacing w:before="120" w:after="0"/>
        <w:ind w:left="425" w:hanging="425"/>
        <w:contextualSpacing w:val="0"/>
        <w:jc w:val="both"/>
        <w:rPr>
          <w:rFonts w:ascii="Arial" w:hAnsi="Arial" w:cs="Arial"/>
        </w:rPr>
      </w:pPr>
      <w:r w:rsidRPr="003D7EFD">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100FE8D9" w14:textId="3CEE570C" w:rsidR="00317661" w:rsidRPr="003D7EFD" w:rsidRDefault="00A00032" w:rsidP="00573ED7">
      <w:pPr>
        <w:pStyle w:val="Akapitzlist"/>
        <w:numPr>
          <w:ilvl w:val="0"/>
          <w:numId w:val="28"/>
        </w:numPr>
        <w:spacing w:before="120" w:after="0"/>
        <w:ind w:left="425" w:hanging="425"/>
        <w:contextualSpacing w:val="0"/>
        <w:jc w:val="both"/>
        <w:rPr>
          <w:rFonts w:ascii="Arial" w:hAnsi="Arial" w:cs="Arial"/>
        </w:rPr>
      </w:pPr>
      <w:r w:rsidRPr="003D7EFD">
        <w:rPr>
          <w:rFonts w:ascii="Arial" w:hAnsi="Arial" w:cs="Arial"/>
        </w:rPr>
        <w:t xml:space="preserve">Kopia polisy wraz z dowodami opłacenia składki lub rat składki stanowi </w:t>
      </w:r>
      <w:r w:rsidRPr="003D7EFD">
        <w:rPr>
          <w:rFonts w:ascii="Arial" w:hAnsi="Arial" w:cs="Arial"/>
          <w:b/>
          <w:bCs/>
        </w:rPr>
        <w:t>Załącznik nr 4 do Umowy.</w:t>
      </w:r>
    </w:p>
    <w:p w14:paraId="4A999FEE" w14:textId="77777777" w:rsidR="00B16286" w:rsidRDefault="00B16286" w:rsidP="00573ED7">
      <w:pPr>
        <w:spacing w:after="0"/>
        <w:jc w:val="center"/>
        <w:rPr>
          <w:rFonts w:ascii="Arial" w:hAnsi="Arial" w:cs="Arial"/>
        </w:rPr>
      </w:pPr>
    </w:p>
    <w:p w14:paraId="524A1A25" w14:textId="77777777" w:rsidR="00FC7D84" w:rsidRPr="003D7EFD" w:rsidRDefault="00FC7D84" w:rsidP="00573ED7">
      <w:pPr>
        <w:spacing w:after="0"/>
        <w:jc w:val="center"/>
        <w:rPr>
          <w:rFonts w:ascii="Arial" w:hAnsi="Arial" w:cs="Arial"/>
        </w:rPr>
      </w:pPr>
    </w:p>
    <w:p w14:paraId="69554299" w14:textId="77777777" w:rsidR="005D02B1" w:rsidRPr="003D7EFD" w:rsidRDefault="005D02B1" w:rsidP="00573ED7">
      <w:pPr>
        <w:pStyle w:val="Akapitzlist"/>
        <w:numPr>
          <w:ilvl w:val="0"/>
          <w:numId w:val="34"/>
        </w:numPr>
        <w:spacing w:after="0"/>
        <w:ind w:left="426" w:hanging="426"/>
        <w:jc w:val="center"/>
        <w:rPr>
          <w:rFonts w:ascii="Arial" w:hAnsi="Arial" w:cs="Arial"/>
          <w:b/>
        </w:rPr>
      </w:pPr>
    </w:p>
    <w:p w14:paraId="06E8E76A" w14:textId="77777777" w:rsidR="00687DAB" w:rsidRPr="00596683" w:rsidRDefault="00BB7A88" w:rsidP="00573ED7">
      <w:pPr>
        <w:pStyle w:val="Nagwek1"/>
        <w:spacing w:line="276" w:lineRule="auto"/>
      </w:pPr>
      <w:r w:rsidRPr="00596683">
        <w:t>FORMY ZABEZPIECZENIA</w:t>
      </w:r>
    </w:p>
    <w:p w14:paraId="5A284636" w14:textId="7B1EA1AD" w:rsidR="000E54A6" w:rsidRPr="00596683" w:rsidRDefault="00596683" w:rsidP="00573ED7">
      <w:pPr>
        <w:widowControl w:val="0"/>
        <w:spacing w:before="120" w:after="0"/>
        <w:ind w:left="425"/>
        <w:jc w:val="both"/>
        <w:rPr>
          <w:rFonts w:ascii="Arial" w:eastAsia="Times New Roman" w:hAnsi="Arial" w:cs="Arial"/>
          <w:iCs/>
          <w:lang w:eastAsia="pl-PL"/>
        </w:rPr>
      </w:pPr>
      <w:bookmarkStart w:id="13" w:name="_Hlk160432220"/>
      <w:r w:rsidRPr="00596683">
        <w:rPr>
          <w:rFonts w:ascii="Arial" w:eastAsia="Times New Roman" w:hAnsi="Arial" w:cs="Arial"/>
          <w:iCs/>
          <w:lang w:eastAsia="pl-PL"/>
        </w:rPr>
        <w:t>S</w:t>
      </w:r>
      <w:bookmarkStart w:id="14" w:name="_Hlk182399576"/>
      <w:r w:rsidRPr="00596683">
        <w:rPr>
          <w:rFonts w:ascii="Arial" w:eastAsia="Times New Roman" w:hAnsi="Arial" w:cs="Arial"/>
          <w:iCs/>
          <w:lang w:eastAsia="pl-PL"/>
        </w:rPr>
        <w:t>trony nie ustanowiły zabezpieczenia należytego wykonania Umowy oraz zabezpieczenia roszczeń z tytułu Gwarancji i rękojmi</w:t>
      </w:r>
      <w:bookmarkEnd w:id="13"/>
      <w:bookmarkEnd w:id="14"/>
    </w:p>
    <w:p w14:paraId="2CBF386C" w14:textId="77777777" w:rsidR="00AA573C" w:rsidRDefault="00AA573C" w:rsidP="00573ED7">
      <w:pPr>
        <w:spacing w:after="0"/>
        <w:jc w:val="center"/>
        <w:rPr>
          <w:rFonts w:ascii="Arial" w:hAnsi="Arial" w:cs="Arial"/>
        </w:rPr>
      </w:pPr>
    </w:p>
    <w:p w14:paraId="5941F506" w14:textId="77777777" w:rsidR="00AA573C" w:rsidRDefault="00AA573C" w:rsidP="00573ED7">
      <w:pPr>
        <w:spacing w:after="0"/>
        <w:jc w:val="center"/>
        <w:rPr>
          <w:rFonts w:ascii="Arial" w:hAnsi="Arial" w:cs="Arial"/>
        </w:rPr>
      </w:pPr>
    </w:p>
    <w:p w14:paraId="08C09EF3" w14:textId="77777777" w:rsidR="006B0FF9" w:rsidRDefault="006B0FF9" w:rsidP="00573ED7">
      <w:pPr>
        <w:spacing w:after="0"/>
        <w:jc w:val="center"/>
        <w:rPr>
          <w:rFonts w:ascii="Arial" w:hAnsi="Arial" w:cs="Arial"/>
        </w:rPr>
      </w:pPr>
    </w:p>
    <w:p w14:paraId="3B739D52" w14:textId="77777777" w:rsidR="006B0FF9" w:rsidRPr="003D7EFD" w:rsidRDefault="006B0FF9" w:rsidP="00573ED7">
      <w:pPr>
        <w:spacing w:after="0"/>
        <w:jc w:val="center"/>
        <w:rPr>
          <w:rFonts w:ascii="Arial" w:hAnsi="Arial" w:cs="Arial"/>
        </w:rPr>
      </w:pPr>
    </w:p>
    <w:p w14:paraId="126D35F3" w14:textId="77777777" w:rsidR="00687DAB" w:rsidRPr="003D7EFD" w:rsidRDefault="00687DAB" w:rsidP="00573ED7">
      <w:pPr>
        <w:pStyle w:val="Akapitzlist"/>
        <w:numPr>
          <w:ilvl w:val="0"/>
          <w:numId w:val="34"/>
        </w:numPr>
        <w:spacing w:after="0"/>
        <w:ind w:left="426" w:hanging="426"/>
        <w:jc w:val="center"/>
        <w:rPr>
          <w:rFonts w:ascii="Arial" w:hAnsi="Arial" w:cs="Arial"/>
          <w:b/>
        </w:rPr>
      </w:pPr>
    </w:p>
    <w:p w14:paraId="02BB625B" w14:textId="77777777" w:rsidR="004C630A" w:rsidRPr="003D7EFD" w:rsidRDefault="004C630A" w:rsidP="00573ED7">
      <w:pPr>
        <w:pStyle w:val="Nagwek1"/>
        <w:spacing w:line="276" w:lineRule="auto"/>
      </w:pPr>
      <w:r w:rsidRPr="003D7EFD">
        <w:t>KARY UMOWNE</w:t>
      </w:r>
    </w:p>
    <w:p w14:paraId="17FF96ED" w14:textId="29AC8562" w:rsidR="00F11243" w:rsidRPr="006B0FF9" w:rsidRDefault="0001338E" w:rsidP="00573ED7">
      <w:pPr>
        <w:numPr>
          <w:ilvl w:val="6"/>
          <w:numId w:val="12"/>
        </w:numPr>
        <w:tabs>
          <w:tab w:val="clear" w:pos="2520"/>
          <w:tab w:val="num" w:pos="-2410"/>
        </w:tabs>
        <w:spacing w:before="120" w:after="0"/>
        <w:ind w:left="426" w:hanging="284"/>
        <w:jc w:val="both"/>
        <w:rPr>
          <w:rFonts w:ascii="Arial" w:hAnsi="Arial" w:cs="Arial"/>
          <w:color w:val="000000" w:themeColor="text1"/>
        </w:rPr>
      </w:pPr>
      <w:r w:rsidRPr="003D7EFD">
        <w:rPr>
          <w:rFonts w:ascii="Arial" w:hAnsi="Arial" w:cs="Arial"/>
        </w:rPr>
        <w:t xml:space="preserve">Strony ustalają, że </w:t>
      </w:r>
      <w:r w:rsidR="003C4E66" w:rsidRPr="003D7EFD">
        <w:rPr>
          <w:rFonts w:ascii="Arial" w:hAnsi="Arial" w:cs="Arial"/>
        </w:rPr>
        <w:t>Zamawiający jest uprawniony do żądania od Wykonawcy</w:t>
      </w:r>
      <w:r w:rsidRPr="003D7EFD">
        <w:rPr>
          <w:rFonts w:ascii="Arial" w:hAnsi="Arial" w:cs="Arial"/>
        </w:rPr>
        <w:t xml:space="preserve"> zapłaty na rzecz Zamawiającego kar </w:t>
      </w:r>
      <w:r w:rsidRPr="006B0FF9">
        <w:rPr>
          <w:rFonts w:ascii="Arial" w:hAnsi="Arial" w:cs="Arial"/>
          <w:color w:val="000000" w:themeColor="text1"/>
        </w:rPr>
        <w:t>umownych w następujących przypadkach:</w:t>
      </w:r>
    </w:p>
    <w:p w14:paraId="28A97039" w14:textId="38BD5D1A" w:rsidR="00A61EF0" w:rsidRPr="006B0FF9" w:rsidRDefault="00596683" w:rsidP="00573ED7">
      <w:pPr>
        <w:numPr>
          <w:ilvl w:val="0"/>
          <w:numId w:val="13"/>
        </w:numPr>
        <w:spacing w:before="120" w:after="0"/>
        <w:ind w:left="851" w:hanging="283"/>
        <w:jc w:val="both"/>
        <w:rPr>
          <w:rFonts w:ascii="Arial" w:hAnsi="Arial" w:cs="Arial"/>
          <w:color w:val="000000" w:themeColor="text1"/>
        </w:rPr>
      </w:pPr>
      <w:r w:rsidRPr="006B0FF9">
        <w:rPr>
          <w:rFonts w:ascii="Arial" w:hAnsi="Arial" w:cs="Arial"/>
          <w:color w:val="000000" w:themeColor="text1"/>
        </w:rPr>
        <w:t xml:space="preserve">w przypadku niezapewnienia personelu Wykonawcy </w:t>
      </w:r>
      <w:r w:rsidR="00A62E39" w:rsidRPr="006B0FF9">
        <w:rPr>
          <w:rFonts w:ascii="Arial" w:hAnsi="Arial" w:cs="Arial"/>
          <w:color w:val="000000" w:themeColor="text1"/>
        </w:rPr>
        <w:t xml:space="preserve">z kwalifikacjami </w:t>
      </w:r>
      <w:r w:rsidRPr="006B0FF9">
        <w:rPr>
          <w:rFonts w:ascii="Arial" w:hAnsi="Arial" w:cs="Arial"/>
          <w:color w:val="000000" w:themeColor="text1"/>
        </w:rPr>
        <w:t>zgodnie z §</w:t>
      </w:r>
      <w:r w:rsidR="00BC7373" w:rsidRPr="006B0FF9">
        <w:rPr>
          <w:rFonts w:ascii="Arial" w:hAnsi="Arial" w:cs="Arial"/>
          <w:color w:val="000000" w:themeColor="text1"/>
        </w:rPr>
        <w:t>2</w:t>
      </w:r>
      <w:r w:rsidRPr="006B0FF9">
        <w:rPr>
          <w:rFonts w:ascii="Arial" w:hAnsi="Arial" w:cs="Arial"/>
          <w:color w:val="000000" w:themeColor="text1"/>
        </w:rPr>
        <w:t xml:space="preserve"> </w:t>
      </w:r>
      <w:r w:rsidR="00602A38" w:rsidRPr="006B0FF9">
        <w:rPr>
          <w:rFonts w:ascii="Arial" w:hAnsi="Arial" w:cs="Arial"/>
          <w:color w:val="000000" w:themeColor="text1"/>
        </w:rPr>
        <w:t>ust. 2 pkt</w:t>
      </w:r>
      <w:r w:rsidRPr="006B0FF9">
        <w:rPr>
          <w:rFonts w:ascii="Arial" w:hAnsi="Arial" w:cs="Arial"/>
          <w:color w:val="000000" w:themeColor="text1"/>
        </w:rPr>
        <w:t xml:space="preserve"> </w:t>
      </w:r>
      <w:r w:rsidR="00BC7373" w:rsidRPr="006B0FF9">
        <w:rPr>
          <w:rFonts w:ascii="Arial" w:hAnsi="Arial" w:cs="Arial"/>
          <w:color w:val="000000" w:themeColor="text1"/>
        </w:rPr>
        <w:t>28</w:t>
      </w:r>
      <w:r w:rsidR="00DE1A2B" w:rsidRPr="006B0FF9">
        <w:rPr>
          <w:rFonts w:ascii="Arial" w:hAnsi="Arial" w:cs="Arial"/>
          <w:color w:val="000000" w:themeColor="text1"/>
        </w:rPr>
        <w:t>)</w:t>
      </w:r>
      <w:r w:rsidRPr="006B0FF9">
        <w:rPr>
          <w:rFonts w:ascii="Arial" w:hAnsi="Arial" w:cs="Arial"/>
          <w:color w:val="000000" w:themeColor="text1"/>
        </w:rPr>
        <w:t xml:space="preserve"> – w wysokości </w:t>
      </w:r>
      <w:r w:rsidRPr="006B0FF9">
        <w:rPr>
          <w:rFonts w:ascii="Arial" w:hAnsi="Arial" w:cs="Arial"/>
          <w:b/>
          <w:bCs/>
          <w:color w:val="000000" w:themeColor="text1"/>
        </w:rPr>
        <w:t>200,00 zł</w:t>
      </w:r>
      <w:r w:rsidRPr="006B0FF9">
        <w:rPr>
          <w:rFonts w:ascii="Arial" w:hAnsi="Arial" w:cs="Arial"/>
          <w:color w:val="000000" w:themeColor="text1"/>
        </w:rPr>
        <w:t xml:space="preserve"> za każdą rozpoczętą godzinę braku wymaganej obsługi;</w:t>
      </w:r>
    </w:p>
    <w:p w14:paraId="50A72B59" w14:textId="492D4D84" w:rsidR="00AF72FA" w:rsidRPr="006B0FF9" w:rsidRDefault="00A61EF0" w:rsidP="00573ED7">
      <w:pPr>
        <w:numPr>
          <w:ilvl w:val="0"/>
          <w:numId w:val="13"/>
        </w:numPr>
        <w:spacing w:before="120" w:after="0"/>
        <w:ind w:left="851" w:hanging="283"/>
        <w:jc w:val="both"/>
        <w:rPr>
          <w:rFonts w:ascii="Arial" w:hAnsi="Arial" w:cs="Arial"/>
          <w:color w:val="000000" w:themeColor="text1"/>
        </w:rPr>
      </w:pPr>
      <w:r w:rsidRPr="006B0FF9">
        <w:rPr>
          <w:rFonts w:ascii="Arial" w:hAnsi="Arial" w:cs="Arial"/>
          <w:color w:val="000000" w:themeColor="text1"/>
        </w:rPr>
        <w:t>w przypadku zwłoki w wykonaniu w terminie obowiązku ustanowienia Ubezpieczeń lub doręczenia polis ubezpieczeniowych</w:t>
      </w:r>
      <w:r w:rsidR="0064081F" w:rsidRPr="006B0FF9">
        <w:rPr>
          <w:rFonts w:ascii="Arial" w:hAnsi="Arial" w:cs="Arial"/>
          <w:color w:val="000000" w:themeColor="text1"/>
        </w:rPr>
        <w:t xml:space="preserve"> lub zapewniania ciągłości ubezpieczeniowej</w:t>
      </w:r>
      <w:r w:rsidRPr="006B0FF9">
        <w:rPr>
          <w:rFonts w:ascii="Arial" w:hAnsi="Arial" w:cs="Arial"/>
          <w:color w:val="000000" w:themeColor="text1"/>
        </w:rPr>
        <w:t xml:space="preserve"> </w:t>
      </w:r>
      <w:r w:rsidR="00DC5A85" w:rsidRPr="006B0FF9">
        <w:rPr>
          <w:rFonts w:ascii="Arial" w:hAnsi="Arial" w:cs="Arial"/>
          <w:color w:val="000000" w:themeColor="text1"/>
        </w:rPr>
        <w:t>–</w:t>
      </w:r>
      <w:r w:rsidRPr="006B0FF9">
        <w:rPr>
          <w:rFonts w:ascii="Arial" w:hAnsi="Arial" w:cs="Arial"/>
          <w:color w:val="000000" w:themeColor="text1"/>
        </w:rPr>
        <w:t xml:space="preserve"> w</w:t>
      </w:r>
      <w:r w:rsidR="00DC5A85" w:rsidRPr="006B0FF9">
        <w:rPr>
          <w:rFonts w:ascii="Arial" w:hAnsi="Arial" w:cs="Arial"/>
          <w:color w:val="000000" w:themeColor="text1"/>
        </w:rPr>
        <w:t> </w:t>
      </w:r>
      <w:r w:rsidRPr="006B0FF9">
        <w:rPr>
          <w:rFonts w:ascii="Arial" w:hAnsi="Arial" w:cs="Arial"/>
          <w:color w:val="000000" w:themeColor="text1"/>
        </w:rPr>
        <w:t xml:space="preserve">wysokości </w:t>
      </w:r>
      <w:r w:rsidR="00F17DC7" w:rsidRPr="006B0FF9">
        <w:rPr>
          <w:rFonts w:ascii="Arial" w:hAnsi="Arial" w:cs="Arial"/>
          <w:b/>
          <w:color w:val="000000" w:themeColor="text1"/>
        </w:rPr>
        <w:t>2</w:t>
      </w:r>
      <w:r w:rsidR="00317661" w:rsidRPr="006B0FF9">
        <w:rPr>
          <w:rFonts w:ascii="Arial" w:hAnsi="Arial" w:cs="Arial"/>
          <w:b/>
          <w:color w:val="000000" w:themeColor="text1"/>
        </w:rPr>
        <w:t>00,00 zł</w:t>
      </w:r>
      <w:r w:rsidRPr="006B0FF9">
        <w:rPr>
          <w:rFonts w:ascii="Arial" w:hAnsi="Arial" w:cs="Arial"/>
          <w:color w:val="000000" w:themeColor="text1"/>
        </w:rPr>
        <w:t xml:space="preserve"> </w:t>
      </w:r>
      <w:r w:rsidR="00706598" w:rsidRPr="006B0FF9">
        <w:rPr>
          <w:rFonts w:ascii="Arial" w:hAnsi="Arial" w:cs="Arial"/>
          <w:color w:val="000000" w:themeColor="text1"/>
        </w:rPr>
        <w:t xml:space="preserve">- </w:t>
      </w:r>
      <w:r w:rsidRPr="006B0FF9">
        <w:rPr>
          <w:rFonts w:ascii="Arial" w:hAnsi="Arial" w:cs="Arial"/>
          <w:color w:val="000000" w:themeColor="text1"/>
        </w:rPr>
        <w:t>za każdy dzień zwłoki</w:t>
      </w:r>
      <w:r w:rsidR="00AF72FA" w:rsidRPr="006B0FF9">
        <w:rPr>
          <w:rFonts w:ascii="Arial" w:hAnsi="Arial" w:cs="Arial"/>
          <w:color w:val="000000" w:themeColor="text1"/>
        </w:rPr>
        <w:t>;</w:t>
      </w:r>
    </w:p>
    <w:p w14:paraId="3836D17F" w14:textId="62BEC9A5" w:rsidR="0001338E" w:rsidRPr="006B0FF9" w:rsidRDefault="008337BE" w:rsidP="00573ED7">
      <w:pPr>
        <w:numPr>
          <w:ilvl w:val="0"/>
          <w:numId w:val="13"/>
        </w:numPr>
        <w:spacing w:before="120" w:after="0"/>
        <w:ind w:left="851" w:hanging="283"/>
        <w:jc w:val="both"/>
        <w:rPr>
          <w:rFonts w:ascii="Arial" w:hAnsi="Arial" w:cs="Arial"/>
          <w:color w:val="000000" w:themeColor="text1"/>
        </w:rPr>
      </w:pPr>
      <w:r w:rsidRPr="006B0FF9">
        <w:rPr>
          <w:rFonts w:ascii="Arial" w:hAnsi="Arial" w:cs="Arial"/>
          <w:color w:val="000000" w:themeColor="text1"/>
        </w:rPr>
        <w:t>w przypadku zwłoki w usunięciu w terminie wad stwierdzonych przy odbiorze</w:t>
      </w:r>
      <w:r w:rsidR="00BC7373" w:rsidRPr="006B0FF9">
        <w:rPr>
          <w:rFonts w:ascii="Arial" w:hAnsi="Arial" w:cs="Arial"/>
          <w:color w:val="000000" w:themeColor="text1"/>
        </w:rPr>
        <w:t xml:space="preserve"> częściowym lub </w:t>
      </w:r>
      <w:r w:rsidRPr="006B0FF9">
        <w:rPr>
          <w:rFonts w:ascii="Arial" w:hAnsi="Arial" w:cs="Arial"/>
          <w:color w:val="000000" w:themeColor="text1"/>
        </w:rPr>
        <w:t xml:space="preserve">końcowym - </w:t>
      </w:r>
      <w:r w:rsidR="008F6FF5" w:rsidRPr="006B0FF9">
        <w:rPr>
          <w:rFonts w:ascii="Arial" w:hAnsi="Arial" w:cs="Arial"/>
          <w:bCs/>
          <w:color w:val="000000" w:themeColor="text1"/>
        </w:rPr>
        <w:t xml:space="preserve">w wysokości </w:t>
      </w:r>
      <w:r w:rsidR="008F6FF5" w:rsidRPr="006B0FF9">
        <w:rPr>
          <w:rFonts w:ascii="Arial" w:hAnsi="Arial" w:cs="Arial"/>
          <w:b/>
          <w:color w:val="000000" w:themeColor="text1"/>
        </w:rPr>
        <w:t>1 000,00 zł</w:t>
      </w:r>
      <w:r w:rsidR="008F6FF5" w:rsidRPr="006B0FF9">
        <w:rPr>
          <w:rFonts w:ascii="Arial" w:hAnsi="Arial" w:cs="Arial"/>
          <w:bCs/>
          <w:color w:val="000000" w:themeColor="text1"/>
        </w:rPr>
        <w:t xml:space="preserve"> - za każdy dzień zwłoki</w:t>
      </w:r>
      <w:r w:rsidR="0001338E" w:rsidRPr="006B0FF9">
        <w:rPr>
          <w:rFonts w:ascii="Arial" w:hAnsi="Arial" w:cs="Arial"/>
          <w:color w:val="000000" w:themeColor="text1"/>
        </w:rPr>
        <w:t>;</w:t>
      </w:r>
    </w:p>
    <w:p w14:paraId="3291DC8D" w14:textId="2686AB83" w:rsidR="008337BE" w:rsidRPr="006B0FF9" w:rsidRDefault="008337BE" w:rsidP="00573ED7">
      <w:pPr>
        <w:numPr>
          <w:ilvl w:val="0"/>
          <w:numId w:val="13"/>
        </w:numPr>
        <w:spacing w:before="120" w:after="0"/>
        <w:ind w:left="851" w:hanging="283"/>
        <w:jc w:val="both"/>
        <w:rPr>
          <w:rFonts w:ascii="Arial" w:hAnsi="Arial" w:cs="Arial"/>
          <w:color w:val="000000" w:themeColor="text1"/>
        </w:rPr>
      </w:pPr>
      <w:r w:rsidRPr="006B0FF9">
        <w:rPr>
          <w:rFonts w:ascii="Arial" w:hAnsi="Arial" w:cs="Arial"/>
          <w:color w:val="000000" w:themeColor="text1"/>
        </w:rPr>
        <w:t xml:space="preserve">w przypadku zwłoki w usunięciu w terminie wad ujawnionych w okresie Gwarancji lub rękojmi - </w:t>
      </w:r>
      <w:r w:rsidR="008F6FF5" w:rsidRPr="006B0FF9">
        <w:rPr>
          <w:rFonts w:ascii="Arial" w:hAnsi="Arial" w:cs="Arial"/>
          <w:bCs/>
          <w:color w:val="000000" w:themeColor="text1"/>
        </w:rPr>
        <w:t xml:space="preserve">w wysokości </w:t>
      </w:r>
      <w:r w:rsidR="008F6FF5" w:rsidRPr="006B0FF9">
        <w:rPr>
          <w:rFonts w:ascii="Arial" w:hAnsi="Arial" w:cs="Arial"/>
          <w:b/>
          <w:color w:val="000000" w:themeColor="text1"/>
        </w:rPr>
        <w:t>500,00 zł</w:t>
      </w:r>
      <w:r w:rsidR="008F6FF5" w:rsidRPr="006B0FF9">
        <w:rPr>
          <w:rFonts w:ascii="Arial" w:hAnsi="Arial" w:cs="Arial"/>
          <w:bCs/>
          <w:color w:val="000000" w:themeColor="text1"/>
        </w:rPr>
        <w:t xml:space="preserve"> - za każdy dzień zwłoki</w:t>
      </w:r>
      <w:r w:rsidR="008076C9" w:rsidRPr="006B0FF9">
        <w:rPr>
          <w:rFonts w:ascii="Arial" w:hAnsi="Arial" w:cs="Arial"/>
          <w:color w:val="000000" w:themeColor="text1"/>
        </w:rPr>
        <w:t>;</w:t>
      </w:r>
    </w:p>
    <w:p w14:paraId="7B683A0E" w14:textId="2E4D89E3" w:rsidR="00064AED" w:rsidRPr="006B0FF9" w:rsidRDefault="008337BE" w:rsidP="00573ED7">
      <w:pPr>
        <w:numPr>
          <w:ilvl w:val="0"/>
          <w:numId w:val="13"/>
        </w:numPr>
        <w:spacing w:before="120" w:after="0"/>
        <w:ind w:left="851" w:hanging="283"/>
        <w:jc w:val="both"/>
        <w:rPr>
          <w:rFonts w:ascii="Arial" w:hAnsi="Arial" w:cs="Arial"/>
          <w:color w:val="000000" w:themeColor="text1"/>
        </w:rPr>
      </w:pPr>
      <w:r w:rsidRPr="006B0FF9">
        <w:rPr>
          <w:rFonts w:ascii="Arial" w:hAnsi="Arial" w:cs="Arial"/>
          <w:color w:val="000000" w:themeColor="text1"/>
        </w:rPr>
        <w:t xml:space="preserve">w przypadku, gdy Zamawiający lub Wykonawca odstąpi od Umowy w całości lub części, z przyczyn leżących po stronie Wykonawcy - w wysokości </w:t>
      </w:r>
      <w:r w:rsidRPr="006B0FF9">
        <w:rPr>
          <w:rFonts w:ascii="Arial" w:hAnsi="Arial" w:cs="Arial"/>
          <w:b/>
          <w:color w:val="000000" w:themeColor="text1"/>
        </w:rPr>
        <w:t>1</w:t>
      </w:r>
      <w:r w:rsidR="008C48C0" w:rsidRPr="006B0FF9">
        <w:rPr>
          <w:rFonts w:ascii="Arial" w:hAnsi="Arial" w:cs="Arial"/>
          <w:b/>
          <w:color w:val="000000" w:themeColor="text1"/>
        </w:rPr>
        <w:t>0</w:t>
      </w:r>
      <w:r w:rsidRPr="006B0FF9">
        <w:rPr>
          <w:rFonts w:ascii="Arial" w:hAnsi="Arial" w:cs="Arial"/>
          <w:b/>
          <w:color w:val="000000" w:themeColor="text1"/>
        </w:rPr>
        <w:t>%</w:t>
      </w:r>
      <w:r w:rsidRPr="006B0FF9">
        <w:rPr>
          <w:rFonts w:ascii="Arial" w:hAnsi="Arial" w:cs="Arial"/>
          <w:color w:val="000000" w:themeColor="text1"/>
        </w:rPr>
        <w:t xml:space="preserve"> </w:t>
      </w:r>
      <w:r w:rsidR="00280B6E" w:rsidRPr="006B0FF9">
        <w:rPr>
          <w:rFonts w:ascii="Arial" w:hAnsi="Arial" w:cs="Arial"/>
          <w:color w:val="000000" w:themeColor="text1"/>
        </w:rPr>
        <w:t xml:space="preserve">maksymalnego </w:t>
      </w:r>
      <w:r w:rsidRPr="006B0FF9">
        <w:rPr>
          <w:rFonts w:ascii="Arial" w:hAnsi="Arial" w:cs="Arial"/>
          <w:color w:val="000000" w:themeColor="text1"/>
        </w:rPr>
        <w:t xml:space="preserve">wynagrodzenia netto </w:t>
      </w:r>
      <w:r w:rsidR="00602A7A" w:rsidRPr="006B0FF9">
        <w:rPr>
          <w:rFonts w:ascii="Arial" w:hAnsi="Arial" w:cs="Arial"/>
          <w:color w:val="000000" w:themeColor="text1"/>
        </w:rPr>
        <w:t>wskazanego w</w:t>
      </w:r>
      <w:r w:rsidRPr="006B0FF9">
        <w:rPr>
          <w:rFonts w:ascii="Arial" w:hAnsi="Arial" w:cs="Arial"/>
          <w:color w:val="000000" w:themeColor="text1"/>
        </w:rPr>
        <w:t xml:space="preserve"> §4 ust. 1</w:t>
      </w:r>
      <w:r w:rsidR="00602A38" w:rsidRPr="006B0FF9">
        <w:rPr>
          <w:rFonts w:ascii="Arial" w:hAnsi="Arial" w:cs="Arial"/>
          <w:color w:val="000000" w:themeColor="text1"/>
        </w:rPr>
        <w:t>4</w:t>
      </w:r>
      <w:r w:rsidRPr="006B0FF9">
        <w:rPr>
          <w:rFonts w:ascii="Arial" w:hAnsi="Arial" w:cs="Arial"/>
          <w:color w:val="000000" w:themeColor="text1"/>
        </w:rPr>
        <w:t xml:space="preserve"> Umowy;</w:t>
      </w:r>
    </w:p>
    <w:p w14:paraId="68882AFD" w14:textId="7D7A9F41" w:rsidR="0001338E" w:rsidRPr="006B0FF9" w:rsidRDefault="0001338E" w:rsidP="00573ED7">
      <w:pPr>
        <w:numPr>
          <w:ilvl w:val="0"/>
          <w:numId w:val="13"/>
        </w:numPr>
        <w:spacing w:before="120" w:after="0"/>
        <w:ind w:left="851" w:hanging="283"/>
        <w:jc w:val="both"/>
        <w:rPr>
          <w:rFonts w:ascii="Arial" w:hAnsi="Arial" w:cs="Arial"/>
          <w:color w:val="000000" w:themeColor="text1"/>
        </w:rPr>
      </w:pPr>
      <w:r w:rsidRPr="006B0FF9">
        <w:rPr>
          <w:rFonts w:ascii="Arial" w:hAnsi="Arial" w:cs="Arial"/>
          <w:color w:val="000000" w:themeColor="text1"/>
        </w:rPr>
        <w:t xml:space="preserve">w przypadku naruszenia przez Wykonawcę obowiązku poufności </w:t>
      </w:r>
      <w:r w:rsidR="003D3113" w:rsidRPr="006B0FF9">
        <w:rPr>
          <w:rFonts w:ascii="Arial" w:hAnsi="Arial" w:cs="Arial"/>
          <w:color w:val="000000" w:themeColor="text1"/>
        </w:rPr>
        <w:t>–</w:t>
      </w:r>
      <w:r w:rsidRPr="006B0FF9">
        <w:rPr>
          <w:rFonts w:ascii="Arial" w:hAnsi="Arial" w:cs="Arial"/>
          <w:color w:val="000000" w:themeColor="text1"/>
        </w:rPr>
        <w:t xml:space="preserve"> w</w:t>
      </w:r>
      <w:r w:rsidR="003D3113" w:rsidRPr="006B0FF9">
        <w:rPr>
          <w:rFonts w:ascii="Arial" w:hAnsi="Arial" w:cs="Arial"/>
          <w:color w:val="000000" w:themeColor="text1"/>
        </w:rPr>
        <w:t xml:space="preserve"> </w:t>
      </w:r>
      <w:r w:rsidRPr="006B0FF9">
        <w:rPr>
          <w:rFonts w:ascii="Arial" w:hAnsi="Arial" w:cs="Arial"/>
          <w:color w:val="000000" w:themeColor="text1"/>
        </w:rPr>
        <w:t xml:space="preserve">wysokości </w:t>
      </w:r>
      <w:r w:rsidR="00ED56E5" w:rsidRPr="006B0FF9">
        <w:rPr>
          <w:rFonts w:ascii="Arial" w:hAnsi="Arial" w:cs="Arial"/>
          <w:b/>
          <w:color w:val="000000" w:themeColor="text1"/>
        </w:rPr>
        <w:t>5</w:t>
      </w:r>
      <w:r w:rsidR="00FC7D84" w:rsidRPr="006B0FF9">
        <w:rPr>
          <w:rFonts w:ascii="Arial" w:hAnsi="Arial" w:cs="Arial"/>
          <w:b/>
          <w:color w:val="000000" w:themeColor="text1"/>
        </w:rPr>
        <w:t> </w:t>
      </w:r>
      <w:r w:rsidR="00ED56E5" w:rsidRPr="006B0FF9">
        <w:rPr>
          <w:rFonts w:ascii="Arial" w:hAnsi="Arial" w:cs="Arial"/>
          <w:b/>
          <w:color w:val="000000" w:themeColor="text1"/>
        </w:rPr>
        <w:t>000,00 zł</w:t>
      </w:r>
      <w:r w:rsidR="008337BE" w:rsidRPr="006B0FF9">
        <w:rPr>
          <w:rFonts w:ascii="Arial" w:hAnsi="Arial" w:cs="Arial"/>
          <w:color w:val="000000" w:themeColor="text1"/>
        </w:rPr>
        <w:t xml:space="preserve"> </w:t>
      </w:r>
      <w:r w:rsidR="003C7947" w:rsidRPr="006B0FF9">
        <w:rPr>
          <w:rFonts w:ascii="Arial" w:hAnsi="Arial" w:cs="Arial"/>
          <w:color w:val="000000" w:themeColor="text1"/>
        </w:rPr>
        <w:t>-</w:t>
      </w:r>
      <w:r w:rsidR="001C2ACD" w:rsidRPr="006B0FF9">
        <w:rPr>
          <w:rFonts w:ascii="Arial" w:hAnsi="Arial" w:cs="Arial"/>
          <w:color w:val="000000" w:themeColor="text1"/>
        </w:rPr>
        <w:t xml:space="preserve"> za każde jednokrotne naruszenie tego obowiązku</w:t>
      </w:r>
      <w:r w:rsidR="004C1584" w:rsidRPr="006B0FF9">
        <w:rPr>
          <w:rFonts w:ascii="Arial" w:hAnsi="Arial" w:cs="Arial"/>
          <w:color w:val="000000" w:themeColor="text1"/>
        </w:rPr>
        <w:t>;</w:t>
      </w:r>
    </w:p>
    <w:p w14:paraId="75D36448" w14:textId="080B5F62" w:rsidR="004C1584" w:rsidRPr="006B0FF9" w:rsidRDefault="009D1326" w:rsidP="00573ED7">
      <w:pPr>
        <w:numPr>
          <w:ilvl w:val="0"/>
          <w:numId w:val="13"/>
        </w:numPr>
        <w:spacing w:before="120" w:after="0"/>
        <w:ind w:left="851" w:hanging="283"/>
        <w:jc w:val="both"/>
        <w:rPr>
          <w:rFonts w:ascii="Arial" w:hAnsi="Arial" w:cs="Arial"/>
          <w:color w:val="000000" w:themeColor="text1"/>
        </w:rPr>
      </w:pPr>
      <w:r w:rsidRPr="006B0FF9">
        <w:rPr>
          <w:rFonts w:ascii="Arial" w:hAnsi="Arial" w:cs="Arial"/>
          <w:color w:val="000000" w:themeColor="text1"/>
        </w:rPr>
        <w:t>za każdorazowe na</w:t>
      </w:r>
      <w:r w:rsidR="009D358A" w:rsidRPr="006B0FF9">
        <w:rPr>
          <w:rFonts w:ascii="Arial" w:hAnsi="Arial" w:cs="Arial"/>
          <w:color w:val="000000" w:themeColor="text1"/>
        </w:rPr>
        <w:t>ruszenie zakazu określonego w §</w:t>
      </w:r>
      <w:r w:rsidRPr="006B0FF9">
        <w:rPr>
          <w:rFonts w:ascii="Arial" w:hAnsi="Arial" w:cs="Arial"/>
          <w:color w:val="000000" w:themeColor="text1"/>
        </w:rPr>
        <w:t xml:space="preserve">2 ust. 3 Umowy w wysokości </w:t>
      </w:r>
      <w:r w:rsidR="00ED56E5" w:rsidRPr="006B0FF9">
        <w:rPr>
          <w:rFonts w:ascii="Arial" w:hAnsi="Arial" w:cs="Arial"/>
          <w:b/>
          <w:color w:val="000000" w:themeColor="text1"/>
        </w:rPr>
        <w:t>10</w:t>
      </w:r>
      <w:r w:rsidR="00FC7D84" w:rsidRPr="006B0FF9">
        <w:rPr>
          <w:rFonts w:ascii="Arial" w:hAnsi="Arial" w:cs="Arial"/>
          <w:b/>
          <w:color w:val="000000" w:themeColor="text1"/>
        </w:rPr>
        <w:t> </w:t>
      </w:r>
      <w:r w:rsidR="00ED56E5" w:rsidRPr="006B0FF9">
        <w:rPr>
          <w:rFonts w:ascii="Arial" w:hAnsi="Arial" w:cs="Arial"/>
          <w:b/>
          <w:color w:val="000000" w:themeColor="text1"/>
        </w:rPr>
        <w:t>000</w:t>
      </w:r>
      <w:r w:rsidR="00632CC7" w:rsidRPr="006B0FF9">
        <w:rPr>
          <w:rFonts w:ascii="Arial" w:hAnsi="Arial" w:cs="Arial"/>
          <w:b/>
          <w:color w:val="000000" w:themeColor="text1"/>
        </w:rPr>
        <w:t>,00</w:t>
      </w:r>
      <w:r w:rsidR="00216ADA" w:rsidRPr="006B0FF9">
        <w:rPr>
          <w:rFonts w:ascii="Arial" w:hAnsi="Arial" w:cs="Arial"/>
          <w:b/>
          <w:color w:val="000000" w:themeColor="text1"/>
        </w:rPr>
        <w:t xml:space="preserve"> </w:t>
      </w:r>
      <w:r w:rsidR="009D358A" w:rsidRPr="006B0FF9">
        <w:rPr>
          <w:rFonts w:ascii="Arial" w:hAnsi="Arial" w:cs="Arial"/>
          <w:b/>
          <w:color w:val="000000" w:themeColor="text1"/>
        </w:rPr>
        <w:t>zł</w:t>
      </w:r>
      <w:r w:rsidR="00216ADA" w:rsidRPr="006B0FF9">
        <w:rPr>
          <w:rFonts w:ascii="Arial" w:hAnsi="Arial" w:cs="Arial"/>
          <w:color w:val="000000" w:themeColor="text1"/>
        </w:rPr>
        <w:t xml:space="preserve"> - za każde jednokrotne naruszenie tego zakazu</w:t>
      </w:r>
      <w:r w:rsidR="00596683" w:rsidRPr="006B0FF9">
        <w:rPr>
          <w:rFonts w:ascii="Arial" w:hAnsi="Arial" w:cs="Arial"/>
          <w:color w:val="000000" w:themeColor="text1"/>
        </w:rPr>
        <w:t>;</w:t>
      </w:r>
    </w:p>
    <w:p w14:paraId="45FA76DB" w14:textId="0829D85C" w:rsidR="009746BB" w:rsidRPr="006B0FF9" w:rsidRDefault="009746BB" w:rsidP="00573ED7">
      <w:pPr>
        <w:numPr>
          <w:ilvl w:val="0"/>
          <w:numId w:val="13"/>
        </w:numPr>
        <w:spacing w:before="120" w:after="0"/>
        <w:ind w:left="851" w:hanging="283"/>
        <w:jc w:val="both"/>
        <w:rPr>
          <w:rFonts w:ascii="Arial" w:hAnsi="Arial" w:cs="Arial"/>
          <w:color w:val="000000" w:themeColor="text1"/>
        </w:rPr>
      </w:pPr>
      <w:r w:rsidRPr="006B0FF9">
        <w:rPr>
          <w:rFonts w:ascii="Arial" w:hAnsi="Arial" w:cs="Arial"/>
          <w:color w:val="000000" w:themeColor="text1"/>
        </w:rPr>
        <w:t xml:space="preserve">w przypadku zwłoki w przystąpieniu do prac objętych niniejszą </w:t>
      </w:r>
      <w:r w:rsidR="00280B6E" w:rsidRPr="006B0FF9">
        <w:rPr>
          <w:rFonts w:ascii="Arial" w:hAnsi="Arial" w:cs="Arial"/>
          <w:color w:val="000000" w:themeColor="text1"/>
        </w:rPr>
        <w:t>U</w:t>
      </w:r>
      <w:r w:rsidRPr="006B0FF9">
        <w:rPr>
          <w:rFonts w:ascii="Arial" w:hAnsi="Arial" w:cs="Arial"/>
          <w:color w:val="000000" w:themeColor="text1"/>
        </w:rPr>
        <w:t>mową</w:t>
      </w:r>
      <w:r w:rsidR="00280B6E" w:rsidRPr="006B0FF9">
        <w:rPr>
          <w:rFonts w:ascii="Arial" w:hAnsi="Arial" w:cs="Arial"/>
          <w:color w:val="000000" w:themeColor="text1"/>
        </w:rPr>
        <w:t>, w</w:t>
      </w:r>
      <w:r w:rsidR="00C54A1B" w:rsidRPr="006B0FF9">
        <w:rPr>
          <w:rFonts w:ascii="Arial" w:hAnsi="Arial" w:cs="Arial"/>
          <w:color w:val="000000" w:themeColor="text1"/>
        </w:rPr>
        <w:t> </w:t>
      </w:r>
      <w:r w:rsidR="00280B6E" w:rsidRPr="006B0FF9">
        <w:rPr>
          <w:rFonts w:ascii="Arial" w:hAnsi="Arial" w:cs="Arial"/>
          <w:color w:val="000000" w:themeColor="text1"/>
        </w:rPr>
        <w:t xml:space="preserve">szczególności poszczególnych prac zleconych zgodnie z §1 ust. </w:t>
      </w:r>
      <w:r w:rsidR="00602A38" w:rsidRPr="006B0FF9">
        <w:rPr>
          <w:rFonts w:ascii="Arial" w:hAnsi="Arial" w:cs="Arial"/>
          <w:color w:val="000000" w:themeColor="text1"/>
        </w:rPr>
        <w:t xml:space="preserve">3 pkt 2 i ust. </w:t>
      </w:r>
      <w:r w:rsidR="00280B6E" w:rsidRPr="006B0FF9">
        <w:rPr>
          <w:rFonts w:ascii="Arial" w:hAnsi="Arial" w:cs="Arial"/>
          <w:color w:val="000000" w:themeColor="text1"/>
        </w:rPr>
        <w:t>6</w:t>
      </w:r>
      <w:r w:rsidR="00602A38" w:rsidRPr="006B0FF9">
        <w:rPr>
          <w:rFonts w:ascii="Arial" w:hAnsi="Arial" w:cs="Arial"/>
          <w:color w:val="000000" w:themeColor="text1"/>
        </w:rPr>
        <w:t>,</w:t>
      </w:r>
      <w:r w:rsidR="00280B6E" w:rsidRPr="006B0FF9">
        <w:rPr>
          <w:rFonts w:ascii="Arial" w:hAnsi="Arial" w:cs="Arial"/>
          <w:color w:val="000000" w:themeColor="text1"/>
        </w:rPr>
        <w:t xml:space="preserve"> czy zgłoszonych zgodnie z § 8 ust. 5</w:t>
      </w:r>
      <w:r w:rsidRPr="006B0FF9">
        <w:rPr>
          <w:rFonts w:ascii="Arial" w:hAnsi="Arial" w:cs="Arial"/>
          <w:color w:val="000000" w:themeColor="text1"/>
        </w:rPr>
        <w:t xml:space="preserve"> – w wysokości </w:t>
      </w:r>
      <w:r w:rsidRPr="006B0FF9">
        <w:rPr>
          <w:rFonts w:ascii="Arial" w:hAnsi="Arial" w:cs="Arial"/>
          <w:b/>
          <w:bCs/>
          <w:color w:val="000000" w:themeColor="text1"/>
        </w:rPr>
        <w:t>200,00 zł</w:t>
      </w:r>
      <w:r w:rsidRPr="006B0FF9">
        <w:rPr>
          <w:rFonts w:ascii="Arial" w:hAnsi="Arial" w:cs="Arial"/>
          <w:color w:val="000000" w:themeColor="text1"/>
        </w:rPr>
        <w:t xml:space="preserve"> – za każdą rozpoczętą godzinę liczoną od czasu, w której Zleceniobiorca winien był przystąpić do realizacji zobowiązania;</w:t>
      </w:r>
    </w:p>
    <w:p w14:paraId="401FA092" w14:textId="204F0798" w:rsidR="009746BB" w:rsidRPr="006B0FF9" w:rsidRDefault="009746BB" w:rsidP="00FC7D84">
      <w:pPr>
        <w:numPr>
          <w:ilvl w:val="0"/>
          <w:numId w:val="13"/>
        </w:numPr>
        <w:spacing w:before="120" w:after="0"/>
        <w:ind w:left="851" w:hanging="284"/>
        <w:jc w:val="both"/>
        <w:rPr>
          <w:rFonts w:ascii="Arial" w:hAnsi="Arial" w:cs="Arial"/>
          <w:color w:val="000000" w:themeColor="text1"/>
        </w:rPr>
      </w:pPr>
      <w:r w:rsidRPr="006B0FF9">
        <w:rPr>
          <w:rFonts w:ascii="Arial" w:hAnsi="Arial" w:cs="Arial"/>
          <w:color w:val="000000" w:themeColor="text1"/>
        </w:rPr>
        <w:t xml:space="preserve">w przypadku zwłoki w wykonaniu przeglądu serwisowego, w terminie wskazanym w zgłoszeniu, o którym mowa w §1 ust. 6 Umowy – w wysokości </w:t>
      </w:r>
      <w:r w:rsidRPr="006B0FF9">
        <w:rPr>
          <w:rFonts w:ascii="Arial" w:hAnsi="Arial" w:cs="Arial"/>
          <w:b/>
          <w:bCs/>
          <w:color w:val="000000" w:themeColor="text1"/>
        </w:rPr>
        <w:t>300,00 zł</w:t>
      </w:r>
      <w:r w:rsidRPr="006B0FF9">
        <w:rPr>
          <w:rFonts w:ascii="Arial" w:hAnsi="Arial" w:cs="Arial"/>
          <w:color w:val="000000" w:themeColor="text1"/>
        </w:rPr>
        <w:t xml:space="preserve"> za każdy dzień zwłoki;</w:t>
      </w:r>
    </w:p>
    <w:p w14:paraId="44170EA7" w14:textId="76FC3925" w:rsidR="0001338E" w:rsidRPr="003D7EFD" w:rsidRDefault="0001338E" w:rsidP="00573ED7">
      <w:pPr>
        <w:numPr>
          <w:ilvl w:val="0"/>
          <w:numId w:val="12"/>
        </w:numPr>
        <w:tabs>
          <w:tab w:val="clear" w:pos="360"/>
        </w:tabs>
        <w:spacing w:before="120" w:after="0"/>
        <w:ind w:left="426" w:hanging="284"/>
        <w:jc w:val="both"/>
        <w:rPr>
          <w:rFonts w:ascii="Arial" w:hAnsi="Arial" w:cs="Arial"/>
        </w:rPr>
      </w:pPr>
      <w:r w:rsidRPr="003D7EFD">
        <w:rPr>
          <w:rFonts w:ascii="Arial" w:hAnsi="Arial" w:cs="Arial"/>
        </w:rPr>
        <w:t xml:space="preserve">Kary umowne mogą być potrącane </w:t>
      </w:r>
      <w:r w:rsidR="002F2C99" w:rsidRPr="003D7EFD">
        <w:rPr>
          <w:rFonts w:ascii="Arial" w:hAnsi="Arial" w:cs="Arial"/>
        </w:rPr>
        <w:t>jednostronnie przez Zamawiającego z wynagrodzenia Wykonawcy</w:t>
      </w:r>
      <w:r w:rsidR="00556516" w:rsidRPr="003D7EFD">
        <w:rPr>
          <w:rFonts w:ascii="Arial" w:hAnsi="Arial" w:cs="Arial"/>
        </w:rPr>
        <w:t>.</w:t>
      </w:r>
      <w:r w:rsidR="004E7C7D">
        <w:rPr>
          <w:rFonts w:ascii="Arial" w:hAnsi="Arial" w:cs="Arial"/>
        </w:rPr>
        <w:t xml:space="preserve"> </w:t>
      </w:r>
      <w:r w:rsidR="004E7C7D" w:rsidRPr="004E7C7D">
        <w:rPr>
          <w:rFonts w:ascii="Arial" w:hAnsi="Arial" w:cs="Arial"/>
        </w:rPr>
        <w:t>Dotyczy to również kar umownych naliczonych zgodnie z Umową, lecz niewymagalnych w dacie potrącenia.</w:t>
      </w:r>
    </w:p>
    <w:p w14:paraId="4399ED24" w14:textId="34D66E1A" w:rsidR="0001338E" w:rsidRPr="003D7EFD" w:rsidRDefault="0001338E" w:rsidP="00573ED7">
      <w:pPr>
        <w:numPr>
          <w:ilvl w:val="0"/>
          <w:numId w:val="12"/>
        </w:numPr>
        <w:tabs>
          <w:tab w:val="clear" w:pos="360"/>
        </w:tabs>
        <w:spacing w:before="120" w:after="0"/>
        <w:ind w:left="426" w:hanging="284"/>
        <w:jc w:val="both"/>
        <w:rPr>
          <w:rFonts w:ascii="Arial" w:hAnsi="Arial" w:cs="Arial"/>
        </w:rPr>
      </w:pPr>
      <w:r w:rsidRPr="003D7EFD">
        <w:rPr>
          <w:rFonts w:ascii="Arial" w:hAnsi="Arial" w:cs="Arial"/>
        </w:rPr>
        <w:t>Postanowienia Umowy dotyczące kar umownych z tytułu odstąpienia od Umowy w całości lub w części zachowują moc pomimo odstąpienia od Umowy.</w:t>
      </w:r>
    </w:p>
    <w:p w14:paraId="032B5B11" w14:textId="72C67A51" w:rsidR="004C630A" w:rsidRPr="003D7EFD" w:rsidRDefault="008C48C0" w:rsidP="00573ED7">
      <w:pPr>
        <w:numPr>
          <w:ilvl w:val="0"/>
          <w:numId w:val="12"/>
        </w:numPr>
        <w:tabs>
          <w:tab w:val="clear" w:pos="360"/>
        </w:tabs>
        <w:spacing w:before="120" w:after="0"/>
        <w:ind w:left="426" w:hanging="284"/>
        <w:jc w:val="both"/>
        <w:rPr>
          <w:rFonts w:ascii="Arial" w:hAnsi="Arial" w:cs="Arial"/>
        </w:rPr>
      </w:pPr>
      <w:r w:rsidRPr="003D7EFD">
        <w:rPr>
          <w:rFonts w:ascii="Arial" w:eastAsia="Times New Roman" w:hAnsi="Arial" w:cs="Arial"/>
          <w:color w:val="000000"/>
          <w:lang w:eastAsia="pl-PL"/>
        </w:rPr>
        <w:t xml:space="preserve">Łączna wysokość kar umownych ograniczona jest </w:t>
      </w:r>
      <w:r w:rsidRPr="003D7EFD">
        <w:rPr>
          <w:rFonts w:ascii="Arial" w:eastAsia="Times New Roman" w:hAnsi="Arial" w:cs="Arial"/>
          <w:lang w:eastAsia="pl-PL"/>
        </w:rPr>
        <w:t xml:space="preserve">do </w:t>
      </w:r>
      <w:r w:rsidRPr="006B0FF9">
        <w:rPr>
          <w:rFonts w:ascii="Arial" w:eastAsia="Times New Roman" w:hAnsi="Arial" w:cs="Arial"/>
          <w:color w:val="000000" w:themeColor="text1"/>
          <w:lang w:eastAsia="pl-PL"/>
        </w:rPr>
        <w:t xml:space="preserve">kwoty </w:t>
      </w:r>
      <w:r w:rsidR="00F17DC7" w:rsidRPr="006B0FF9">
        <w:rPr>
          <w:rFonts w:ascii="Arial" w:eastAsia="Times New Roman" w:hAnsi="Arial" w:cs="Arial"/>
          <w:b/>
          <w:color w:val="000000" w:themeColor="text1"/>
          <w:lang w:eastAsia="pl-PL"/>
        </w:rPr>
        <w:t>100</w:t>
      </w:r>
      <w:r w:rsidRPr="006B0FF9">
        <w:rPr>
          <w:rFonts w:ascii="Arial" w:eastAsia="Times New Roman" w:hAnsi="Arial" w:cs="Arial"/>
          <w:b/>
          <w:color w:val="000000" w:themeColor="text1"/>
          <w:lang w:eastAsia="pl-PL"/>
        </w:rPr>
        <w:t>%</w:t>
      </w:r>
      <w:r w:rsidRPr="006B0FF9">
        <w:rPr>
          <w:rFonts w:ascii="Arial" w:eastAsia="Times New Roman" w:hAnsi="Arial" w:cs="Arial"/>
          <w:color w:val="000000" w:themeColor="text1"/>
          <w:lang w:eastAsia="pl-PL"/>
        </w:rPr>
        <w:t xml:space="preserve"> </w:t>
      </w:r>
      <w:r w:rsidR="00280B6E" w:rsidRPr="006B0FF9">
        <w:rPr>
          <w:rFonts w:ascii="Arial" w:eastAsia="Times New Roman" w:hAnsi="Arial" w:cs="Arial"/>
          <w:color w:val="000000" w:themeColor="text1"/>
          <w:lang w:eastAsia="pl-PL"/>
        </w:rPr>
        <w:t xml:space="preserve">maksymalnego </w:t>
      </w:r>
      <w:r w:rsidRPr="006B0FF9">
        <w:rPr>
          <w:rFonts w:ascii="Arial" w:eastAsia="Times New Roman" w:hAnsi="Arial" w:cs="Arial"/>
          <w:color w:val="000000" w:themeColor="text1"/>
          <w:lang w:eastAsia="pl-PL"/>
        </w:rPr>
        <w:t xml:space="preserve">wynagrodzenia </w:t>
      </w:r>
      <w:r w:rsidR="00125D37" w:rsidRPr="006B0FF9">
        <w:rPr>
          <w:rFonts w:ascii="Arial" w:eastAsia="Times New Roman" w:hAnsi="Arial" w:cs="Arial"/>
          <w:color w:val="000000" w:themeColor="text1"/>
          <w:lang w:eastAsia="pl-PL"/>
        </w:rPr>
        <w:t>netto</w:t>
      </w:r>
      <w:r w:rsidRPr="006B0FF9">
        <w:rPr>
          <w:rFonts w:ascii="Arial" w:eastAsia="Times New Roman" w:hAnsi="Arial" w:cs="Arial"/>
          <w:color w:val="000000" w:themeColor="text1"/>
          <w:lang w:eastAsia="pl-PL"/>
        </w:rPr>
        <w:t xml:space="preserve"> wskazanego w Umowie. Żądanie przez Zamawiającego od </w:t>
      </w:r>
      <w:r w:rsidRPr="003D7EFD">
        <w:rPr>
          <w:rFonts w:ascii="Arial" w:eastAsia="Times New Roman" w:hAnsi="Arial" w:cs="Arial"/>
          <w:lang w:eastAsia="pl-PL"/>
        </w:rPr>
        <w:t xml:space="preserve">Wykonawcy odszkodowania </w:t>
      </w:r>
      <w:r w:rsidRPr="003D7EFD">
        <w:rPr>
          <w:rFonts w:ascii="Arial" w:eastAsia="Times New Roman" w:hAnsi="Arial" w:cs="Arial"/>
          <w:color w:val="000000"/>
          <w:lang w:eastAsia="pl-PL"/>
        </w:rPr>
        <w:t>przenoszącego wysokość zastrzeżonej kary umownej jest dopuszczalne, a tym samym Zamawiający może dochodzić od Wykonawcy odszkodowania uzupełniającego na zasadach ogólnych, przewidzianych w Kodeksie cywilnym.</w:t>
      </w:r>
    </w:p>
    <w:p w14:paraId="79BC2D22" w14:textId="6875E60C" w:rsidR="00EB4EBE" w:rsidRPr="003D7EFD" w:rsidRDefault="00EB4EBE" w:rsidP="00573ED7">
      <w:pPr>
        <w:pStyle w:val="Zwykytekst"/>
        <w:numPr>
          <w:ilvl w:val="0"/>
          <w:numId w:val="12"/>
        </w:numPr>
        <w:tabs>
          <w:tab w:val="clear" w:pos="360"/>
        </w:tabs>
        <w:spacing w:before="120" w:line="276" w:lineRule="auto"/>
        <w:ind w:left="426" w:hanging="284"/>
        <w:jc w:val="both"/>
        <w:rPr>
          <w:rFonts w:ascii="Arial" w:hAnsi="Arial" w:cs="Arial"/>
          <w:sz w:val="22"/>
          <w:szCs w:val="22"/>
        </w:rPr>
      </w:pPr>
      <w:r w:rsidRPr="003D7EFD">
        <w:rPr>
          <w:rFonts w:ascii="Arial" w:hAnsi="Arial" w:cs="Arial"/>
          <w:sz w:val="22"/>
          <w:szCs w:val="22"/>
          <w:lang w:val="pl-PL"/>
        </w:rPr>
        <w:lastRenderedPageBreak/>
        <w:t xml:space="preserve">Z zastrzeżeniem </w:t>
      </w:r>
      <w:r w:rsidRPr="006B0FF9">
        <w:rPr>
          <w:rFonts w:ascii="Arial" w:hAnsi="Arial" w:cs="Arial"/>
          <w:color w:val="000000" w:themeColor="text1"/>
          <w:sz w:val="22"/>
          <w:szCs w:val="22"/>
          <w:lang w:val="pl-PL"/>
        </w:rPr>
        <w:t xml:space="preserve">zdania drugiego odpowiedzialność Wykonawcy wobec Zamawiającego z tytułu niewykonania lub nienależytego wykonania Umowy jest ograniczona do kwoty stanowiącej równowartość </w:t>
      </w:r>
      <w:r w:rsidR="00DC04AE" w:rsidRPr="006B0FF9">
        <w:rPr>
          <w:rFonts w:ascii="Arial" w:hAnsi="Arial" w:cs="Arial"/>
          <w:b/>
          <w:color w:val="000000" w:themeColor="text1"/>
          <w:sz w:val="22"/>
          <w:szCs w:val="22"/>
          <w:lang w:val="pl-PL"/>
        </w:rPr>
        <w:t>10</w:t>
      </w:r>
      <w:r w:rsidRPr="006B0FF9">
        <w:rPr>
          <w:rFonts w:ascii="Arial" w:hAnsi="Arial" w:cs="Arial"/>
          <w:b/>
          <w:color w:val="000000" w:themeColor="text1"/>
          <w:sz w:val="22"/>
          <w:szCs w:val="22"/>
          <w:lang w:val="pl-PL"/>
        </w:rPr>
        <w:t>0%</w:t>
      </w:r>
      <w:r w:rsidRPr="006B0FF9">
        <w:rPr>
          <w:rFonts w:ascii="Arial" w:hAnsi="Arial" w:cs="Arial"/>
          <w:color w:val="000000" w:themeColor="text1"/>
          <w:sz w:val="22"/>
          <w:szCs w:val="22"/>
          <w:lang w:val="pl-PL"/>
        </w:rPr>
        <w:t xml:space="preserve"> </w:t>
      </w:r>
      <w:r w:rsidR="00280B6E" w:rsidRPr="006B0FF9">
        <w:rPr>
          <w:rFonts w:ascii="Arial" w:hAnsi="Arial" w:cs="Arial"/>
          <w:color w:val="000000" w:themeColor="text1"/>
          <w:sz w:val="22"/>
          <w:szCs w:val="22"/>
          <w:lang w:val="pl-PL"/>
        </w:rPr>
        <w:t xml:space="preserve">maksymalnego </w:t>
      </w:r>
      <w:r w:rsidRPr="006B0FF9">
        <w:rPr>
          <w:rFonts w:ascii="Arial" w:hAnsi="Arial" w:cs="Arial"/>
          <w:color w:val="000000" w:themeColor="text1"/>
          <w:sz w:val="22"/>
          <w:szCs w:val="22"/>
          <w:lang w:val="pl-PL"/>
        </w:rPr>
        <w:t xml:space="preserve">wynagrodzenia netto wskazanego w §4 ust. </w:t>
      </w:r>
      <w:r w:rsidR="00602A38" w:rsidRPr="006B0FF9">
        <w:rPr>
          <w:rFonts w:ascii="Arial" w:hAnsi="Arial" w:cs="Arial"/>
          <w:color w:val="000000" w:themeColor="text1"/>
          <w:sz w:val="22"/>
          <w:szCs w:val="22"/>
          <w:lang w:val="pl-PL"/>
        </w:rPr>
        <w:t xml:space="preserve">14 </w:t>
      </w:r>
      <w:r w:rsidRPr="006B0FF9">
        <w:rPr>
          <w:rFonts w:ascii="Arial" w:hAnsi="Arial" w:cs="Arial"/>
          <w:color w:val="000000" w:themeColor="text1"/>
          <w:sz w:val="22"/>
          <w:szCs w:val="22"/>
          <w:lang w:val="pl-PL"/>
        </w:rPr>
        <w:t xml:space="preserve">Umowy. W przypadku szkody na osobie </w:t>
      </w:r>
      <w:r w:rsidRPr="003D7EFD">
        <w:rPr>
          <w:rFonts w:ascii="Arial" w:hAnsi="Arial" w:cs="Arial"/>
          <w:sz w:val="22"/>
          <w:szCs w:val="22"/>
          <w:lang w:val="pl-PL"/>
        </w:rPr>
        <w:t>(rozumianej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w:t>
      </w:r>
    </w:p>
    <w:p w14:paraId="3B97188E" w14:textId="649687DD" w:rsidR="00EB5203" w:rsidRPr="003D7EFD" w:rsidRDefault="00B05FAE" w:rsidP="00573ED7">
      <w:pPr>
        <w:pStyle w:val="Zwykytekst"/>
        <w:numPr>
          <w:ilvl w:val="0"/>
          <w:numId w:val="12"/>
        </w:numPr>
        <w:tabs>
          <w:tab w:val="clear" w:pos="360"/>
        </w:tabs>
        <w:spacing w:before="120" w:line="276" w:lineRule="auto"/>
        <w:ind w:left="426" w:hanging="284"/>
        <w:jc w:val="both"/>
        <w:rPr>
          <w:rFonts w:ascii="Arial" w:hAnsi="Arial" w:cs="Arial"/>
          <w:sz w:val="22"/>
          <w:szCs w:val="22"/>
          <w:lang w:val="pl-PL"/>
        </w:rPr>
      </w:pPr>
      <w:r w:rsidRPr="003D7EFD">
        <w:rPr>
          <w:rFonts w:ascii="Arial" w:hAnsi="Arial" w:cs="Arial"/>
          <w:sz w:val="22"/>
          <w:szCs w:val="22"/>
          <w:lang w:val="pl-PL"/>
        </w:rPr>
        <w:t xml:space="preserve">Żadna ze Stron nie będzie odpowiedzialna wobec drugiej Strony za szkodę w postaci utraconych korzyści, powstałych w wyniku niewykonania lub nienależytego wykonania Umowy. W celu uniknięcia wątpliwości postanowienie to w żaden sposób nie </w:t>
      </w:r>
      <w:r w:rsidR="00FF0823" w:rsidRPr="003D7EFD">
        <w:rPr>
          <w:rFonts w:ascii="Arial" w:hAnsi="Arial" w:cs="Arial"/>
          <w:sz w:val="22"/>
          <w:szCs w:val="22"/>
          <w:lang w:val="pl-PL"/>
        </w:rPr>
        <w:t>wyłącza</w:t>
      </w:r>
      <w:r w:rsidRPr="003D7EFD">
        <w:rPr>
          <w:rFonts w:ascii="Arial" w:hAnsi="Arial" w:cs="Arial"/>
          <w:sz w:val="22"/>
          <w:szCs w:val="22"/>
          <w:lang w:val="pl-PL"/>
        </w:rPr>
        <w:t xml:space="preserve"> ani nie ogranicza wynikających z Umowy roszczeń o zapłatę kary umownej. </w:t>
      </w:r>
      <w:r w:rsidR="00AA09C9" w:rsidRPr="003D7EFD">
        <w:rPr>
          <w:rFonts w:ascii="Arial" w:hAnsi="Arial" w:cs="Arial"/>
          <w:sz w:val="22"/>
          <w:szCs w:val="22"/>
          <w:lang w:val="pl-PL"/>
        </w:rPr>
        <w:t>Żadna ze Stron nie ponosi odpowiedzialności za szkody pośrednie i następcze</w:t>
      </w:r>
      <w:r w:rsidRPr="003D7EFD">
        <w:rPr>
          <w:rFonts w:ascii="Arial" w:hAnsi="Arial" w:cs="Arial"/>
          <w:sz w:val="22"/>
          <w:szCs w:val="22"/>
          <w:lang w:val="pl-PL"/>
        </w:rPr>
        <w:t xml:space="preserve">, przez które Strony rozumieją </w:t>
      </w:r>
      <w:r w:rsidR="00AA09C9" w:rsidRPr="003D7EFD">
        <w:rPr>
          <w:rFonts w:ascii="Arial" w:hAnsi="Arial" w:cs="Arial"/>
          <w:sz w:val="22"/>
          <w:szCs w:val="22"/>
          <w:lang w:val="pl-PL"/>
        </w:rPr>
        <w:t>utrat</w:t>
      </w:r>
      <w:r w:rsidRPr="003D7EFD">
        <w:rPr>
          <w:rFonts w:ascii="Arial" w:hAnsi="Arial" w:cs="Arial"/>
          <w:sz w:val="22"/>
          <w:szCs w:val="22"/>
          <w:lang w:val="pl-PL"/>
        </w:rPr>
        <w:t>ę</w:t>
      </w:r>
      <w:r w:rsidR="00AA09C9" w:rsidRPr="003D7EFD">
        <w:rPr>
          <w:rFonts w:ascii="Arial" w:hAnsi="Arial" w:cs="Arial"/>
          <w:sz w:val="22"/>
          <w:szCs w:val="22"/>
          <w:lang w:val="pl-PL"/>
        </w:rPr>
        <w:t xml:space="preserve"> zysku, utrat</w:t>
      </w:r>
      <w:r w:rsidRPr="003D7EFD">
        <w:rPr>
          <w:rFonts w:ascii="Arial" w:hAnsi="Arial" w:cs="Arial"/>
          <w:sz w:val="22"/>
          <w:szCs w:val="22"/>
          <w:lang w:val="pl-PL"/>
        </w:rPr>
        <w:t>ę</w:t>
      </w:r>
      <w:r w:rsidR="00AA09C9" w:rsidRPr="003D7EFD">
        <w:rPr>
          <w:rFonts w:ascii="Arial" w:hAnsi="Arial" w:cs="Arial"/>
          <w:sz w:val="22"/>
          <w:szCs w:val="22"/>
          <w:lang w:val="pl-PL"/>
        </w:rPr>
        <w:t xml:space="preserve"> przychodów, utrat</w:t>
      </w:r>
      <w:r w:rsidRPr="003D7EFD">
        <w:rPr>
          <w:rFonts w:ascii="Arial" w:hAnsi="Arial" w:cs="Arial"/>
          <w:sz w:val="22"/>
          <w:szCs w:val="22"/>
          <w:lang w:val="pl-PL"/>
        </w:rPr>
        <w:t>ę</w:t>
      </w:r>
      <w:r w:rsidR="00AA09C9" w:rsidRPr="003D7EFD">
        <w:rPr>
          <w:rFonts w:ascii="Arial" w:hAnsi="Arial" w:cs="Arial"/>
          <w:sz w:val="22"/>
          <w:szCs w:val="22"/>
          <w:lang w:val="pl-PL"/>
        </w:rPr>
        <w:t xml:space="preserve"> mocy, utrat</w:t>
      </w:r>
      <w:r w:rsidRPr="003D7EFD">
        <w:rPr>
          <w:rFonts w:ascii="Arial" w:hAnsi="Arial" w:cs="Arial"/>
          <w:sz w:val="22"/>
          <w:szCs w:val="22"/>
          <w:lang w:val="pl-PL"/>
        </w:rPr>
        <w:t>ę</w:t>
      </w:r>
      <w:r w:rsidR="00AA09C9" w:rsidRPr="003D7EFD">
        <w:rPr>
          <w:rFonts w:ascii="Arial" w:hAnsi="Arial" w:cs="Arial"/>
          <w:sz w:val="22"/>
          <w:szCs w:val="22"/>
          <w:lang w:val="pl-PL"/>
        </w:rPr>
        <w:t xml:space="preserve"> możliwości eksploatacyjnej, koszty mocy zastępczej, roszczenia kontrahentów Stron.</w:t>
      </w:r>
    </w:p>
    <w:p w14:paraId="7D91E4F2" w14:textId="061ADD63" w:rsidR="00EB4EBE" w:rsidRPr="003D7EFD" w:rsidRDefault="00EB4EBE" w:rsidP="00573ED7">
      <w:pPr>
        <w:pStyle w:val="Zwykytekst"/>
        <w:numPr>
          <w:ilvl w:val="0"/>
          <w:numId w:val="12"/>
        </w:numPr>
        <w:tabs>
          <w:tab w:val="clear" w:pos="360"/>
        </w:tabs>
        <w:spacing w:before="120" w:line="276" w:lineRule="auto"/>
        <w:ind w:left="426" w:hanging="284"/>
        <w:jc w:val="both"/>
        <w:rPr>
          <w:rFonts w:ascii="Arial" w:hAnsi="Arial" w:cs="Arial"/>
          <w:sz w:val="22"/>
          <w:szCs w:val="22"/>
          <w:lang w:val="pl-PL"/>
        </w:rPr>
      </w:pPr>
      <w:r w:rsidRPr="003D7EFD">
        <w:rPr>
          <w:rFonts w:ascii="Arial" w:hAnsi="Arial" w:cs="Arial"/>
          <w:sz w:val="22"/>
          <w:szCs w:val="22"/>
          <w:lang w:val="pl-P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5C031BD7" w14:textId="77777777" w:rsidR="00DC04AE" w:rsidRPr="003D7EFD" w:rsidRDefault="00DC04AE" w:rsidP="00573ED7">
      <w:pPr>
        <w:pStyle w:val="Zwykytekst"/>
        <w:spacing w:line="276" w:lineRule="auto"/>
        <w:jc w:val="center"/>
        <w:rPr>
          <w:rFonts w:ascii="Arial" w:hAnsi="Arial" w:cs="Arial"/>
          <w:bCs/>
          <w:iCs/>
          <w:sz w:val="22"/>
          <w:szCs w:val="22"/>
        </w:rPr>
      </w:pPr>
    </w:p>
    <w:p w14:paraId="3D03A254" w14:textId="77777777" w:rsidR="00DC5A85" w:rsidRPr="003D7EFD" w:rsidRDefault="00DC5A85" w:rsidP="00573ED7">
      <w:pPr>
        <w:pStyle w:val="Zwykytekst"/>
        <w:spacing w:line="276" w:lineRule="auto"/>
        <w:jc w:val="center"/>
        <w:rPr>
          <w:rFonts w:ascii="Arial" w:hAnsi="Arial" w:cs="Arial"/>
          <w:bCs/>
          <w:iCs/>
          <w:sz w:val="22"/>
          <w:szCs w:val="22"/>
        </w:rPr>
      </w:pPr>
    </w:p>
    <w:p w14:paraId="2CFEE412" w14:textId="77777777" w:rsidR="004C630A" w:rsidRPr="003D7EFD" w:rsidRDefault="004C630A" w:rsidP="00573ED7">
      <w:pPr>
        <w:pStyle w:val="Akapitzlist"/>
        <w:numPr>
          <w:ilvl w:val="0"/>
          <w:numId w:val="34"/>
        </w:numPr>
        <w:spacing w:after="0"/>
        <w:ind w:left="426" w:hanging="426"/>
        <w:jc w:val="center"/>
        <w:rPr>
          <w:rFonts w:ascii="Arial" w:hAnsi="Arial" w:cs="Arial"/>
          <w:b/>
        </w:rPr>
      </w:pPr>
    </w:p>
    <w:p w14:paraId="498042EE" w14:textId="77777777" w:rsidR="00724C85" w:rsidRPr="003D7EFD" w:rsidRDefault="00AE1C39" w:rsidP="00573ED7">
      <w:pPr>
        <w:pStyle w:val="Nagwek1"/>
        <w:spacing w:line="276" w:lineRule="auto"/>
      </w:pPr>
      <w:r w:rsidRPr="003D7EFD">
        <w:t>POUFNOŚĆ</w:t>
      </w:r>
    </w:p>
    <w:p w14:paraId="4C912E02" w14:textId="03360C53" w:rsidR="00E43294" w:rsidRPr="003D7EFD" w:rsidRDefault="00AC5E35" w:rsidP="00573ED7">
      <w:pPr>
        <w:pStyle w:val="Akapitzlist"/>
        <w:numPr>
          <w:ilvl w:val="0"/>
          <w:numId w:val="8"/>
        </w:numPr>
        <w:spacing w:before="120" w:after="0"/>
        <w:ind w:left="425" w:hanging="283"/>
        <w:contextualSpacing w:val="0"/>
        <w:jc w:val="both"/>
        <w:rPr>
          <w:rStyle w:val="Odwoaniedokomentarza"/>
          <w:rFonts w:ascii="Arial" w:hAnsi="Arial" w:cs="Arial"/>
          <w:sz w:val="22"/>
          <w:szCs w:val="22"/>
        </w:rPr>
      </w:pPr>
      <w:r w:rsidRPr="00AC5E35">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bookmarkStart w:id="15" w:name="_Hlk183693411"/>
      <w:r w:rsidRPr="00AC5E35">
        <w:rPr>
          <w:rFonts w:ascii="Arial" w:hAnsi="Arial" w:cs="Arial"/>
        </w:rPr>
        <w:t>(</w:t>
      </w:r>
      <w:proofErr w:type="spellStart"/>
      <w:r w:rsidRPr="00AC5E35">
        <w:rPr>
          <w:rFonts w:ascii="Arial" w:hAnsi="Arial" w:cs="Arial"/>
          <w:i/>
          <w:iCs/>
        </w:rPr>
        <w:t>inside</w:t>
      </w:r>
      <w:proofErr w:type="spellEnd"/>
      <w:r w:rsidRPr="00AC5E35">
        <w:rPr>
          <w:rFonts w:ascii="Arial" w:hAnsi="Arial" w:cs="Arial"/>
          <w:i/>
          <w:iCs/>
        </w:rPr>
        <w:t xml:space="preserve"> </w:t>
      </w:r>
      <w:proofErr w:type="spellStart"/>
      <w:r w:rsidRPr="00AC5E35">
        <w:rPr>
          <w:rFonts w:ascii="Arial" w:hAnsi="Arial" w:cs="Arial"/>
          <w:i/>
          <w:iCs/>
        </w:rPr>
        <w:t>information</w:t>
      </w:r>
      <w:proofErr w:type="spellEnd"/>
      <w:r w:rsidRPr="00AC5E35">
        <w:rPr>
          <w:rFonts w:ascii="Arial" w:hAnsi="Arial" w:cs="Arial"/>
        </w:rPr>
        <w:t xml:space="preserve">) </w:t>
      </w:r>
      <w:bookmarkEnd w:id="15"/>
      <w:r w:rsidRPr="00AC5E35">
        <w:rPr>
          <w:rFonts w:ascii="Arial" w:hAnsi="Arial" w:cs="Arial"/>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r w:rsidR="008C48C0" w:rsidRPr="003D7EFD">
        <w:rPr>
          <w:rFonts w:ascii="Arial" w:hAnsi="Arial" w:cs="Arial"/>
        </w:rPr>
        <w:t>.</w:t>
      </w:r>
    </w:p>
    <w:p w14:paraId="560E4701" w14:textId="252BD8C2" w:rsidR="00724C85" w:rsidRPr="003D7EFD" w:rsidRDefault="00341442" w:rsidP="00573ED7">
      <w:pPr>
        <w:pStyle w:val="Akapitzlist"/>
        <w:numPr>
          <w:ilvl w:val="0"/>
          <w:numId w:val="8"/>
        </w:numPr>
        <w:spacing w:before="120" w:after="0"/>
        <w:ind w:left="425" w:hanging="283"/>
        <w:contextualSpacing w:val="0"/>
        <w:jc w:val="both"/>
        <w:rPr>
          <w:rFonts w:ascii="Arial" w:hAnsi="Arial" w:cs="Arial"/>
        </w:rPr>
      </w:pPr>
      <w:r>
        <w:rPr>
          <w:rFonts w:ascii="Arial" w:hAnsi="Arial" w:cs="Arial"/>
        </w:rPr>
        <w:t>P</w:t>
      </w:r>
      <w:r w:rsidR="00724C85" w:rsidRPr="003D7EFD">
        <w:rPr>
          <w:rFonts w:ascii="Arial" w:hAnsi="Arial" w:cs="Arial"/>
        </w:rPr>
        <w:t>rzez Informacje Poufne należy rozumieć wszelkie informacje (w tym przekazane lub pozyskane w formie ustnej, pisemnej, elektronicznej i każdej innej) związane z Umową (w</w:t>
      </w:r>
      <w:r w:rsidR="009D358A" w:rsidRPr="003D7EFD">
        <w:rPr>
          <w:rFonts w:ascii="Arial" w:hAnsi="Arial" w:cs="Arial"/>
        </w:rPr>
        <w:t> </w:t>
      </w:r>
      <w:r w:rsidR="00724C85" w:rsidRPr="003D7EFD">
        <w:rPr>
          <w:rFonts w:ascii="Arial" w:hAnsi="Arial" w:cs="Arial"/>
        </w:rPr>
        <w:t>tym także sam fakt jej zawarcia), uzyskane w trak</w:t>
      </w:r>
      <w:r w:rsidR="003E35CA" w:rsidRPr="003D7EFD">
        <w:rPr>
          <w:rFonts w:ascii="Arial" w:hAnsi="Arial" w:cs="Arial"/>
        </w:rPr>
        <w:t xml:space="preserve">cie negocjacji warunków Umowy, </w:t>
      </w:r>
      <w:r w:rsidR="00724C85" w:rsidRPr="003D7EFD">
        <w:rPr>
          <w:rFonts w:ascii="Arial" w:hAnsi="Arial" w:cs="Arial"/>
        </w:rPr>
        <w:t>w</w:t>
      </w:r>
      <w:r w:rsidR="009D358A" w:rsidRPr="003D7EFD">
        <w:rPr>
          <w:rFonts w:ascii="Arial" w:hAnsi="Arial" w:cs="Arial"/>
        </w:rPr>
        <w:t> </w:t>
      </w:r>
      <w:r w:rsidR="00724C85" w:rsidRPr="003D7EFD">
        <w:rPr>
          <w:rFonts w:ascii="Arial" w:hAnsi="Arial" w:cs="Arial"/>
        </w:rPr>
        <w:t>trakcie postępowań mających na celu zawarcie Umowy oraz w trakcie jej realizacji, bez względu na to, czy zostały one udostępnione Wykonawcy w związku z zawarciem lub wykonywaniem Umowy, czy też zostały pozyskane przy tej okazji w inny sposób, w</w:t>
      </w:r>
      <w:r w:rsidR="009D358A" w:rsidRPr="003D7EFD">
        <w:rPr>
          <w:rFonts w:ascii="Arial" w:hAnsi="Arial" w:cs="Arial"/>
        </w:rPr>
        <w:t> </w:t>
      </w:r>
      <w:r w:rsidR="00724C85" w:rsidRPr="003D7EFD">
        <w:rPr>
          <w:rFonts w:ascii="Arial" w:hAnsi="Arial" w:cs="Arial"/>
        </w:rPr>
        <w:t>szczególności informacje o charakterze finansowym, gospodarczym, ekonomicznym, prawnym, technicznym, organizacyjnym, handlowym, administracyjnym, marketingowym, w</w:t>
      </w:r>
      <w:r w:rsidR="009E5187">
        <w:rPr>
          <w:rFonts w:ascii="Arial" w:hAnsi="Arial" w:cs="Arial"/>
        </w:rPr>
        <w:t> </w:t>
      </w:r>
      <w:r w:rsidR="00724C85" w:rsidRPr="003D7EFD">
        <w:rPr>
          <w:rFonts w:ascii="Arial" w:hAnsi="Arial" w:cs="Arial"/>
        </w:rPr>
        <w:t>tym dotyczące Zamawiającego, a także innych podmiotów, w szczególności tych, z</w:t>
      </w:r>
      <w:r w:rsidR="009D358A" w:rsidRPr="003D7EFD">
        <w:rPr>
          <w:rFonts w:ascii="Arial" w:hAnsi="Arial" w:cs="Arial"/>
        </w:rPr>
        <w:t> </w:t>
      </w:r>
      <w:r w:rsidR="00724C85" w:rsidRPr="003D7EFD">
        <w:rPr>
          <w:rFonts w:ascii="Arial" w:hAnsi="Arial" w:cs="Arial"/>
        </w:rPr>
        <w:t>którymi Zamawiający pozostaje w stosunku dominacji lub zależności oraz, z którymi jest pow</w:t>
      </w:r>
      <w:r w:rsidR="00840D38" w:rsidRPr="003D7EFD">
        <w:rPr>
          <w:rFonts w:ascii="Arial" w:hAnsi="Arial" w:cs="Arial"/>
        </w:rPr>
        <w:t>iązany kapitałowo lub umownie (</w:t>
      </w:r>
      <w:r w:rsidR="00840D38" w:rsidRPr="003D7EFD">
        <w:rPr>
          <w:rFonts w:ascii="Arial" w:hAnsi="Arial" w:cs="Arial"/>
          <w:b/>
        </w:rPr>
        <w:t>Informacje Poufne</w:t>
      </w:r>
      <w:r w:rsidR="00724C85" w:rsidRPr="003D7EFD">
        <w:rPr>
          <w:rFonts w:ascii="Arial" w:hAnsi="Arial" w:cs="Arial"/>
        </w:rPr>
        <w:t>).</w:t>
      </w:r>
    </w:p>
    <w:p w14:paraId="0C73EFCF" w14:textId="3C943E3D" w:rsidR="00AC5E35" w:rsidRDefault="00AC5E35" w:rsidP="00573ED7">
      <w:pPr>
        <w:pStyle w:val="Akapitzlist"/>
        <w:numPr>
          <w:ilvl w:val="0"/>
          <w:numId w:val="8"/>
        </w:numPr>
        <w:spacing w:before="120" w:after="0"/>
        <w:ind w:left="426" w:hanging="284"/>
        <w:contextualSpacing w:val="0"/>
        <w:jc w:val="both"/>
        <w:rPr>
          <w:rFonts w:ascii="Arial" w:hAnsi="Arial" w:cs="Arial"/>
        </w:rPr>
      </w:pPr>
      <w:r w:rsidRPr="00AC5E35">
        <w:rPr>
          <w:rFonts w:ascii="Arial" w:hAnsi="Arial" w:cs="Arial"/>
        </w:rPr>
        <w:lastRenderedPageBreak/>
        <w:t>Informacja Poufna (</w:t>
      </w:r>
      <w:proofErr w:type="spellStart"/>
      <w:r w:rsidRPr="00AC5E35">
        <w:rPr>
          <w:rFonts w:ascii="Arial" w:hAnsi="Arial" w:cs="Arial"/>
        </w:rPr>
        <w:t>inside</w:t>
      </w:r>
      <w:proofErr w:type="spellEnd"/>
      <w:r w:rsidRPr="00AC5E35">
        <w:rPr>
          <w:rFonts w:ascii="Arial" w:hAnsi="Arial" w:cs="Arial"/>
        </w:rPr>
        <w:t xml:space="preserve"> </w:t>
      </w:r>
      <w:proofErr w:type="spellStart"/>
      <w:r w:rsidRPr="00AC5E35">
        <w:rPr>
          <w:rFonts w:ascii="Arial" w:hAnsi="Arial" w:cs="Arial"/>
        </w:rPr>
        <w:t>information</w:t>
      </w:r>
      <w:proofErr w:type="spellEnd"/>
      <w:r w:rsidRPr="00AC5E35">
        <w:rPr>
          <w:rFonts w:ascii="Arial" w:hAnsi="Arial" w:cs="Arial"/>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CC6C5CE" w14:textId="4B837031" w:rsidR="00724C85" w:rsidRPr="003D7EFD" w:rsidRDefault="00724C85" w:rsidP="00573ED7">
      <w:pPr>
        <w:pStyle w:val="Akapitzlist"/>
        <w:numPr>
          <w:ilvl w:val="0"/>
          <w:numId w:val="8"/>
        </w:numPr>
        <w:spacing w:before="120" w:after="0"/>
        <w:ind w:left="426" w:hanging="284"/>
        <w:contextualSpacing w:val="0"/>
        <w:jc w:val="both"/>
        <w:rPr>
          <w:rFonts w:ascii="Arial" w:hAnsi="Arial" w:cs="Arial"/>
        </w:rPr>
      </w:pPr>
      <w:r w:rsidRPr="003D7EFD">
        <w:rPr>
          <w:rFonts w:ascii="Arial" w:hAnsi="Arial" w:cs="Arial"/>
        </w:rPr>
        <w:t xml:space="preserve">Wykonawca nie może bez uprzedniej pisemnej </w:t>
      </w:r>
      <w:r w:rsidR="002A3E78" w:rsidRPr="003D7EFD">
        <w:rPr>
          <w:rFonts w:ascii="Arial" w:hAnsi="Arial" w:cs="Arial"/>
        </w:rPr>
        <w:t xml:space="preserve">pod rygorem nieważności </w:t>
      </w:r>
      <w:r w:rsidRPr="003D7EFD">
        <w:rPr>
          <w:rFonts w:ascii="Arial" w:hAnsi="Arial" w:cs="Arial"/>
        </w:rPr>
        <w:t xml:space="preserve">zgody Zamawiającego ujawniać, upubliczniać, przekazywać ani w inny sposób udostępniać osobom trzecim lub wykorzystywać do celów innych niż realizacja Umowy, jakichkolwiek Informacji Poufnych. </w:t>
      </w:r>
    </w:p>
    <w:p w14:paraId="709F64DF" w14:textId="77777777" w:rsidR="00724C85" w:rsidRPr="003D7EFD" w:rsidRDefault="00724C85" w:rsidP="00573ED7">
      <w:pPr>
        <w:pStyle w:val="Akapitzlist"/>
        <w:numPr>
          <w:ilvl w:val="0"/>
          <w:numId w:val="8"/>
        </w:numPr>
        <w:spacing w:before="120" w:after="0"/>
        <w:ind w:left="426" w:hanging="284"/>
        <w:contextualSpacing w:val="0"/>
        <w:jc w:val="both"/>
        <w:rPr>
          <w:rFonts w:ascii="Arial" w:hAnsi="Arial" w:cs="Arial"/>
        </w:rPr>
      </w:pPr>
      <w:r w:rsidRPr="003D7EFD">
        <w:rPr>
          <w:rFonts w:ascii="Arial" w:hAnsi="Arial" w:cs="Arial"/>
        </w:rPr>
        <w:t>Zobowiązanie do zachowania poufności nie ma zastosowania do Informacji Poufnych:</w:t>
      </w:r>
    </w:p>
    <w:p w14:paraId="2DEDB4BA" w14:textId="77777777" w:rsidR="00724C85" w:rsidRPr="003D7EFD" w:rsidRDefault="00724C85" w:rsidP="00573ED7">
      <w:pPr>
        <w:pStyle w:val="Akapitzlist"/>
        <w:numPr>
          <w:ilvl w:val="0"/>
          <w:numId w:val="9"/>
        </w:numPr>
        <w:spacing w:before="120" w:after="0"/>
        <w:ind w:left="851" w:hanging="284"/>
        <w:contextualSpacing w:val="0"/>
        <w:jc w:val="both"/>
        <w:rPr>
          <w:rFonts w:ascii="Arial" w:hAnsi="Arial" w:cs="Arial"/>
        </w:rPr>
      </w:pPr>
      <w:r w:rsidRPr="003D7EFD">
        <w:rPr>
          <w:rFonts w:ascii="Arial" w:hAnsi="Arial" w:cs="Arial"/>
        </w:rPr>
        <w:t>które są dostępne Wykonawcy przed ich ujawnieniem Wykonawcy przez Zamawiającego;</w:t>
      </w:r>
    </w:p>
    <w:p w14:paraId="133B04D6" w14:textId="77777777" w:rsidR="00724C85" w:rsidRPr="003D7EFD" w:rsidRDefault="00724C85" w:rsidP="00573ED7">
      <w:pPr>
        <w:pStyle w:val="Akapitzlist"/>
        <w:numPr>
          <w:ilvl w:val="0"/>
          <w:numId w:val="9"/>
        </w:numPr>
        <w:spacing w:before="120" w:after="0"/>
        <w:ind w:left="851" w:hanging="284"/>
        <w:contextualSpacing w:val="0"/>
        <w:jc w:val="both"/>
        <w:rPr>
          <w:rFonts w:ascii="Arial" w:hAnsi="Arial" w:cs="Arial"/>
        </w:rPr>
      </w:pPr>
      <w:r w:rsidRPr="003D7EFD">
        <w:rPr>
          <w:rFonts w:ascii="Arial" w:hAnsi="Arial" w:cs="Arial"/>
        </w:rPr>
        <w:t>które zostały uzyskane z wyraźnym wyłączeniem przez Zamawiającego zobowiązania Wykonawcy do zachowania poufności;</w:t>
      </w:r>
    </w:p>
    <w:p w14:paraId="5A35413C" w14:textId="77777777" w:rsidR="00724C85" w:rsidRPr="003D7EFD" w:rsidRDefault="00724C85" w:rsidP="00573ED7">
      <w:pPr>
        <w:pStyle w:val="Akapitzlist"/>
        <w:numPr>
          <w:ilvl w:val="0"/>
          <w:numId w:val="9"/>
        </w:numPr>
        <w:spacing w:before="120" w:after="0"/>
        <w:ind w:left="851" w:hanging="284"/>
        <w:contextualSpacing w:val="0"/>
        <w:jc w:val="both"/>
        <w:rPr>
          <w:rFonts w:ascii="Arial" w:hAnsi="Arial" w:cs="Arial"/>
        </w:rPr>
      </w:pPr>
      <w:r w:rsidRPr="003D7EFD">
        <w:rPr>
          <w:rFonts w:ascii="Arial" w:hAnsi="Arial" w:cs="Arial"/>
        </w:rPr>
        <w:t>które zostały uzyskane od osoby trzeciej, która uprawniona jest do udzielenia takich informacji;</w:t>
      </w:r>
    </w:p>
    <w:p w14:paraId="48147D2D" w14:textId="77777777" w:rsidR="00724C85" w:rsidRPr="003D7EFD" w:rsidRDefault="00724C85" w:rsidP="00573ED7">
      <w:pPr>
        <w:pStyle w:val="Akapitzlist"/>
        <w:numPr>
          <w:ilvl w:val="0"/>
          <w:numId w:val="9"/>
        </w:numPr>
        <w:spacing w:before="120" w:after="0"/>
        <w:ind w:left="851" w:hanging="284"/>
        <w:contextualSpacing w:val="0"/>
        <w:jc w:val="both"/>
        <w:rPr>
          <w:rFonts w:ascii="Arial" w:hAnsi="Arial" w:cs="Arial"/>
        </w:rPr>
      </w:pPr>
      <w:r w:rsidRPr="003D7EFD">
        <w:rPr>
          <w:rFonts w:ascii="Arial" w:hAnsi="Arial" w:cs="Arial"/>
        </w:rPr>
        <w:t>których ujawnienie wymagane jest na podstawie bezwzględnie obowiązujących przepisów prawa lub na podstawie żądania uprawnionych władz;</w:t>
      </w:r>
    </w:p>
    <w:p w14:paraId="55131424" w14:textId="77777777" w:rsidR="00724C85" w:rsidRPr="003D7EFD" w:rsidRDefault="00724C85" w:rsidP="00573ED7">
      <w:pPr>
        <w:pStyle w:val="Akapitzlist"/>
        <w:numPr>
          <w:ilvl w:val="0"/>
          <w:numId w:val="9"/>
        </w:numPr>
        <w:spacing w:before="120" w:after="0"/>
        <w:ind w:left="851" w:hanging="284"/>
        <w:contextualSpacing w:val="0"/>
        <w:jc w:val="both"/>
        <w:rPr>
          <w:rFonts w:ascii="Arial" w:hAnsi="Arial" w:cs="Arial"/>
        </w:rPr>
      </w:pPr>
      <w:r w:rsidRPr="003D7EFD">
        <w:rPr>
          <w:rFonts w:ascii="Arial" w:hAnsi="Arial" w:cs="Arial"/>
        </w:rPr>
        <w:t>które stanowią informacje powszechnie znane.</w:t>
      </w:r>
    </w:p>
    <w:p w14:paraId="57F89F64" w14:textId="1F783FCC" w:rsidR="00724C85" w:rsidRPr="003D7EFD" w:rsidRDefault="00724C85" w:rsidP="00573ED7">
      <w:pPr>
        <w:pStyle w:val="Akapitzlist"/>
        <w:numPr>
          <w:ilvl w:val="0"/>
          <w:numId w:val="8"/>
        </w:numPr>
        <w:spacing w:before="120" w:after="0"/>
        <w:ind w:left="426" w:hanging="284"/>
        <w:contextualSpacing w:val="0"/>
        <w:jc w:val="both"/>
        <w:rPr>
          <w:rFonts w:ascii="Arial" w:hAnsi="Arial" w:cs="Arial"/>
        </w:rPr>
      </w:pPr>
      <w:r w:rsidRPr="003D7EFD">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w:t>
      </w:r>
      <w:r w:rsidR="00E6326C" w:rsidRPr="003D7EFD">
        <w:rPr>
          <w:rFonts w:ascii="Arial" w:hAnsi="Arial" w:cs="Arial"/>
        </w:rPr>
        <w:t xml:space="preserve"> oraz podejmie wszelkie niezbędne kroki dla zapewnienia, że żadna z tych osób nie ujawni Informacji Poufnych</w:t>
      </w:r>
      <w:r w:rsidRPr="003D7EFD">
        <w:rPr>
          <w:rFonts w:ascii="Arial" w:hAnsi="Arial" w:cs="Arial"/>
        </w:rPr>
        <w:t xml:space="preserve">. Za działania lub zaniechania takich osób Wykonawca ponosi odpowiedzialność, jak za </w:t>
      </w:r>
      <w:r w:rsidR="00D84B24" w:rsidRPr="003D7EFD">
        <w:rPr>
          <w:rFonts w:ascii="Arial" w:hAnsi="Arial" w:cs="Arial"/>
        </w:rPr>
        <w:t xml:space="preserve">działania </w:t>
      </w:r>
      <w:r w:rsidRPr="003D7EFD">
        <w:rPr>
          <w:rFonts w:ascii="Arial" w:hAnsi="Arial" w:cs="Arial"/>
        </w:rPr>
        <w:t>i</w:t>
      </w:r>
      <w:r w:rsidR="009E5187">
        <w:rPr>
          <w:rFonts w:ascii="Arial" w:hAnsi="Arial" w:cs="Arial"/>
        </w:rPr>
        <w:t> </w:t>
      </w:r>
      <w:r w:rsidRPr="003D7EFD">
        <w:rPr>
          <w:rFonts w:ascii="Arial" w:hAnsi="Arial" w:cs="Arial"/>
        </w:rPr>
        <w:t>zaniechania własne</w:t>
      </w:r>
      <w:r w:rsidR="00D31283" w:rsidRPr="003D7EFD">
        <w:rPr>
          <w:rFonts w:ascii="Arial" w:hAnsi="Arial" w:cs="Arial"/>
        </w:rPr>
        <w:t>.</w:t>
      </w:r>
    </w:p>
    <w:p w14:paraId="2ED56ABC" w14:textId="1F6674A0" w:rsidR="00E35749" w:rsidRPr="003D7EFD" w:rsidRDefault="002F7AA7" w:rsidP="00573ED7">
      <w:pPr>
        <w:pStyle w:val="Akapitzlist"/>
        <w:numPr>
          <w:ilvl w:val="0"/>
          <w:numId w:val="8"/>
        </w:numPr>
        <w:spacing w:before="120" w:after="0"/>
        <w:ind w:left="426" w:hanging="284"/>
        <w:contextualSpacing w:val="0"/>
        <w:jc w:val="both"/>
        <w:rPr>
          <w:rFonts w:ascii="Arial" w:hAnsi="Arial" w:cs="Arial"/>
        </w:rPr>
      </w:pPr>
      <w:r w:rsidRPr="002F7AA7">
        <w:rPr>
          <w:rFonts w:ascii="Arial" w:hAnsi="Arial" w:cs="Arial"/>
        </w:rPr>
        <w:t>Wykonawca oświadcza, że dysponuje odpowiednimi środkami organizacyjno-technicznymi, które zapewniają bezpieczeństwo informacjom przekazanym przez Zamawiającego w</w:t>
      </w:r>
      <w:r>
        <w:rPr>
          <w:rFonts w:ascii="Arial" w:hAnsi="Arial" w:cs="Arial"/>
        </w:rPr>
        <w:t> </w:t>
      </w:r>
      <w:r w:rsidRPr="002F7AA7">
        <w:rPr>
          <w:rFonts w:ascii="Arial" w:hAnsi="Arial" w:cs="Arial"/>
        </w:rPr>
        <w:t>ramach realizacji Umowy.</w:t>
      </w:r>
    </w:p>
    <w:p w14:paraId="7107BB26" w14:textId="76BC1CB3" w:rsidR="00AC5E35" w:rsidRDefault="002F7AA7" w:rsidP="00573ED7">
      <w:pPr>
        <w:pStyle w:val="Akapitzlist"/>
        <w:numPr>
          <w:ilvl w:val="0"/>
          <w:numId w:val="8"/>
        </w:numPr>
        <w:spacing w:before="120" w:after="0"/>
        <w:ind w:left="426" w:hanging="284"/>
        <w:contextualSpacing w:val="0"/>
        <w:jc w:val="both"/>
        <w:rPr>
          <w:rFonts w:ascii="Arial" w:hAnsi="Arial" w:cs="Arial"/>
        </w:rPr>
      </w:pPr>
      <w:r w:rsidRPr="002F7AA7">
        <w:rPr>
          <w:rFonts w:ascii="Arial" w:hAnsi="Arial" w:cs="Arial"/>
        </w:rPr>
        <w:t>Zobowiązanie do zachowania poufności, o którym mowa w niniejszym paragrafie wiąże Wykonawcę w czasie obowiązywania Umowy, a także w okresie 5 lat od jej wygaśnięcia, rozwiązania lub odstąpienia od Umowy</w:t>
      </w:r>
      <w:r w:rsidR="00724C85" w:rsidRPr="003D7EFD">
        <w:rPr>
          <w:rFonts w:ascii="Arial" w:hAnsi="Arial" w:cs="Arial"/>
        </w:rPr>
        <w:t>.</w:t>
      </w:r>
    </w:p>
    <w:p w14:paraId="557504D6" w14:textId="110A69AE" w:rsidR="00724C85" w:rsidRDefault="00AC5E35" w:rsidP="00573ED7">
      <w:pPr>
        <w:pStyle w:val="Akapitzlist"/>
        <w:numPr>
          <w:ilvl w:val="0"/>
          <w:numId w:val="8"/>
        </w:numPr>
        <w:spacing w:before="120" w:after="0"/>
        <w:ind w:left="426" w:hanging="284"/>
        <w:contextualSpacing w:val="0"/>
        <w:jc w:val="both"/>
        <w:rPr>
          <w:rFonts w:ascii="Arial" w:hAnsi="Arial" w:cs="Arial"/>
        </w:rPr>
      </w:pPr>
      <w:r w:rsidRPr="00AC5E35">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w:t>
      </w:r>
      <w:r w:rsidR="00DE1A2B">
        <w:rPr>
          <w:rFonts w:ascii="Arial" w:hAnsi="Arial" w:cs="Arial"/>
        </w:rPr>
        <w:t> </w:t>
      </w:r>
      <w:r w:rsidRPr="00AC5E35">
        <w:rPr>
          <w:rFonts w:ascii="Arial" w:hAnsi="Arial" w:cs="Arial"/>
        </w:rPr>
        <w:t xml:space="preserve">wyciągi, </w:t>
      </w:r>
      <w:proofErr w:type="gramStart"/>
      <w:r w:rsidRPr="00AC5E35">
        <w:rPr>
          <w:rFonts w:ascii="Arial" w:hAnsi="Arial" w:cs="Arial"/>
        </w:rPr>
        <w:t>za wyjątkiem</w:t>
      </w:r>
      <w:proofErr w:type="gramEnd"/>
      <w:r w:rsidRPr="00AC5E35">
        <w:rPr>
          <w:rFonts w:ascii="Arial" w:hAnsi="Arial" w:cs="Arial"/>
        </w:rPr>
        <w:t xml:space="preserve">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w:t>
      </w:r>
      <w:r w:rsidRPr="00AC5E35">
        <w:rPr>
          <w:rFonts w:ascii="Arial" w:hAnsi="Arial" w:cs="Arial"/>
        </w:rPr>
        <w:lastRenderedPageBreak/>
        <w:t>tworzenia kopii zapasowych IT lub wewnętrznymi procedurami Wykonawcy odzyskiwania danych po awarii, pod warunkiem, że w każdym przypadku takie dokumenty będą nadal traktowane jako poufne.</w:t>
      </w:r>
    </w:p>
    <w:p w14:paraId="2D9E4675" w14:textId="0A828638" w:rsidR="00AC5E35" w:rsidRPr="00AC5E35" w:rsidRDefault="00AC5E35" w:rsidP="00573ED7">
      <w:pPr>
        <w:pStyle w:val="Akapitzlist"/>
        <w:numPr>
          <w:ilvl w:val="0"/>
          <w:numId w:val="8"/>
        </w:numPr>
        <w:spacing w:before="120" w:after="0"/>
        <w:ind w:left="426" w:hanging="426"/>
        <w:contextualSpacing w:val="0"/>
        <w:jc w:val="both"/>
        <w:rPr>
          <w:rFonts w:ascii="Arial" w:hAnsi="Arial" w:cs="Arial"/>
        </w:rPr>
      </w:pPr>
      <w:r w:rsidRPr="00AC5E35">
        <w:rPr>
          <w:rFonts w:ascii="Arial" w:hAnsi="Arial" w:cs="Arial"/>
        </w:rPr>
        <w:t>Określone w niniejszym paragrafie obowiązki Wykonawcy w zakresie Informacji Poufnych dotyczą również Podwykonawców. Wykonawca zapewni, aby umowy zawierane z</w:t>
      </w:r>
      <w:r>
        <w:rPr>
          <w:rFonts w:ascii="Arial" w:hAnsi="Arial" w:cs="Arial"/>
        </w:rPr>
        <w:t> </w:t>
      </w:r>
      <w:r w:rsidRPr="00AC5E35">
        <w:rPr>
          <w:rFonts w:ascii="Arial" w:hAnsi="Arial" w:cs="Arial"/>
        </w:rPr>
        <w:t>Podwykonawcami zawierały odpowiednie zapisy gwarantujące zachowanie poufności w</w:t>
      </w:r>
      <w:r>
        <w:rPr>
          <w:rFonts w:ascii="Arial" w:hAnsi="Arial" w:cs="Arial"/>
        </w:rPr>
        <w:t> </w:t>
      </w:r>
      <w:r w:rsidRPr="00AC5E35">
        <w:rPr>
          <w:rFonts w:ascii="Arial" w:hAnsi="Arial" w:cs="Arial"/>
        </w:rPr>
        <w:t xml:space="preserve">zakresie Informacji Poufnych przez Podwykonawców a nadto przekaże Zamawiającemu w terminie </w:t>
      </w:r>
      <w:r>
        <w:rPr>
          <w:rFonts w:ascii="Arial" w:hAnsi="Arial" w:cs="Arial"/>
        </w:rPr>
        <w:t>30</w:t>
      </w:r>
      <w:r w:rsidRPr="00AC5E35">
        <w:rPr>
          <w:rFonts w:ascii="Arial" w:hAnsi="Arial" w:cs="Arial"/>
        </w:rPr>
        <w:t xml:space="preserve"> dni od podpisania umowy z Podwykonawcą pisemne oświadczenie o</w:t>
      </w:r>
      <w:r w:rsidR="00E533D9">
        <w:rPr>
          <w:rFonts w:ascii="Arial" w:hAnsi="Arial" w:cs="Arial"/>
        </w:rPr>
        <w:t> </w:t>
      </w:r>
      <w:r w:rsidRPr="00AC5E35">
        <w:rPr>
          <w:rFonts w:ascii="Arial" w:hAnsi="Arial" w:cs="Arial"/>
        </w:rPr>
        <w:t>zachowaniu poufności w zakresie Informacji Poufnych</w:t>
      </w:r>
      <w:r w:rsidR="00E533D9">
        <w:rPr>
          <w:rFonts w:ascii="Arial" w:hAnsi="Arial" w:cs="Arial"/>
        </w:rPr>
        <w:t>.</w:t>
      </w:r>
    </w:p>
    <w:p w14:paraId="05476F52" w14:textId="6C329700" w:rsidR="00393B5F" w:rsidRPr="003D7EFD" w:rsidRDefault="00E533D9" w:rsidP="00573ED7">
      <w:pPr>
        <w:pStyle w:val="Akapitzlist"/>
        <w:numPr>
          <w:ilvl w:val="0"/>
          <w:numId w:val="8"/>
        </w:numPr>
        <w:spacing w:before="120" w:after="0"/>
        <w:ind w:left="426" w:hanging="426"/>
        <w:contextualSpacing w:val="0"/>
        <w:jc w:val="both"/>
        <w:rPr>
          <w:rFonts w:ascii="Arial" w:hAnsi="Arial" w:cs="Arial"/>
        </w:rPr>
      </w:pPr>
      <w:r w:rsidRPr="00E533D9">
        <w:rPr>
          <w:rFonts w:ascii="Arial" w:hAnsi="Arial" w:cs="Arial"/>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20864DA5" w14:textId="77777777" w:rsidR="00393B5F" w:rsidRPr="003D7EFD" w:rsidRDefault="00393B5F" w:rsidP="00573ED7">
      <w:pPr>
        <w:pStyle w:val="Akapitzlist"/>
        <w:numPr>
          <w:ilvl w:val="0"/>
          <w:numId w:val="8"/>
        </w:numPr>
        <w:spacing w:before="120" w:after="0"/>
        <w:ind w:left="426" w:hanging="426"/>
        <w:contextualSpacing w:val="0"/>
        <w:jc w:val="both"/>
        <w:rPr>
          <w:rFonts w:ascii="Arial" w:hAnsi="Arial" w:cs="Arial"/>
        </w:rPr>
      </w:pPr>
      <w:r w:rsidRPr="003D7EFD">
        <w:rPr>
          <w:rFonts w:ascii="Arial" w:hAnsi="Arial" w:cs="Arial"/>
        </w:rPr>
        <w:t>Wykonawca wyraża zgodę na przekazywania przez Zamawiającego Podmiotowi Obsługującemu wszelkich informacji i danych niezbędnych do prawidłowego wykonywania Czynności związanych z niniejszą Umową.</w:t>
      </w:r>
    </w:p>
    <w:p w14:paraId="5B5D76E6" w14:textId="51BC5A53" w:rsidR="00393B5F" w:rsidRPr="003D7EFD" w:rsidRDefault="00393B5F" w:rsidP="00573ED7">
      <w:pPr>
        <w:pStyle w:val="Akapitzlist"/>
        <w:numPr>
          <w:ilvl w:val="0"/>
          <w:numId w:val="8"/>
        </w:numPr>
        <w:spacing w:before="120" w:after="0"/>
        <w:ind w:left="426" w:hanging="426"/>
        <w:contextualSpacing w:val="0"/>
        <w:jc w:val="both"/>
        <w:rPr>
          <w:rFonts w:ascii="Arial" w:hAnsi="Arial" w:cs="Arial"/>
        </w:rPr>
      </w:pPr>
      <w:r w:rsidRPr="003D7EFD">
        <w:rPr>
          <w:rFonts w:ascii="Arial" w:hAnsi="Arial" w:cs="Arial"/>
        </w:rPr>
        <w:t xml:space="preserve">Udostępnienie Podmiotowi Obsługującemu informacji i danych, o których mowa w ust. </w:t>
      </w:r>
      <w:r w:rsidR="00172B52" w:rsidRPr="003D7EFD">
        <w:rPr>
          <w:rFonts w:ascii="Arial" w:hAnsi="Arial" w:cs="Arial"/>
        </w:rPr>
        <w:t>1</w:t>
      </w:r>
      <w:r w:rsidR="00E533D9">
        <w:rPr>
          <w:rFonts w:ascii="Arial" w:hAnsi="Arial" w:cs="Arial"/>
        </w:rPr>
        <w:t>2</w:t>
      </w:r>
      <w:r w:rsidRPr="003D7EFD">
        <w:rPr>
          <w:rFonts w:ascii="Arial" w:hAnsi="Arial" w:cs="Arial"/>
        </w:rPr>
        <w:t>, obejmuje w szczególności prawo do udostępnienia treści Umowy, wszystkich załączników do niej oraz dokumentacji powiązanej z nią a także danych wytworzonych w toku jej wykonywania, zmiany, rozwiązania lub wygaśnięcia, w dowolnej formie i czasie.</w:t>
      </w:r>
    </w:p>
    <w:p w14:paraId="2BA74C18" w14:textId="2B4A3C0E" w:rsidR="00393B5F" w:rsidRPr="003D7EFD" w:rsidRDefault="00393B5F" w:rsidP="00573ED7">
      <w:pPr>
        <w:pStyle w:val="Akapitzlist"/>
        <w:numPr>
          <w:ilvl w:val="0"/>
          <w:numId w:val="8"/>
        </w:numPr>
        <w:spacing w:before="120" w:after="0"/>
        <w:ind w:left="426" w:hanging="426"/>
        <w:contextualSpacing w:val="0"/>
        <w:jc w:val="both"/>
        <w:rPr>
          <w:rFonts w:ascii="Arial" w:hAnsi="Arial" w:cs="Arial"/>
        </w:rPr>
      </w:pPr>
      <w:r w:rsidRPr="003D7EFD">
        <w:rPr>
          <w:rFonts w:ascii="Arial" w:hAnsi="Arial" w:cs="Arial"/>
        </w:rPr>
        <w:t>Strony zgodnie oświ</w:t>
      </w:r>
      <w:r w:rsidR="008D42B3" w:rsidRPr="003D7EFD">
        <w:rPr>
          <w:rFonts w:ascii="Arial" w:hAnsi="Arial" w:cs="Arial"/>
        </w:rPr>
        <w:t xml:space="preserve">adczają, że postanowienia ust. </w:t>
      </w:r>
      <w:r w:rsidR="00E533D9">
        <w:rPr>
          <w:rFonts w:ascii="Arial" w:hAnsi="Arial" w:cs="Arial"/>
        </w:rPr>
        <w:t>12</w:t>
      </w:r>
      <w:r w:rsidR="00B358D8" w:rsidRPr="003D7EFD">
        <w:rPr>
          <w:rFonts w:ascii="Arial" w:hAnsi="Arial" w:cs="Arial"/>
        </w:rPr>
        <w:t>-1</w:t>
      </w:r>
      <w:r w:rsidR="00E533D9">
        <w:rPr>
          <w:rFonts w:ascii="Arial" w:hAnsi="Arial" w:cs="Arial"/>
        </w:rPr>
        <w:t>3</w:t>
      </w:r>
      <w:r w:rsidRPr="003D7EFD">
        <w:rPr>
          <w:rFonts w:ascii="Arial" w:hAnsi="Arial" w:cs="Arial"/>
        </w:rPr>
        <w:t xml:space="preserve"> powinny być interpretowane możliwie szeroko w celu umożliwienia wykonywania Czynności przez Podmiot Obsługujący.</w:t>
      </w:r>
    </w:p>
    <w:p w14:paraId="4E29A4A9" w14:textId="5EB6A34A" w:rsidR="007C4B42" w:rsidRPr="003D7EFD" w:rsidRDefault="00E533D9" w:rsidP="00573ED7">
      <w:pPr>
        <w:numPr>
          <w:ilvl w:val="0"/>
          <w:numId w:val="8"/>
        </w:numPr>
        <w:spacing w:before="120" w:after="0"/>
        <w:ind w:left="426" w:hanging="426"/>
        <w:jc w:val="both"/>
        <w:rPr>
          <w:rFonts w:ascii="Arial" w:hAnsi="Arial" w:cs="Arial"/>
        </w:rPr>
      </w:pPr>
      <w:r w:rsidRPr="00E533D9">
        <w:rPr>
          <w:rFonts w:ascii="Arial" w:hAnsi="Arial" w:cs="Arial"/>
        </w:rPr>
        <w:t>Wykonawca przyjmuje do wiadomości, że wszelkie lub niektóre informacje ujawnione zgodnie z niniejszą Umową mogą stanowić Informacje Poufne w (</w:t>
      </w:r>
      <w:proofErr w:type="spellStart"/>
      <w:r w:rsidRPr="00E533D9">
        <w:rPr>
          <w:rFonts w:ascii="Arial" w:hAnsi="Arial" w:cs="Arial"/>
        </w:rPr>
        <w:t>inside</w:t>
      </w:r>
      <w:proofErr w:type="spellEnd"/>
      <w:r w:rsidRPr="00E533D9">
        <w:rPr>
          <w:rFonts w:ascii="Arial" w:hAnsi="Arial" w:cs="Arial"/>
        </w:rPr>
        <w:t xml:space="preserve"> </w:t>
      </w:r>
      <w:proofErr w:type="spellStart"/>
      <w:r w:rsidRPr="00E533D9">
        <w:rPr>
          <w:rFonts w:ascii="Arial" w:hAnsi="Arial" w:cs="Arial"/>
        </w:rPr>
        <w:t>information</w:t>
      </w:r>
      <w:proofErr w:type="spellEnd"/>
      <w:r w:rsidRPr="00E533D9">
        <w:rPr>
          <w:rFonts w:ascii="Arial" w:hAnsi="Arial" w:cs="Arial"/>
        </w:rPr>
        <w:t>) w</w:t>
      </w:r>
      <w:r>
        <w:rPr>
          <w:rFonts w:ascii="Arial" w:hAnsi="Arial" w:cs="Arial"/>
        </w:rPr>
        <w:t> </w:t>
      </w:r>
      <w:r w:rsidRPr="00E533D9">
        <w:rPr>
          <w:rFonts w:ascii="Arial" w:hAnsi="Arial" w:cs="Arial"/>
        </w:rPr>
        <w:t>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p>
    <w:p w14:paraId="5D8992EE" w14:textId="334EA6E8" w:rsidR="002C0B29" w:rsidRPr="003D7EFD" w:rsidRDefault="00E533D9" w:rsidP="00573ED7">
      <w:pPr>
        <w:numPr>
          <w:ilvl w:val="0"/>
          <w:numId w:val="8"/>
        </w:numPr>
        <w:spacing w:before="120" w:after="0"/>
        <w:ind w:left="426" w:hanging="426"/>
        <w:jc w:val="both"/>
        <w:rPr>
          <w:rFonts w:ascii="Arial" w:hAnsi="Arial" w:cs="Arial"/>
        </w:rPr>
      </w:pPr>
      <w:r w:rsidRPr="00E533D9">
        <w:rPr>
          <w:rFonts w:ascii="Arial" w:hAnsi="Arial" w:cs="Arial"/>
        </w:rPr>
        <w:t>Wykonawca zobowiązuje się nie ujawniać bezprawnie, nie wykorzystywać ani nie zachęcać innych osób do wykorzystania Informacji Poufnych ujawnionych zgodnie z</w:t>
      </w:r>
      <w:r w:rsidR="00C54A1B">
        <w:rPr>
          <w:rFonts w:ascii="Arial" w:hAnsi="Arial" w:cs="Arial"/>
        </w:rPr>
        <w:t> </w:t>
      </w:r>
      <w:r w:rsidRPr="00E533D9">
        <w:rPr>
          <w:rFonts w:ascii="Arial" w:hAnsi="Arial" w:cs="Arial"/>
        </w:rPr>
        <w:t>niniejszą Umową, w sposób stanowiący nadużycie na rynku zgodnie z</w:t>
      </w:r>
      <w:r w:rsidR="00C54A1B">
        <w:rPr>
          <w:rFonts w:ascii="Arial" w:hAnsi="Arial" w:cs="Arial"/>
        </w:rPr>
        <w:t> </w:t>
      </w:r>
      <w:r w:rsidRPr="00E533D9">
        <w:rPr>
          <w:rFonts w:ascii="Arial" w:hAnsi="Arial" w:cs="Arial"/>
        </w:rPr>
        <w:t>rozporządzeniem MAR.</w:t>
      </w:r>
    </w:p>
    <w:p w14:paraId="679121E1" w14:textId="44B76CED" w:rsidR="005A1D7C" w:rsidRPr="003D7EFD" w:rsidRDefault="00E533D9" w:rsidP="00573ED7">
      <w:pPr>
        <w:numPr>
          <w:ilvl w:val="0"/>
          <w:numId w:val="8"/>
        </w:numPr>
        <w:spacing w:before="120" w:after="0"/>
        <w:ind w:left="426" w:hanging="426"/>
        <w:jc w:val="both"/>
        <w:rPr>
          <w:rFonts w:ascii="Arial" w:hAnsi="Arial" w:cs="Arial"/>
        </w:rPr>
      </w:pPr>
      <w:r w:rsidRPr="00E533D9">
        <w:rPr>
          <w:rFonts w:ascii="Arial" w:hAnsi="Arial" w:cs="Arial"/>
        </w:rPr>
        <w:t>Wykonawca w przypadku otrzymania informacji poufnych w rozumieniu rozporządzenia MAR (</w:t>
      </w:r>
      <w:proofErr w:type="spellStart"/>
      <w:r w:rsidRPr="00E533D9">
        <w:rPr>
          <w:rFonts w:ascii="Arial" w:hAnsi="Arial" w:cs="Arial"/>
        </w:rPr>
        <w:t>inside</w:t>
      </w:r>
      <w:proofErr w:type="spellEnd"/>
      <w:r w:rsidRPr="00E533D9">
        <w:rPr>
          <w:rFonts w:ascii="Arial" w:hAnsi="Arial" w:cs="Arial"/>
        </w:rPr>
        <w:t xml:space="preserve"> </w:t>
      </w:r>
      <w:proofErr w:type="spellStart"/>
      <w:r w:rsidRPr="00E533D9">
        <w:rPr>
          <w:rFonts w:ascii="Arial" w:hAnsi="Arial" w:cs="Arial"/>
        </w:rPr>
        <w:t>information</w:t>
      </w:r>
      <w:proofErr w:type="spellEnd"/>
      <w:r w:rsidRPr="00E533D9">
        <w:rPr>
          <w:rFonts w:ascii="Arial" w:hAnsi="Arial" w:cs="Arial"/>
        </w:rPr>
        <w:t>) zobowiązuje się do bezzwłocznego przekazania Zamawiającemu aktualnej listy osób mających dostęp do tych informacji.</w:t>
      </w:r>
    </w:p>
    <w:p w14:paraId="30AFAC71" w14:textId="3D0C965F" w:rsidR="005C298B" w:rsidRPr="003D7EFD" w:rsidRDefault="005C298B" w:rsidP="00573ED7">
      <w:pPr>
        <w:numPr>
          <w:ilvl w:val="0"/>
          <w:numId w:val="8"/>
        </w:numPr>
        <w:spacing w:before="120" w:after="0"/>
        <w:ind w:left="426" w:hanging="426"/>
        <w:jc w:val="both"/>
        <w:rPr>
          <w:rFonts w:ascii="Arial" w:hAnsi="Arial" w:cs="Arial"/>
        </w:rPr>
      </w:pPr>
      <w:r w:rsidRPr="003D7EFD">
        <w:rPr>
          <w:rFonts w:ascii="Arial" w:hAnsi="Arial" w:cs="Arial"/>
        </w:rPr>
        <w:t>Zamawiający ma prawo udostępnić wszelkie informacje o Umowie, wynikające z Umowy i</w:t>
      </w:r>
      <w:r w:rsidR="00C3645F">
        <w:rPr>
          <w:rFonts w:ascii="Arial" w:hAnsi="Arial" w:cs="Arial"/>
        </w:rPr>
        <w:t> </w:t>
      </w:r>
      <w:r w:rsidRPr="003D7EFD">
        <w:rPr>
          <w:rFonts w:ascii="Arial" w:hAnsi="Arial" w:cs="Arial"/>
        </w:rPr>
        <w:t>związanie z jej wykonaniem TAURON Polska Energia S.A. w Katowicach, w szczególności jej organom, komitetom i jednostkom organizacyjnym w ramach realizacji strategii Grupy TAURON, uzyskania stosownych zgód i opinii wynikających z</w:t>
      </w:r>
      <w:r w:rsidR="00C54A1B">
        <w:rPr>
          <w:rFonts w:ascii="Arial" w:hAnsi="Arial" w:cs="Arial"/>
        </w:rPr>
        <w:t> </w:t>
      </w:r>
      <w:r w:rsidRPr="003D7EFD">
        <w:rPr>
          <w:rFonts w:ascii="Arial" w:hAnsi="Arial" w:cs="Arial"/>
        </w:rPr>
        <w:t>regulacji wewnętrznych obowiązujących w Grupie TAURON, w zakresie zgodnym z</w:t>
      </w:r>
      <w:r w:rsidR="00C54A1B">
        <w:rPr>
          <w:rFonts w:ascii="Arial" w:hAnsi="Arial" w:cs="Arial"/>
        </w:rPr>
        <w:t> </w:t>
      </w:r>
      <w:r w:rsidRPr="003D7EFD">
        <w:rPr>
          <w:rFonts w:ascii="Arial" w:hAnsi="Arial" w:cs="Arial"/>
        </w:rPr>
        <w:t>prawem.</w:t>
      </w:r>
    </w:p>
    <w:p w14:paraId="4479BD8A" w14:textId="77777777" w:rsidR="00DE1A2B" w:rsidRPr="003D7EFD" w:rsidRDefault="00DE1A2B" w:rsidP="00573ED7">
      <w:pPr>
        <w:spacing w:after="0"/>
        <w:contextualSpacing/>
        <w:jc w:val="center"/>
        <w:rPr>
          <w:rFonts w:ascii="Arial" w:hAnsi="Arial" w:cs="Arial"/>
        </w:rPr>
      </w:pPr>
    </w:p>
    <w:p w14:paraId="08E30E3C" w14:textId="17C546E8" w:rsidR="008F64F0" w:rsidRPr="003D7EFD" w:rsidRDefault="000D10CC" w:rsidP="00573ED7">
      <w:pPr>
        <w:spacing w:after="0"/>
        <w:ind w:left="360" w:right="166" w:hanging="435"/>
        <w:jc w:val="center"/>
        <w:rPr>
          <w:rFonts w:ascii="Arial" w:eastAsia="Arial" w:hAnsi="Arial" w:cs="Arial"/>
          <w:b/>
          <w:lang w:eastAsia="pl-PL"/>
        </w:rPr>
      </w:pPr>
      <w:r w:rsidRPr="003D7EFD">
        <w:rPr>
          <w:rFonts w:ascii="Arial" w:eastAsia="Arial" w:hAnsi="Arial" w:cs="Arial"/>
          <w:b/>
          <w:lang w:eastAsia="pl-PL"/>
        </w:rPr>
        <w:t xml:space="preserve">§ 13 </w:t>
      </w:r>
    </w:p>
    <w:p w14:paraId="09A5D97C" w14:textId="77777777" w:rsidR="000D10CC" w:rsidRPr="003D7EFD" w:rsidRDefault="000D10CC" w:rsidP="00573ED7">
      <w:pPr>
        <w:pStyle w:val="Nagwek1"/>
        <w:spacing w:line="276" w:lineRule="auto"/>
      </w:pPr>
      <w:r w:rsidRPr="003D7EFD">
        <w:t>KLAUZULA ANTYKORUPCYJNA</w:t>
      </w:r>
    </w:p>
    <w:p w14:paraId="7AB8505C" w14:textId="77777777" w:rsidR="00DC04AE" w:rsidRPr="003D7EFD" w:rsidRDefault="00DC04AE" w:rsidP="00573ED7">
      <w:pPr>
        <w:numPr>
          <w:ilvl w:val="0"/>
          <w:numId w:val="30"/>
        </w:numPr>
        <w:autoSpaceDE w:val="0"/>
        <w:autoSpaceDN w:val="0"/>
        <w:spacing w:before="120" w:after="0"/>
        <w:ind w:left="426" w:right="164" w:hanging="284"/>
        <w:jc w:val="both"/>
        <w:rPr>
          <w:rFonts w:ascii="Arial" w:hAnsi="Arial" w:cs="Arial"/>
          <w:color w:val="000000"/>
          <w:lang w:eastAsia="pl-PL"/>
        </w:rPr>
      </w:pPr>
      <w:r w:rsidRPr="003D7EFD">
        <w:rPr>
          <w:rFonts w:ascii="Arial" w:hAnsi="Arial" w:cs="Arial"/>
          <w:bCs/>
          <w:color w:val="000000"/>
          <w:lang w:eastAsia="pl-PL"/>
        </w:rPr>
        <w:t>Strony</w:t>
      </w:r>
      <w:r w:rsidRPr="003D7EFD">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3D7EFD">
        <w:rPr>
          <w:rFonts w:ascii="Arial" w:hAnsi="Arial" w:cs="Arial"/>
          <w:bCs/>
          <w:color w:val="000000"/>
          <w:lang w:eastAsia="pl-PL"/>
        </w:rPr>
        <w:t>Strony</w:t>
      </w:r>
      <w:r w:rsidRPr="003D7EFD">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BEFE04C" w14:textId="567A6B2A" w:rsidR="00DC04AE" w:rsidRPr="003D7EFD" w:rsidRDefault="00DC04AE" w:rsidP="00573ED7">
      <w:pPr>
        <w:numPr>
          <w:ilvl w:val="0"/>
          <w:numId w:val="30"/>
        </w:numPr>
        <w:autoSpaceDE w:val="0"/>
        <w:autoSpaceDN w:val="0"/>
        <w:spacing w:before="120" w:after="0"/>
        <w:ind w:left="426" w:right="164" w:hanging="284"/>
        <w:jc w:val="both"/>
        <w:rPr>
          <w:rFonts w:ascii="Arial" w:hAnsi="Arial" w:cs="Arial"/>
          <w:color w:val="000000"/>
          <w:lang w:eastAsia="pl-PL"/>
        </w:rPr>
      </w:pPr>
      <w:r w:rsidRPr="003D7EFD">
        <w:rPr>
          <w:rFonts w:ascii="Arial" w:hAnsi="Arial" w:cs="Arial"/>
          <w:bCs/>
          <w:iCs/>
          <w:color w:val="000000"/>
          <w:lang w:eastAsia="pl-PL"/>
        </w:rPr>
        <w:t>Wykonawca</w:t>
      </w:r>
      <w:r w:rsidRPr="003D7EFD">
        <w:rPr>
          <w:rFonts w:ascii="Arial" w:hAnsi="Arial" w:cs="Arial"/>
          <w:bCs/>
          <w:color w:val="000000"/>
          <w:lang w:eastAsia="pl-PL"/>
        </w:rPr>
        <w:t xml:space="preserve"> </w:t>
      </w:r>
      <w:r w:rsidRPr="003D7EFD">
        <w:rPr>
          <w:rFonts w:ascii="Arial" w:hAnsi="Arial" w:cs="Arial"/>
          <w:color w:val="000000"/>
          <w:lang w:eastAsia="pl-PL"/>
        </w:rPr>
        <w:t>oświadcza, że nie oferował, nie przekazywał, ani nie przyjmował żadnych korzyści majątkowych lub osobistych w celu wpłynięcia na decyzję Z</w:t>
      </w:r>
      <w:r w:rsidRPr="003D7EFD">
        <w:rPr>
          <w:rFonts w:ascii="Arial" w:hAnsi="Arial" w:cs="Arial"/>
          <w:bCs/>
          <w:iCs/>
          <w:color w:val="000000"/>
          <w:lang w:eastAsia="pl-PL"/>
        </w:rPr>
        <w:t xml:space="preserve">amawiającego </w:t>
      </w:r>
      <w:r w:rsidRPr="003D7EFD">
        <w:rPr>
          <w:rFonts w:ascii="Arial" w:hAnsi="Arial" w:cs="Arial"/>
          <w:color w:val="000000"/>
          <w:lang w:eastAsia="pl-PL"/>
        </w:rPr>
        <w:t xml:space="preserve">o wyborze jego oferty jako najkorzystniejszej oraz że nie podejmował żadnych działań sprzecznych z prawem lub dobrymi obyczajami. Ponadto </w:t>
      </w:r>
      <w:r w:rsidRPr="003D7EFD">
        <w:rPr>
          <w:rFonts w:ascii="Arial" w:hAnsi="Arial" w:cs="Arial"/>
          <w:bCs/>
          <w:iCs/>
          <w:color w:val="000000"/>
          <w:lang w:eastAsia="pl-PL"/>
        </w:rPr>
        <w:t xml:space="preserve">Wykonawca </w:t>
      </w:r>
      <w:r w:rsidRPr="003D7EFD">
        <w:rPr>
          <w:rFonts w:ascii="Arial" w:hAnsi="Arial" w:cs="Arial"/>
          <w:color w:val="000000"/>
          <w:lang w:eastAsia="pl-PL"/>
        </w:rPr>
        <w:t>oświadcza, że nie brał udziału w jakichkolwiek porozumieniach lub ustaleniach z innymi podmiotami trzecimi, które miałyby na celu wywarcie wpływu na zawarcie niniejszej Umowy.</w:t>
      </w:r>
    </w:p>
    <w:p w14:paraId="262F32A2" w14:textId="0C7C754A" w:rsidR="0013029E" w:rsidRPr="003D7EFD" w:rsidRDefault="00DC04AE" w:rsidP="00573ED7">
      <w:pPr>
        <w:numPr>
          <w:ilvl w:val="0"/>
          <w:numId w:val="30"/>
        </w:numPr>
        <w:autoSpaceDE w:val="0"/>
        <w:autoSpaceDN w:val="0"/>
        <w:spacing w:before="120" w:after="0"/>
        <w:ind w:left="426" w:right="164" w:hanging="284"/>
        <w:jc w:val="both"/>
        <w:rPr>
          <w:rFonts w:ascii="Arial" w:hAnsi="Arial" w:cs="Arial"/>
          <w:lang w:eastAsia="pl-PL"/>
        </w:rPr>
      </w:pPr>
      <w:r w:rsidRPr="003D7EFD">
        <w:rPr>
          <w:rFonts w:ascii="Arial" w:hAnsi="Arial" w:cs="Arial"/>
          <w:color w:val="000000"/>
          <w:lang w:eastAsia="pl-PL"/>
        </w:rPr>
        <w:t>Wykonawca zobowiązuje się do zapobiegania zjawiskom korupcyjnym i innym nadużyciom przy wykonaniu niniejszej Umowy.</w:t>
      </w:r>
    </w:p>
    <w:p w14:paraId="03BA1A65" w14:textId="77777777" w:rsidR="00EB4EBE" w:rsidRDefault="00EB4EBE" w:rsidP="00573ED7">
      <w:pPr>
        <w:tabs>
          <w:tab w:val="left" w:pos="426"/>
        </w:tabs>
        <w:spacing w:after="0"/>
        <w:ind w:left="142"/>
        <w:jc w:val="center"/>
        <w:rPr>
          <w:rFonts w:ascii="Arial" w:hAnsi="Arial" w:cs="Arial"/>
        </w:rPr>
      </w:pPr>
    </w:p>
    <w:p w14:paraId="223A9FAA" w14:textId="77777777" w:rsidR="00F17DC7" w:rsidRDefault="00F17DC7" w:rsidP="00573ED7">
      <w:pPr>
        <w:tabs>
          <w:tab w:val="left" w:pos="426"/>
        </w:tabs>
        <w:spacing w:after="0"/>
        <w:ind w:left="142"/>
        <w:jc w:val="center"/>
        <w:rPr>
          <w:rFonts w:ascii="Arial" w:hAnsi="Arial" w:cs="Arial"/>
        </w:rPr>
      </w:pPr>
    </w:p>
    <w:p w14:paraId="68B7DF3A" w14:textId="77777777" w:rsidR="006B0FF9" w:rsidRPr="003D7EFD" w:rsidRDefault="006B0FF9" w:rsidP="00573ED7">
      <w:pPr>
        <w:tabs>
          <w:tab w:val="left" w:pos="426"/>
        </w:tabs>
        <w:spacing w:after="0"/>
        <w:ind w:left="142"/>
        <w:jc w:val="center"/>
        <w:rPr>
          <w:rFonts w:ascii="Arial" w:hAnsi="Arial" w:cs="Arial"/>
        </w:rPr>
      </w:pPr>
    </w:p>
    <w:p w14:paraId="7AD25B12" w14:textId="1F8D6B5C" w:rsidR="00724C85" w:rsidRPr="003D7EFD" w:rsidRDefault="00724C85" w:rsidP="00573ED7">
      <w:pPr>
        <w:pStyle w:val="Akapitzlist"/>
        <w:numPr>
          <w:ilvl w:val="0"/>
          <w:numId w:val="31"/>
        </w:numPr>
        <w:spacing w:after="0"/>
        <w:ind w:left="142" w:firstLine="0"/>
        <w:jc w:val="center"/>
        <w:rPr>
          <w:rFonts w:ascii="Arial" w:hAnsi="Arial" w:cs="Arial"/>
          <w:b/>
        </w:rPr>
      </w:pPr>
    </w:p>
    <w:p w14:paraId="72FCC39D" w14:textId="5E13B020" w:rsidR="00FB6F70" w:rsidRPr="003D7EFD" w:rsidRDefault="00A3592A" w:rsidP="00573ED7">
      <w:pPr>
        <w:pStyle w:val="Nagwek1"/>
        <w:spacing w:line="276" w:lineRule="auto"/>
      </w:pPr>
      <w:r w:rsidRPr="003D7EFD">
        <w:rPr>
          <w:bCs/>
        </w:rPr>
        <w:t>PRZETWARZANIE</w:t>
      </w:r>
      <w:r w:rsidR="00FB6F70" w:rsidRPr="003D7EFD">
        <w:t xml:space="preserve"> DANYCH OSOBOWYCH</w:t>
      </w:r>
    </w:p>
    <w:p w14:paraId="65E94476" w14:textId="194495B4" w:rsidR="00E14439" w:rsidRPr="003D7EFD" w:rsidRDefault="00A3592A" w:rsidP="00573ED7">
      <w:pPr>
        <w:pStyle w:val="Akapitzlist"/>
        <w:numPr>
          <w:ilvl w:val="0"/>
          <w:numId w:val="32"/>
        </w:numPr>
        <w:spacing w:before="120" w:after="0"/>
        <w:ind w:left="426" w:hanging="284"/>
        <w:contextualSpacing w:val="0"/>
        <w:jc w:val="both"/>
        <w:rPr>
          <w:rFonts w:ascii="Arial" w:hAnsi="Arial" w:cs="Arial"/>
        </w:rPr>
      </w:pPr>
      <w:r w:rsidRPr="003D7EFD">
        <w:rPr>
          <w:rFonts w:ascii="Arial"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w:t>
      </w:r>
      <w:r w:rsidR="00C3645F">
        <w:rPr>
          <w:rFonts w:ascii="Arial" w:hAnsi="Arial" w:cs="Arial"/>
        </w:rPr>
        <w:t> </w:t>
      </w:r>
      <w:r w:rsidRPr="003D7EFD">
        <w:rPr>
          <w:rFonts w:ascii="Arial" w:hAnsi="Arial" w:cs="Arial"/>
        </w:rPr>
        <w:t>w</w:t>
      </w:r>
      <w:r w:rsidR="00C3645F">
        <w:rPr>
          <w:rFonts w:ascii="Arial" w:hAnsi="Arial" w:cs="Arial"/>
        </w:rPr>
        <w:t> </w:t>
      </w:r>
      <w:r w:rsidRPr="003D7EFD">
        <w:rPr>
          <w:rFonts w:ascii="Arial" w:hAnsi="Arial" w:cs="Arial"/>
        </w:rPr>
        <w:t>sprawie swobodnego przepływu takich danych oraz uchylenia dyrektywy 95/46/WE (ogólne rozporządzenie o ochronie danych) (dalej: „RODO”), a także przepisami Ustawy z</w:t>
      </w:r>
      <w:r w:rsidR="00C3645F">
        <w:rPr>
          <w:rFonts w:ascii="Arial" w:hAnsi="Arial" w:cs="Arial"/>
        </w:rPr>
        <w:t> </w:t>
      </w:r>
      <w:r w:rsidRPr="003D7EFD">
        <w:rPr>
          <w:rFonts w:ascii="Arial" w:hAnsi="Arial" w:cs="Arial"/>
        </w:rPr>
        <w:t>dnia 10 maja 2018 r. o ochronie danych osobowych.</w:t>
      </w:r>
    </w:p>
    <w:p w14:paraId="7DE29E75" w14:textId="617812FD" w:rsidR="0095434A" w:rsidRPr="003D7EFD" w:rsidRDefault="00A3592A" w:rsidP="00573ED7">
      <w:pPr>
        <w:pStyle w:val="Akapitzlist"/>
        <w:numPr>
          <w:ilvl w:val="0"/>
          <w:numId w:val="32"/>
        </w:numPr>
        <w:spacing w:before="120" w:after="0"/>
        <w:ind w:left="426" w:hanging="284"/>
        <w:contextualSpacing w:val="0"/>
        <w:jc w:val="both"/>
        <w:rPr>
          <w:rFonts w:ascii="Arial" w:hAnsi="Arial" w:cs="Arial"/>
        </w:rPr>
      </w:pPr>
      <w:r w:rsidRPr="003D7EFD">
        <w:rPr>
          <w:rFonts w:ascii="Arial" w:hAnsi="Arial" w:cs="Arial"/>
        </w:rPr>
        <w:t>W celu zawarcia, realizacji i monitorowania wykonania Umowy, każda ze Stron będzie przetwarzać dane osobowe osób: reprezentujących, zatrudnionych lub współpracujących z</w:t>
      </w:r>
      <w:r w:rsidR="009E5187">
        <w:rPr>
          <w:rFonts w:ascii="Arial" w:hAnsi="Arial" w:cs="Arial"/>
        </w:rPr>
        <w:t> </w:t>
      </w:r>
      <w:r w:rsidRPr="003D7EFD">
        <w:rPr>
          <w:rFonts w:ascii="Arial" w:hAnsi="Arial" w:cs="Arial"/>
        </w:rPr>
        <w:t>drugą Stroną, które to dane zostaną jej udostępnione przez drugą Stronę.</w:t>
      </w:r>
    </w:p>
    <w:p w14:paraId="6D5401FB" w14:textId="2E5BBC3A" w:rsidR="008D6A6A" w:rsidRPr="003D7EFD" w:rsidRDefault="00A3592A" w:rsidP="00573ED7">
      <w:pPr>
        <w:pStyle w:val="Akapitzlist"/>
        <w:numPr>
          <w:ilvl w:val="0"/>
          <w:numId w:val="32"/>
        </w:numPr>
        <w:spacing w:before="120" w:after="0"/>
        <w:ind w:left="426" w:hanging="284"/>
        <w:contextualSpacing w:val="0"/>
        <w:jc w:val="both"/>
        <w:rPr>
          <w:rFonts w:ascii="Arial" w:hAnsi="Arial" w:cs="Arial"/>
        </w:rPr>
      </w:pPr>
      <w:r w:rsidRPr="003D7EFD">
        <w:rPr>
          <w:rFonts w:ascii="Arial" w:hAnsi="Arial" w:cs="Arial"/>
        </w:rPr>
        <w:t>Strony zobowiązują się poinformować osoby, o których mowa w ust. 2 o zasadach przetwarzania ich danych osobowych oraz przysługujących im prawach z tym związanych lub wskazać im miejsce i sposób zapoznania się z tymi zasadami.</w:t>
      </w:r>
    </w:p>
    <w:p w14:paraId="28D0F390" w14:textId="77777777" w:rsidR="00A3592A" w:rsidRPr="003D7EFD" w:rsidRDefault="00A3592A" w:rsidP="00573ED7">
      <w:pPr>
        <w:pStyle w:val="paragraph"/>
        <w:spacing w:before="120" w:beforeAutospacing="0" w:after="0" w:afterAutospacing="0" w:line="276" w:lineRule="auto"/>
        <w:ind w:left="426"/>
        <w:jc w:val="both"/>
        <w:textAlignment w:val="baseline"/>
        <w:rPr>
          <w:rFonts w:ascii="Arial" w:hAnsi="Arial" w:cs="Arial"/>
          <w:sz w:val="22"/>
          <w:szCs w:val="22"/>
        </w:rPr>
      </w:pPr>
      <w:r w:rsidRPr="003D7EFD">
        <w:rPr>
          <w:rStyle w:val="normaltextrun"/>
          <w:rFonts w:ascii="Arial" w:hAnsi="Arial" w:cs="Arial"/>
          <w:sz w:val="22"/>
          <w:szCs w:val="22"/>
        </w:rPr>
        <w:t>Strony udostępniają powyższe zasady w formie:</w:t>
      </w:r>
    </w:p>
    <w:p w14:paraId="731C9D2C" w14:textId="77777777" w:rsidR="00A3592A" w:rsidRPr="003D7EFD" w:rsidRDefault="00A3592A" w:rsidP="00AC2282">
      <w:pPr>
        <w:pStyle w:val="paragraph"/>
        <w:numPr>
          <w:ilvl w:val="0"/>
          <w:numId w:val="50"/>
        </w:numPr>
        <w:tabs>
          <w:tab w:val="clear" w:pos="720"/>
        </w:tabs>
        <w:spacing w:before="120" w:beforeAutospacing="0" w:after="0" w:afterAutospacing="0" w:line="276" w:lineRule="auto"/>
        <w:ind w:left="993" w:hanging="273"/>
        <w:jc w:val="both"/>
        <w:textAlignment w:val="baseline"/>
        <w:rPr>
          <w:rStyle w:val="normaltextrun"/>
          <w:rFonts w:ascii="Arial" w:hAnsi="Arial" w:cs="Arial"/>
          <w:sz w:val="22"/>
          <w:szCs w:val="22"/>
        </w:rPr>
      </w:pPr>
      <w:r w:rsidRPr="003D7EFD">
        <w:rPr>
          <w:rStyle w:val="normaltextrun"/>
          <w:rFonts w:ascii="Arial" w:hAnsi="Arial" w:cs="Arial"/>
          <w:sz w:val="22"/>
          <w:szCs w:val="22"/>
        </w:rPr>
        <w:t>Zamawiający - na stronie internetowej pod adresem:</w:t>
      </w:r>
    </w:p>
    <w:p w14:paraId="2BC6943A" w14:textId="77777777" w:rsidR="00A3592A" w:rsidRPr="003D7EFD" w:rsidRDefault="00A3592A" w:rsidP="00573ED7">
      <w:pPr>
        <w:autoSpaceDE w:val="0"/>
        <w:autoSpaceDN w:val="0"/>
        <w:spacing w:before="120" w:after="0"/>
        <w:ind w:left="993"/>
        <w:jc w:val="both"/>
        <w:rPr>
          <w:rFonts w:ascii="Arial" w:eastAsia="Times New Roman" w:hAnsi="Arial" w:cs="Arial"/>
          <w:color w:val="0070C0"/>
          <w:lang w:eastAsia="pl-PL"/>
        </w:rPr>
      </w:pPr>
      <w:hyperlink r:id="rId24" w:history="1">
        <w:r w:rsidRPr="003D7EFD">
          <w:rPr>
            <w:rFonts w:ascii="Arial" w:hAnsi="Arial" w:cs="Arial"/>
            <w:color w:val="0000FF"/>
            <w:u w:val="single"/>
          </w:rPr>
          <w:t>https://www.tauron-wytwarzanie.pl/dane-osobowe/klauzula-kontrahenci</w:t>
        </w:r>
      </w:hyperlink>
    </w:p>
    <w:p w14:paraId="7DBEAA9F" w14:textId="77777777" w:rsidR="00F5326E" w:rsidRPr="003D7EFD" w:rsidRDefault="00A3592A" w:rsidP="00AC2282">
      <w:pPr>
        <w:pStyle w:val="paragraph"/>
        <w:numPr>
          <w:ilvl w:val="0"/>
          <w:numId w:val="50"/>
        </w:numPr>
        <w:tabs>
          <w:tab w:val="clear" w:pos="720"/>
        </w:tabs>
        <w:spacing w:before="120" w:beforeAutospacing="0" w:after="0" w:afterAutospacing="0" w:line="276" w:lineRule="auto"/>
        <w:ind w:left="993" w:hanging="273"/>
        <w:jc w:val="both"/>
        <w:textAlignment w:val="baseline"/>
        <w:rPr>
          <w:rStyle w:val="normaltextrun"/>
          <w:rFonts w:ascii="Arial" w:hAnsi="Arial" w:cs="Arial"/>
          <w:sz w:val="22"/>
          <w:szCs w:val="22"/>
        </w:rPr>
      </w:pPr>
      <w:r w:rsidRPr="003D7EFD">
        <w:rPr>
          <w:rStyle w:val="normaltextrun"/>
          <w:rFonts w:ascii="Arial" w:hAnsi="Arial" w:cs="Arial"/>
          <w:sz w:val="22"/>
          <w:szCs w:val="22"/>
        </w:rPr>
        <w:t>Wykonawca - na stronie internetowej pod adresem:</w:t>
      </w:r>
      <w:r w:rsidR="00B01751" w:rsidRPr="003D7EFD">
        <w:rPr>
          <w:rStyle w:val="normaltextrun"/>
          <w:rFonts w:ascii="Arial" w:hAnsi="Arial" w:cs="Arial"/>
          <w:sz w:val="22"/>
          <w:szCs w:val="22"/>
        </w:rPr>
        <w:t xml:space="preserve"> </w:t>
      </w:r>
    </w:p>
    <w:p w14:paraId="7C3136A1" w14:textId="40B917D5" w:rsidR="00A3592A" w:rsidRPr="003D7EFD" w:rsidRDefault="004E7C7D" w:rsidP="00573ED7">
      <w:pPr>
        <w:pStyle w:val="paragraph"/>
        <w:spacing w:before="120" w:beforeAutospacing="0" w:after="0" w:afterAutospacing="0" w:line="276" w:lineRule="auto"/>
        <w:ind w:left="993"/>
        <w:jc w:val="both"/>
        <w:textAlignment w:val="baseline"/>
        <w:rPr>
          <w:rStyle w:val="normaltextrun"/>
          <w:rFonts w:ascii="Arial" w:hAnsi="Arial" w:cs="Arial"/>
          <w:sz w:val="22"/>
          <w:szCs w:val="22"/>
        </w:rPr>
      </w:pPr>
      <w:bookmarkStart w:id="16" w:name="_Hlk183074422"/>
      <w:r w:rsidRPr="004B41C3">
        <w:rPr>
          <w:rStyle w:val="normaltextrun"/>
          <w:rFonts w:ascii="Arial" w:hAnsi="Arial" w:cs="Arial"/>
          <w:sz w:val="22"/>
          <w:szCs w:val="22"/>
        </w:rPr>
        <w:t>…………………….</w:t>
      </w:r>
      <w:r w:rsidRPr="004A234A">
        <w:rPr>
          <w:rStyle w:val="normaltextrun"/>
          <w:rFonts w:ascii="Arial" w:hAnsi="Arial" w:cs="Arial"/>
          <w:sz w:val="22"/>
          <w:szCs w:val="22"/>
        </w:rPr>
        <w:t> </w:t>
      </w:r>
      <w:bookmarkStart w:id="17" w:name="_Hlk158119077"/>
      <w:r w:rsidRPr="004A234A">
        <w:rPr>
          <w:rStyle w:val="normaltextrun"/>
          <w:rFonts w:ascii="Arial" w:hAnsi="Arial" w:cs="Arial"/>
          <w:sz w:val="22"/>
          <w:szCs w:val="22"/>
        </w:rPr>
        <w:t xml:space="preserve">(lub jako załącznik nr </w:t>
      </w:r>
      <w:r w:rsidRPr="004B41C3">
        <w:rPr>
          <w:rStyle w:val="normaltextrun"/>
          <w:rFonts w:ascii="Arial" w:hAnsi="Arial" w:cs="Arial"/>
          <w:sz w:val="22"/>
          <w:szCs w:val="22"/>
        </w:rPr>
        <w:t>__</w:t>
      </w:r>
      <w:r w:rsidRPr="004A234A">
        <w:rPr>
          <w:rStyle w:val="normaltextrun"/>
          <w:rFonts w:ascii="Arial" w:hAnsi="Arial" w:cs="Arial"/>
          <w:sz w:val="22"/>
          <w:szCs w:val="22"/>
        </w:rPr>
        <w:t xml:space="preserve"> do niniejszej Umowy).</w:t>
      </w:r>
      <w:bookmarkEnd w:id="16"/>
      <w:bookmarkEnd w:id="17"/>
    </w:p>
    <w:p w14:paraId="3A48054C" w14:textId="77777777" w:rsidR="00A3592A" w:rsidRPr="003D7EFD" w:rsidRDefault="00A3592A" w:rsidP="00AC2282">
      <w:pPr>
        <w:pStyle w:val="paragraph"/>
        <w:numPr>
          <w:ilvl w:val="0"/>
          <w:numId w:val="51"/>
        </w:numPr>
        <w:tabs>
          <w:tab w:val="clear" w:pos="720"/>
        </w:tabs>
        <w:spacing w:before="120" w:beforeAutospacing="0" w:after="0" w:afterAutospacing="0" w:line="276" w:lineRule="auto"/>
        <w:ind w:left="426" w:hanging="284"/>
        <w:jc w:val="both"/>
        <w:textAlignment w:val="baseline"/>
        <w:rPr>
          <w:rFonts w:ascii="Arial" w:hAnsi="Arial" w:cs="Arial"/>
          <w:sz w:val="22"/>
          <w:szCs w:val="22"/>
        </w:rPr>
      </w:pPr>
      <w:r w:rsidRPr="003D7EFD">
        <w:rPr>
          <w:rStyle w:val="normaltextrun"/>
          <w:rFonts w:ascii="Arial" w:hAnsi="Arial" w:cs="Arial"/>
          <w:sz w:val="22"/>
          <w:szCs w:val="22"/>
        </w:rPr>
        <w:lastRenderedPageBreak/>
        <w:t>W związku z udostępnieniem danych osobowych, Strony stają się odrębnymi administratorami tych danych i są odpowiedzialne za spełnienie wymogów określonych w powszechnie obowiązujących przepisach prawa.</w:t>
      </w:r>
      <w:r w:rsidRPr="003D7EFD">
        <w:rPr>
          <w:rStyle w:val="eop"/>
          <w:rFonts w:ascii="Arial" w:hAnsi="Arial" w:cs="Arial"/>
          <w:sz w:val="22"/>
          <w:szCs w:val="22"/>
        </w:rPr>
        <w:t> </w:t>
      </w:r>
    </w:p>
    <w:p w14:paraId="0DDCD798" w14:textId="66F09323" w:rsidR="00A3592A" w:rsidRPr="003D7EFD" w:rsidRDefault="00A3592A" w:rsidP="00AC2282">
      <w:pPr>
        <w:pStyle w:val="paragraph"/>
        <w:numPr>
          <w:ilvl w:val="0"/>
          <w:numId w:val="52"/>
        </w:numPr>
        <w:tabs>
          <w:tab w:val="clear" w:pos="720"/>
        </w:tabs>
        <w:spacing w:before="120" w:beforeAutospacing="0" w:after="0" w:afterAutospacing="0" w:line="276" w:lineRule="auto"/>
        <w:ind w:left="426" w:hanging="284"/>
        <w:jc w:val="both"/>
        <w:textAlignment w:val="baseline"/>
        <w:rPr>
          <w:rStyle w:val="eop"/>
          <w:rFonts w:ascii="Arial" w:hAnsi="Arial" w:cs="Arial"/>
          <w:sz w:val="22"/>
          <w:szCs w:val="22"/>
        </w:rPr>
      </w:pPr>
      <w:r w:rsidRPr="003D7EFD">
        <w:rPr>
          <w:rStyle w:val="normaltextrun"/>
          <w:rFonts w:ascii="Arial" w:hAnsi="Arial" w:cs="Arial"/>
          <w:sz w:val="22"/>
          <w:szCs w:val="22"/>
        </w:rPr>
        <w:t xml:space="preserve">Żadna ze Stron nie będzie ponosić odpowiedzialności za niezgodne z przepisami działania i zaniechania drugiej Strony w zakresie </w:t>
      </w:r>
      <w:r w:rsidR="00DC04AE" w:rsidRPr="003D7EFD">
        <w:rPr>
          <w:rStyle w:val="contextualspellingandgrammarerror"/>
          <w:rFonts w:ascii="Arial" w:eastAsiaTheme="majorEastAsia" w:hAnsi="Arial" w:cs="Arial"/>
          <w:sz w:val="22"/>
          <w:szCs w:val="22"/>
        </w:rPr>
        <w:t>obowiązków,</w:t>
      </w:r>
      <w:r w:rsidRPr="003D7EFD">
        <w:rPr>
          <w:rStyle w:val="normaltextrun"/>
          <w:rFonts w:ascii="Arial" w:hAnsi="Arial" w:cs="Arial"/>
          <w:sz w:val="22"/>
          <w:szCs w:val="22"/>
        </w:rPr>
        <w:t xml:space="preserve"> o których mowa w niniejszym paragrafie.</w:t>
      </w:r>
    </w:p>
    <w:p w14:paraId="33170EF8" w14:textId="68D6A74B" w:rsidR="00C03DF2" w:rsidRPr="003D7EFD" w:rsidRDefault="00A3592A" w:rsidP="00AC2282">
      <w:pPr>
        <w:pStyle w:val="paragraph"/>
        <w:numPr>
          <w:ilvl w:val="0"/>
          <w:numId w:val="52"/>
        </w:numPr>
        <w:tabs>
          <w:tab w:val="clear" w:pos="720"/>
        </w:tabs>
        <w:spacing w:before="120" w:beforeAutospacing="0" w:after="0" w:afterAutospacing="0" w:line="276" w:lineRule="auto"/>
        <w:ind w:left="426" w:hanging="284"/>
        <w:jc w:val="both"/>
        <w:textAlignment w:val="baseline"/>
        <w:rPr>
          <w:rFonts w:ascii="Arial" w:hAnsi="Arial" w:cs="Arial"/>
          <w:sz w:val="22"/>
          <w:szCs w:val="22"/>
        </w:rPr>
      </w:pPr>
      <w:r w:rsidRPr="003D7EFD">
        <w:rPr>
          <w:rStyle w:val="normaltextrun"/>
          <w:rFonts w:ascii="Arial" w:hAnsi="Arial" w:cs="Arial"/>
          <w:sz w:val="22"/>
          <w:szCs w:val="22"/>
        </w:rPr>
        <w:t>Jeżeli wykonanie niniejszej Umowy będzie wiązać się z koniecznością powierzenia przetwarzania danych osobowych, Strony są zobowiązane zawrzeć odrębną umowę powierzenia przetwarzania danych osobowych.</w:t>
      </w:r>
    </w:p>
    <w:p w14:paraId="730CA534" w14:textId="6D769421" w:rsidR="00EB4EBE" w:rsidRPr="003D7EFD" w:rsidRDefault="00EB4EBE" w:rsidP="00573ED7">
      <w:pPr>
        <w:spacing w:after="0"/>
        <w:jc w:val="center"/>
        <w:rPr>
          <w:rFonts w:ascii="Arial" w:hAnsi="Arial" w:cs="Arial"/>
        </w:rPr>
      </w:pPr>
    </w:p>
    <w:p w14:paraId="377BAA72" w14:textId="77777777" w:rsidR="00B16286" w:rsidRDefault="00B16286" w:rsidP="00573ED7">
      <w:pPr>
        <w:spacing w:after="0"/>
        <w:jc w:val="center"/>
        <w:rPr>
          <w:rFonts w:ascii="Arial" w:hAnsi="Arial" w:cs="Arial"/>
        </w:rPr>
      </w:pPr>
    </w:p>
    <w:p w14:paraId="011D8BAD" w14:textId="77777777" w:rsidR="006B0FF9" w:rsidRPr="003D7EFD" w:rsidRDefault="006B0FF9" w:rsidP="00573ED7">
      <w:pPr>
        <w:spacing w:after="0"/>
        <w:jc w:val="center"/>
        <w:rPr>
          <w:rFonts w:ascii="Arial" w:hAnsi="Arial" w:cs="Arial"/>
        </w:rPr>
      </w:pPr>
    </w:p>
    <w:p w14:paraId="7341E9F5" w14:textId="77777777" w:rsidR="00FB6F70" w:rsidRPr="003D7EFD" w:rsidRDefault="00FB6F70" w:rsidP="00573ED7">
      <w:pPr>
        <w:pStyle w:val="Akapitzlist"/>
        <w:numPr>
          <w:ilvl w:val="0"/>
          <w:numId w:val="31"/>
        </w:numPr>
        <w:spacing w:after="0"/>
        <w:ind w:left="426" w:hanging="426"/>
        <w:jc w:val="center"/>
        <w:rPr>
          <w:rFonts w:ascii="Arial" w:hAnsi="Arial" w:cs="Arial"/>
          <w:b/>
        </w:rPr>
      </w:pPr>
    </w:p>
    <w:p w14:paraId="6850A2C6" w14:textId="5FF267A6" w:rsidR="00A3592A" w:rsidRPr="003D7EFD" w:rsidRDefault="00A3592A" w:rsidP="00573ED7">
      <w:pPr>
        <w:pStyle w:val="Nagwek1"/>
        <w:spacing w:line="276" w:lineRule="auto"/>
      </w:pPr>
      <w:r w:rsidRPr="003D7EFD">
        <w:rPr>
          <w:bCs/>
        </w:rPr>
        <w:t>WYMAGANIA BEZPIECZEŃSTWA</w:t>
      </w:r>
    </w:p>
    <w:p w14:paraId="0830FA5C" w14:textId="0B82DE9E" w:rsidR="00A3592A" w:rsidRPr="003D7EFD" w:rsidRDefault="00A3592A" w:rsidP="00573ED7">
      <w:pPr>
        <w:pStyle w:val="Nagwek1"/>
        <w:spacing w:before="120" w:line="276" w:lineRule="auto"/>
        <w:jc w:val="both"/>
        <w:rPr>
          <w:b w:val="0"/>
        </w:rPr>
      </w:pPr>
      <w:r w:rsidRPr="003D7EFD">
        <w:rPr>
          <w:b w:val="0"/>
        </w:rPr>
        <w:t>Wykonawca zobowiązuje się do zapoznania się i zobowiązuje się do przestrzegania regulacji dotyczących podstawowych zasad bezpieczeństwa obowiązujących w</w:t>
      </w:r>
      <w:r w:rsidR="009E5187">
        <w:rPr>
          <w:b w:val="0"/>
        </w:rPr>
        <w:t> </w:t>
      </w:r>
      <w:r w:rsidRPr="003D7EFD">
        <w:rPr>
          <w:b w:val="0"/>
        </w:rPr>
        <w:t>Grupie TAURON</w:t>
      </w:r>
      <w:r w:rsidR="002F7AA7">
        <w:rPr>
          <w:b w:val="0"/>
        </w:rPr>
        <w:t xml:space="preserve">, </w:t>
      </w:r>
      <w:r w:rsidR="002F7AA7" w:rsidRPr="002F7AA7">
        <w:rPr>
          <w:b w:val="0"/>
        </w:rPr>
        <w:t xml:space="preserve">których treść publikowana jest na stronie internetowej pod adresem: </w:t>
      </w:r>
      <w:hyperlink r:id="rId25" w:history="1">
        <w:r w:rsidR="005D4E32" w:rsidRPr="00D16418">
          <w:rPr>
            <w:rStyle w:val="Hipercze"/>
            <w:b w:val="0"/>
          </w:rPr>
          <w:t>https://www.tauron.pl/rodo/gt-wymagania-bezpieczenstwa</w:t>
        </w:r>
      </w:hyperlink>
      <w:r w:rsidRPr="003D7EFD">
        <w:rPr>
          <w:b w:val="0"/>
        </w:rPr>
        <w:t>. Jeżeli okaże się to konieczne w</w:t>
      </w:r>
      <w:r w:rsidR="00DE1A2B">
        <w:rPr>
          <w:b w:val="0"/>
        </w:rPr>
        <w:t> </w:t>
      </w:r>
      <w:r w:rsidRPr="003D7EFD">
        <w:rPr>
          <w:b w:val="0"/>
        </w:rPr>
        <w:t>trakcie realizacji umowy, może zostać zobowiązany do stosowania bardziej szczegółowych regulacji w zakresie bezpieczeństwa fizycznego, korzystania z usług i</w:t>
      </w:r>
      <w:r w:rsidR="00F17DC7">
        <w:rPr>
          <w:b w:val="0"/>
        </w:rPr>
        <w:t> </w:t>
      </w:r>
      <w:r w:rsidRPr="003D7EFD">
        <w:rPr>
          <w:b w:val="0"/>
        </w:rPr>
        <w:t>sprzętu IT, procedur specjalistycznych.</w:t>
      </w:r>
    </w:p>
    <w:p w14:paraId="3F35DB6D" w14:textId="77777777" w:rsidR="00A3592A" w:rsidRPr="003D7EFD" w:rsidRDefault="00A3592A" w:rsidP="00573ED7">
      <w:pPr>
        <w:pStyle w:val="Nagwek1"/>
        <w:spacing w:line="276" w:lineRule="auto"/>
      </w:pPr>
    </w:p>
    <w:p w14:paraId="7C1A9A0D" w14:textId="77777777" w:rsidR="00621D6B" w:rsidRPr="003D7EFD" w:rsidRDefault="00621D6B" w:rsidP="00573ED7">
      <w:pPr>
        <w:pStyle w:val="Nagwek1"/>
        <w:spacing w:line="276" w:lineRule="auto"/>
      </w:pPr>
    </w:p>
    <w:p w14:paraId="5E2E8975" w14:textId="5E1A05CB" w:rsidR="00A3592A" w:rsidRPr="003D7EFD" w:rsidRDefault="00A3592A" w:rsidP="00573ED7">
      <w:pPr>
        <w:pStyle w:val="Nagwek1"/>
        <w:spacing w:line="276" w:lineRule="auto"/>
      </w:pPr>
      <w:r w:rsidRPr="003D7EFD">
        <w:t>§16</w:t>
      </w:r>
    </w:p>
    <w:p w14:paraId="42B942CE" w14:textId="76E5850F" w:rsidR="00EA3136" w:rsidRPr="003D7EFD" w:rsidRDefault="00EA3136" w:rsidP="00573ED7">
      <w:pPr>
        <w:pStyle w:val="Nagwek1"/>
        <w:spacing w:line="276" w:lineRule="auto"/>
      </w:pPr>
      <w:r w:rsidRPr="003D7EFD">
        <w:t>SIŁA WYŻSZA</w:t>
      </w:r>
    </w:p>
    <w:p w14:paraId="5844BAC4" w14:textId="1AA9D0A6" w:rsidR="00346CB4" w:rsidRPr="003D7EFD" w:rsidRDefault="00386CBD" w:rsidP="00573ED7">
      <w:pPr>
        <w:pStyle w:val="Akapitzlist"/>
        <w:numPr>
          <w:ilvl w:val="0"/>
          <w:numId w:val="35"/>
        </w:numPr>
        <w:spacing w:before="120" w:after="0"/>
        <w:ind w:left="426" w:hanging="284"/>
        <w:contextualSpacing w:val="0"/>
        <w:jc w:val="both"/>
        <w:rPr>
          <w:rFonts w:ascii="Arial" w:hAnsi="Arial" w:cs="Arial"/>
        </w:rPr>
      </w:pPr>
      <w:r w:rsidRPr="003D7EFD">
        <w:rPr>
          <w:rFonts w:ascii="Arial" w:hAnsi="Arial" w:cs="Arial"/>
        </w:rPr>
        <w:t>Strony zgodnie uznają, że Siła Wyższa to</w:t>
      </w:r>
      <w:r w:rsidR="00EA3136" w:rsidRPr="003D7EFD">
        <w:rPr>
          <w:rFonts w:ascii="Arial" w:hAnsi="Arial" w:cs="Arial"/>
        </w:rPr>
        <w:t xml:space="preserve"> zdarzenie</w:t>
      </w:r>
      <w:r w:rsidR="003C726A" w:rsidRPr="003D7EFD">
        <w:rPr>
          <w:rFonts w:ascii="Arial" w:hAnsi="Arial" w:cs="Arial"/>
        </w:rPr>
        <w:t xml:space="preserve"> </w:t>
      </w:r>
      <w:r w:rsidR="00EA3136" w:rsidRPr="003D7EFD">
        <w:rPr>
          <w:rFonts w:ascii="Arial" w:hAnsi="Arial" w:cs="Arial"/>
        </w:rPr>
        <w:t>zewnętrzne</w:t>
      </w:r>
      <w:r w:rsidR="003C726A" w:rsidRPr="003D7EFD">
        <w:rPr>
          <w:rFonts w:ascii="Arial" w:hAnsi="Arial" w:cs="Arial"/>
        </w:rPr>
        <w:t>,</w:t>
      </w:r>
      <w:r w:rsidR="00EA3136" w:rsidRPr="003D7EFD">
        <w:rPr>
          <w:rFonts w:ascii="Arial" w:hAnsi="Arial" w:cs="Arial"/>
        </w:rPr>
        <w:t xml:space="preserve"> nagłe, nieprzewidywalne i</w:t>
      </w:r>
      <w:r w:rsidR="009E5187">
        <w:rPr>
          <w:rFonts w:ascii="Arial" w:hAnsi="Arial" w:cs="Arial"/>
        </w:rPr>
        <w:t> </w:t>
      </w:r>
      <w:r w:rsidR="00EA3136" w:rsidRPr="003D7EFD">
        <w:rPr>
          <w:rFonts w:ascii="Arial" w:hAnsi="Arial" w:cs="Arial"/>
        </w:rPr>
        <w:t>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3D7EFD">
        <w:rPr>
          <w:rFonts w:ascii="Arial" w:hAnsi="Arial" w:cs="Arial"/>
        </w:rPr>
        <w:t xml:space="preserve"> Strony uznają w szczególności:</w:t>
      </w:r>
    </w:p>
    <w:p w14:paraId="5FBDDA8D" w14:textId="77777777" w:rsidR="003D19E7" w:rsidRPr="003D7EFD" w:rsidRDefault="003D19E7" w:rsidP="00573ED7">
      <w:pPr>
        <w:pStyle w:val="Akapitzlist"/>
        <w:numPr>
          <w:ilvl w:val="3"/>
          <w:numId w:val="7"/>
        </w:numPr>
        <w:spacing w:before="120" w:after="0"/>
        <w:ind w:left="851" w:hanging="284"/>
        <w:contextualSpacing w:val="0"/>
        <w:jc w:val="both"/>
        <w:rPr>
          <w:rFonts w:ascii="Arial" w:hAnsi="Arial" w:cs="Arial"/>
        </w:rPr>
      </w:pPr>
      <w:r w:rsidRPr="003D7EFD">
        <w:rPr>
          <w:rFonts w:ascii="Arial" w:hAnsi="Arial" w:cs="Arial"/>
        </w:rPr>
        <w:t>klęski żywiołowe, w tym: trzęsienie ziemi, huragan, powódź, inne nadzwyczajne zjawiska atmosferyczne;</w:t>
      </w:r>
    </w:p>
    <w:p w14:paraId="11763BE7" w14:textId="77777777" w:rsidR="003D19E7" w:rsidRPr="003D7EFD" w:rsidRDefault="003D19E7" w:rsidP="00573ED7">
      <w:pPr>
        <w:pStyle w:val="Akapitzlist"/>
        <w:numPr>
          <w:ilvl w:val="3"/>
          <w:numId w:val="7"/>
        </w:numPr>
        <w:spacing w:before="120" w:after="0"/>
        <w:ind w:left="851" w:hanging="284"/>
        <w:contextualSpacing w:val="0"/>
        <w:jc w:val="both"/>
        <w:rPr>
          <w:rFonts w:ascii="Arial" w:hAnsi="Arial" w:cs="Arial"/>
        </w:rPr>
      </w:pPr>
      <w:r w:rsidRPr="003D7EFD">
        <w:rPr>
          <w:rFonts w:ascii="Arial" w:hAnsi="Arial" w:cs="Arial"/>
        </w:rPr>
        <w:t>akty władzy państwowej, w tym: stan wojenny, stan wyjątkowy;</w:t>
      </w:r>
    </w:p>
    <w:p w14:paraId="7FE4B6E0" w14:textId="77777777" w:rsidR="003D19E7" w:rsidRPr="003D7EFD" w:rsidRDefault="003D19E7" w:rsidP="00573ED7">
      <w:pPr>
        <w:pStyle w:val="Akapitzlist"/>
        <w:numPr>
          <w:ilvl w:val="3"/>
          <w:numId w:val="7"/>
        </w:numPr>
        <w:spacing w:before="120" w:after="0"/>
        <w:ind w:left="851" w:hanging="284"/>
        <w:contextualSpacing w:val="0"/>
        <w:jc w:val="both"/>
        <w:rPr>
          <w:rFonts w:ascii="Arial" w:hAnsi="Arial" w:cs="Arial"/>
        </w:rPr>
      </w:pPr>
      <w:r w:rsidRPr="003D7EFD">
        <w:rPr>
          <w:rFonts w:ascii="Arial" w:hAnsi="Arial" w:cs="Arial"/>
        </w:rPr>
        <w:t>działania wojenne, akty sabotażu, akty terrorystyczne i inne podobne wydarzenia zagrażające porządkowi publicznemu;</w:t>
      </w:r>
    </w:p>
    <w:p w14:paraId="0448A4CB" w14:textId="340435D0" w:rsidR="003D19E7" w:rsidRPr="003D7EFD" w:rsidRDefault="003D19E7" w:rsidP="00573ED7">
      <w:pPr>
        <w:pStyle w:val="Akapitzlist"/>
        <w:numPr>
          <w:ilvl w:val="3"/>
          <w:numId w:val="7"/>
        </w:numPr>
        <w:spacing w:before="120" w:after="0"/>
        <w:ind w:left="851" w:hanging="284"/>
        <w:contextualSpacing w:val="0"/>
        <w:jc w:val="both"/>
        <w:rPr>
          <w:rFonts w:ascii="Arial" w:hAnsi="Arial" w:cs="Arial"/>
        </w:rPr>
      </w:pPr>
      <w:r w:rsidRPr="003D7EFD">
        <w:rPr>
          <w:rFonts w:ascii="Arial" w:hAnsi="Arial" w:cs="Arial"/>
        </w:rPr>
        <w:t>strajki powszechne lub inne niepokoje społeczne, w tym publiczne demonstracje,</w:t>
      </w:r>
      <w:r w:rsidR="00421A4C" w:rsidRPr="003D7EFD">
        <w:rPr>
          <w:rFonts w:ascii="Arial" w:hAnsi="Arial" w:cs="Arial"/>
        </w:rPr>
        <w:t xml:space="preserve"> z</w:t>
      </w:r>
      <w:r w:rsidR="009D358A" w:rsidRPr="003D7EFD">
        <w:rPr>
          <w:rFonts w:ascii="Arial" w:hAnsi="Arial" w:cs="Arial"/>
        </w:rPr>
        <w:t> </w:t>
      </w:r>
      <w:r w:rsidR="00421A4C" w:rsidRPr="003D7EFD">
        <w:rPr>
          <w:rFonts w:ascii="Arial" w:hAnsi="Arial" w:cs="Arial"/>
        </w:rPr>
        <w:t>wyłączeniem strajków u Stron;</w:t>
      </w:r>
    </w:p>
    <w:p w14:paraId="71E6A522" w14:textId="261E916A" w:rsidR="00421A4C" w:rsidRPr="003D7EFD" w:rsidRDefault="00421A4C" w:rsidP="00573ED7">
      <w:pPr>
        <w:pStyle w:val="Akapitzlist"/>
        <w:numPr>
          <w:ilvl w:val="3"/>
          <w:numId w:val="7"/>
        </w:numPr>
        <w:spacing w:before="120" w:after="0"/>
        <w:ind w:left="851" w:hanging="284"/>
        <w:contextualSpacing w:val="0"/>
        <w:jc w:val="both"/>
        <w:rPr>
          <w:rFonts w:ascii="Arial" w:hAnsi="Arial" w:cs="Arial"/>
        </w:rPr>
      </w:pPr>
      <w:r w:rsidRPr="003D7EFD">
        <w:rPr>
          <w:rFonts w:ascii="Arial" w:hAnsi="Arial" w:cs="Arial"/>
        </w:rPr>
        <w:t>istotną zmianę warunków geologiczno-górniczych.</w:t>
      </w:r>
    </w:p>
    <w:p w14:paraId="3859FBB1" w14:textId="39DB4657" w:rsidR="001D0D8D" w:rsidRPr="003D7EFD" w:rsidRDefault="001D0D8D" w:rsidP="00573ED7">
      <w:pPr>
        <w:pStyle w:val="Akapitzlist"/>
        <w:numPr>
          <w:ilvl w:val="0"/>
          <w:numId w:val="35"/>
        </w:numPr>
        <w:spacing w:before="120" w:after="0"/>
        <w:ind w:left="425" w:hanging="284"/>
        <w:contextualSpacing w:val="0"/>
        <w:jc w:val="both"/>
        <w:rPr>
          <w:rFonts w:ascii="Arial" w:hAnsi="Arial" w:cs="Arial"/>
        </w:rPr>
      </w:pPr>
      <w:r w:rsidRPr="003D7EFD">
        <w:rPr>
          <w:rFonts w:ascii="Arial" w:hAnsi="Arial" w:cs="Arial"/>
        </w:rPr>
        <w:t>Jeżeli Siła Wyższa uniemożliwia lub uniemożliwi jednej ze Stron wywiązanie się z</w:t>
      </w:r>
      <w:r w:rsidR="009D358A" w:rsidRPr="003D7EFD">
        <w:rPr>
          <w:rFonts w:ascii="Arial" w:hAnsi="Arial" w:cs="Arial"/>
        </w:rPr>
        <w:t> </w:t>
      </w:r>
      <w:r w:rsidRPr="003D7EFD">
        <w:rPr>
          <w:rFonts w:ascii="Arial" w:hAnsi="Arial" w:cs="Arial"/>
        </w:rPr>
        <w:t xml:space="preserve">jakiegokolwiek zobowiązania objętego Umową, Strona ta zobowiązana jest niezwłocznie, nie później jednak niż w terminie </w:t>
      </w:r>
      <w:r w:rsidR="00160594" w:rsidRPr="003D7EFD">
        <w:rPr>
          <w:rFonts w:ascii="Arial" w:hAnsi="Arial" w:cs="Arial"/>
        </w:rPr>
        <w:t>2</w:t>
      </w:r>
      <w:r w:rsidRPr="003D7EFD">
        <w:rPr>
          <w:rFonts w:ascii="Arial" w:hAnsi="Arial" w:cs="Arial"/>
        </w:rPr>
        <w:t xml:space="preserve"> dni od wystąpienia Siły Wyższej, zawiadomić drugą Stronę na piśmie o wydarzeniu lub okolicznościach stanowiących Siłę </w:t>
      </w:r>
      <w:r w:rsidRPr="003D7EFD">
        <w:rPr>
          <w:rFonts w:ascii="Arial" w:hAnsi="Arial" w:cs="Arial"/>
        </w:rPr>
        <w:lastRenderedPageBreak/>
        <w:t>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1A5DCED1" w:rsidR="001D0D8D" w:rsidRPr="003D7EFD" w:rsidRDefault="000846A9" w:rsidP="00573ED7">
      <w:pPr>
        <w:pStyle w:val="Akapitzlist"/>
        <w:numPr>
          <w:ilvl w:val="0"/>
          <w:numId w:val="35"/>
        </w:numPr>
        <w:tabs>
          <w:tab w:val="left" w:pos="426"/>
        </w:tabs>
        <w:spacing w:before="120" w:after="0"/>
        <w:ind w:left="425" w:hanging="284"/>
        <w:contextualSpacing w:val="0"/>
        <w:jc w:val="both"/>
        <w:rPr>
          <w:rFonts w:ascii="Arial" w:hAnsi="Arial" w:cs="Arial"/>
        </w:rPr>
      </w:pPr>
      <w:r w:rsidRPr="003D7EFD">
        <w:rPr>
          <w:rFonts w:ascii="Arial" w:hAnsi="Arial" w:cs="Arial"/>
        </w:rPr>
        <w:t>Strony nie ponoszą</w:t>
      </w:r>
      <w:r w:rsidR="001D0D8D" w:rsidRPr="003D7EFD">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18477D" w:rsidRPr="003D7EFD">
        <w:rPr>
          <w:rFonts w:ascii="Arial" w:hAnsi="Arial" w:cs="Arial"/>
        </w:rPr>
        <w:t>30</w:t>
      </w:r>
      <w:r w:rsidR="00214B0E" w:rsidRPr="003D7EFD">
        <w:rPr>
          <w:rFonts w:ascii="Arial" w:hAnsi="Arial" w:cs="Arial"/>
        </w:rPr>
        <w:t xml:space="preserve"> dni</w:t>
      </w:r>
      <w:r w:rsidR="001D0D8D" w:rsidRPr="003D7EFD">
        <w:rPr>
          <w:rFonts w:ascii="Arial" w:hAnsi="Arial" w:cs="Arial"/>
        </w:rPr>
        <w:t>, Strony będą prowadzić negocjacje w celu określenia dalszej realizacji lub rozwiązania Umowy.</w:t>
      </w:r>
    </w:p>
    <w:p w14:paraId="43A91D56" w14:textId="645A0B04" w:rsidR="001D0D8D" w:rsidRPr="003D7EFD" w:rsidRDefault="001D0D8D" w:rsidP="00573ED7">
      <w:pPr>
        <w:pStyle w:val="Akapitzlist"/>
        <w:numPr>
          <w:ilvl w:val="0"/>
          <w:numId w:val="35"/>
        </w:numPr>
        <w:tabs>
          <w:tab w:val="left" w:pos="426"/>
        </w:tabs>
        <w:spacing w:before="120" w:after="0"/>
        <w:ind w:left="425" w:hanging="284"/>
        <w:contextualSpacing w:val="0"/>
        <w:jc w:val="both"/>
        <w:rPr>
          <w:rFonts w:ascii="Arial" w:hAnsi="Arial" w:cs="Arial"/>
        </w:rPr>
      </w:pPr>
      <w:r w:rsidRPr="003D7EFD">
        <w:rPr>
          <w:rFonts w:ascii="Arial" w:hAnsi="Arial" w:cs="Arial"/>
        </w:rPr>
        <w:t xml:space="preserve">Negocjacje, o których mowa w ust. 3 zdanie drugie, uważa się za bezskutecznie zakończone, jeżeli po upływie </w:t>
      </w:r>
      <w:r w:rsidR="00160594" w:rsidRPr="003D7EFD">
        <w:rPr>
          <w:rFonts w:ascii="Arial" w:hAnsi="Arial" w:cs="Arial"/>
        </w:rPr>
        <w:t>14</w:t>
      </w:r>
      <w:r w:rsidRPr="003D7EFD">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49EE27A9" w:rsidR="003D19E7" w:rsidRPr="003D7EFD" w:rsidRDefault="001D0D8D" w:rsidP="00573ED7">
      <w:pPr>
        <w:pStyle w:val="Akapitzlist"/>
        <w:numPr>
          <w:ilvl w:val="0"/>
          <w:numId w:val="35"/>
        </w:numPr>
        <w:tabs>
          <w:tab w:val="left" w:pos="426"/>
        </w:tabs>
        <w:spacing w:before="120" w:after="0"/>
        <w:ind w:left="425" w:hanging="284"/>
        <w:contextualSpacing w:val="0"/>
        <w:jc w:val="both"/>
        <w:rPr>
          <w:rFonts w:ascii="Arial" w:hAnsi="Arial" w:cs="Arial"/>
        </w:rPr>
      </w:pPr>
      <w:r w:rsidRPr="003D7EFD">
        <w:rPr>
          <w:rFonts w:ascii="Arial" w:hAnsi="Arial" w:cs="Arial"/>
        </w:rPr>
        <w:t>W przypadku bezskutecznego zakończenia negocjacji w terminie określonym zgodnie z</w:t>
      </w:r>
      <w:r w:rsidR="009D358A" w:rsidRPr="003D7EFD">
        <w:rPr>
          <w:rFonts w:ascii="Arial" w:hAnsi="Arial" w:cs="Arial"/>
        </w:rPr>
        <w:t> </w:t>
      </w:r>
      <w:r w:rsidRPr="003D7EFD">
        <w:rPr>
          <w:rFonts w:ascii="Arial" w:hAnsi="Arial" w:cs="Arial"/>
        </w:rPr>
        <w:t xml:space="preserve">ust. 4, </w:t>
      </w:r>
      <w:r w:rsidR="00EC1FCD" w:rsidRPr="003D7EFD">
        <w:rPr>
          <w:rFonts w:ascii="Arial" w:hAnsi="Arial" w:cs="Arial"/>
        </w:rPr>
        <w:t>każda ze Stron jest uprawnion</w:t>
      </w:r>
      <w:r w:rsidRPr="003D7EFD">
        <w:rPr>
          <w:rFonts w:ascii="Arial" w:hAnsi="Arial" w:cs="Arial"/>
        </w:rPr>
        <w:t xml:space="preserve">a do rozwiązania Umowy z zachowaniem </w:t>
      </w:r>
      <w:r w:rsidR="00160594" w:rsidRPr="003D7EFD">
        <w:rPr>
          <w:rFonts w:ascii="Arial" w:hAnsi="Arial" w:cs="Arial"/>
        </w:rPr>
        <w:t>miesięcznego</w:t>
      </w:r>
      <w:r w:rsidR="00EC1FCD" w:rsidRPr="003D7EFD">
        <w:rPr>
          <w:rFonts w:ascii="Arial" w:hAnsi="Arial" w:cs="Arial"/>
        </w:rPr>
        <w:t xml:space="preserve"> </w:t>
      </w:r>
      <w:r w:rsidRPr="003D7EFD">
        <w:rPr>
          <w:rFonts w:ascii="Arial" w:hAnsi="Arial" w:cs="Arial"/>
        </w:rPr>
        <w:t>okresu wypowiedzenia ze skutkiem na</w:t>
      </w:r>
      <w:r w:rsidR="00EC1FCD" w:rsidRPr="003D7EFD">
        <w:rPr>
          <w:rFonts w:ascii="Arial" w:hAnsi="Arial" w:cs="Arial"/>
        </w:rPr>
        <w:t xml:space="preserve"> koniec miesiąca kalendarzowego.</w:t>
      </w:r>
    </w:p>
    <w:p w14:paraId="43E9A75F" w14:textId="06E435F4" w:rsidR="009D358A" w:rsidRPr="003D7EFD" w:rsidRDefault="009D358A" w:rsidP="00573ED7">
      <w:pPr>
        <w:pStyle w:val="Akapitzlist"/>
        <w:spacing w:after="0"/>
        <w:ind w:left="0"/>
        <w:jc w:val="center"/>
        <w:rPr>
          <w:rFonts w:ascii="Arial" w:hAnsi="Arial" w:cs="Arial"/>
        </w:rPr>
      </w:pPr>
    </w:p>
    <w:p w14:paraId="057DEDC3" w14:textId="77777777" w:rsidR="00B16286" w:rsidRDefault="00B16286" w:rsidP="00573ED7">
      <w:pPr>
        <w:spacing w:after="0"/>
        <w:jc w:val="center"/>
        <w:rPr>
          <w:rFonts w:ascii="Arial" w:eastAsia="Arial" w:hAnsi="Arial" w:cs="Arial"/>
          <w:b/>
          <w:color w:val="000000"/>
          <w:lang w:eastAsia="pl-PL"/>
        </w:rPr>
      </w:pPr>
    </w:p>
    <w:p w14:paraId="4C273E4B" w14:textId="3A200783" w:rsidR="00CB78F0" w:rsidRPr="003D7EFD" w:rsidRDefault="00A3592A" w:rsidP="00573ED7">
      <w:pPr>
        <w:spacing w:after="0"/>
        <w:jc w:val="center"/>
        <w:rPr>
          <w:rFonts w:ascii="Arial" w:hAnsi="Arial" w:cs="Arial"/>
          <w:b/>
        </w:rPr>
      </w:pPr>
      <w:r w:rsidRPr="003D7EFD">
        <w:rPr>
          <w:rFonts w:ascii="Arial" w:eastAsia="Arial" w:hAnsi="Arial" w:cs="Arial"/>
          <w:b/>
          <w:color w:val="000000"/>
          <w:lang w:eastAsia="pl-PL"/>
        </w:rPr>
        <w:t>§17</w:t>
      </w:r>
    </w:p>
    <w:p w14:paraId="188DA0C2" w14:textId="77777777" w:rsidR="00736A41" w:rsidRPr="003D7EFD" w:rsidRDefault="00736A41" w:rsidP="00573ED7">
      <w:pPr>
        <w:pStyle w:val="Nagwek1"/>
        <w:spacing w:line="276" w:lineRule="auto"/>
      </w:pPr>
      <w:r w:rsidRPr="003D7EFD">
        <w:t>PRZEDSTAWICIELE</w:t>
      </w:r>
    </w:p>
    <w:p w14:paraId="0C5D0055" w14:textId="50346859" w:rsidR="00736A41" w:rsidRPr="003D7EFD" w:rsidRDefault="00736A41" w:rsidP="00573ED7">
      <w:pPr>
        <w:numPr>
          <w:ilvl w:val="0"/>
          <w:numId w:val="21"/>
        </w:numPr>
        <w:tabs>
          <w:tab w:val="clear" w:pos="284"/>
        </w:tabs>
        <w:spacing w:before="120" w:after="0"/>
        <w:ind w:left="426"/>
        <w:jc w:val="both"/>
        <w:rPr>
          <w:rFonts w:ascii="Arial" w:hAnsi="Arial" w:cs="Arial"/>
        </w:rPr>
      </w:pPr>
      <w:r w:rsidRPr="003D7EFD">
        <w:rPr>
          <w:rFonts w:ascii="Arial" w:hAnsi="Arial" w:cs="Arial"/>
        </w:rPr>
        <w:t>Strony ustanawiają następujących przedstawicieli</w:t>
      </w:r>
      <w:r w:rsidR="00F40198" w:rsidRPr="003D7EFD">
        <w:rPr>
          <w:rFonts w:ascii="Arial" w:hAnsi="Arial" w:cs="Arial"/>
        </w:rPr>
        <w:t xml:space="preserve"> (Koordynatorów)</w:t>
      </w:r>
      <w:r w:rsidR="009D358A" w:rsidRPr="003D7EFD">
        <w:rPr>
          <w:rFonts w:ascii="Arial" w:hAnsi="Arial" w:cs="Arial"/>
        </w:rPr>
        <w:t xml:space="preserve"> do współpracy w </w:t>
      </w:r>
      <w:r w:rsidRPr="003D7EFD">
        <w:rPr>
          <w:rFonts w:ascii="Arial" w:hAnsi="Arial" w:cs="Arial"/>
        </w:rPr>
        <w:t>ramach realizacji Umowy:</w:t>
      </w:r>
    </w:p>
    <w:p w14:paraId="6D6EE090" w14:textId="7277C32F" w:rsidR="00126398" w:rsidRPr="003D7EFD" w:rsidRDefault="00736A41" w:rsidP="00573ED7">
      <w:pPr>
        <w:numPr>
          <w:ilvl w:val="0"/>
          <w:numId w:val="22"/>
        </w:numPr>
        <w:tabs>
          <w:tab w:val="clear" w:pos="567"/>
        </w:tabs>
        <w:spacing w:before="120" w:after="0"/>
        <w:ind w:left="709"/>
        <w:jc w:val="both"/>
        <w:rPr>
          <w:rFonts w:ascii="Arial" w:hAnsi="Arial" w:cs="Arial"/>
        </w:rPr>
      </w:pPr>
      <w:r w:rsidRPr="003D7EFD">
        <w:rPr>
          <w:rFonts w:ascii="Arial" w:hAnsi="Arial" w:cs="Arial"/>
        </w:rPr>
        <w:t>ze strony Zamawiającego:</w:t>
      </w:r>
    </w:p>
    <w:p w14:paraId="1B77D1F1" w14:textId="056FAF12" w:rsidR="005D7EDA" w:rsidRPr="005D7EDA" w:rsidRDefault="004E7C7D" w:rsidP="005D7EDA">
      <w:pPr>
        <w:pStyle w:val="Teksttreci1"/>
        <w:shd w:val="clear" w:color="auto" w:fill="auto"/>
        <w:spacing w:before="240" w:after="0" w:line="276" w:lineRule="auto"/>
        <w:ind w:left="840" w:right="301" w:firstLine="11"/>
        <w:rPr>
          <w:rStyle w:val="Teksttreci"/>
          <w:color w:val="000000"/>
          <w:sz w:val="22"/>
          <w:szCs w:val="22"/>
          <w:lang w:val="es-ES"/>
        </w:rPr>
      </w:pPr>
      <w:r>
        <w:rPr>
          <w:b/>
          <w:color w:val="000000"/>
          <w:sz w:val="22"/>
          <w:szCs w:val="22"/>
          <w:shd w:val="clear" w:color="auto" w:fill="FFFFFF"/>
          <w:lang w:val="sv-SE"/>
        </w:rPr>
        <w:t>...........................</w:t>
      </w:r>
      <w:r w:rsidR="005D7EDA" w:rsidRPr="005D7EDA">
        <w:rPr>
          <w:rStyle w:val="Teksttreci"/>
          <w:color w:val="000000"/>
          <w:sz w:val="22"/>
          <w:szCs w:val="22"/>
          <w:lang w:val="es-ES"/>
        </w:rPr>
        <w:tab/>
        <w:t xml:space="preserve">- tel.: </w:t>
      </w:r>
      <w:r>
        <w:rPr>
          <w:rStyle w:val="Teksttreci"/>
          <w:color w:val="000000"/>
          <w:sz w:val="22"/>
          <w:szCs w:val="22"/>
          <w:lang w:val="es-ES"/>
        </w:rPr>
        <w:t>......................</w:t>
      </w:r>
      <w:r w:rsidR="005D7EDA" w:rsidRPr="005D7EDA">
        <w:rPr>
          <w:rStyle w:val="Teksttreci"/>
          <w:color w:val="000000"/>
          <w:sz w:val="22"/>
          <w:szCs w:val="22"/>
          <w:lang w:val="es-ES"/>
        </w:rPr>
        <w:t xml:space="preserve">, </w:t>
      </w:r>
    </w:p>
    <w:p w14:paraId="5EBDC06C" w14:textId="5D387DC5" w:rsidR="005D7EDA" w:rsidRPr="005D7EDA" w:rsidRDefault="005D7EDA" w:rsidP="005D7EDA">
      <w:pPr>
        <w:pStyle w:val="Teksttreci1"/>
        <w:shd w:val="clear" w:color="auto" w:fill="auto"/>
        <w:spacing w:before="120" w:after="0" w:line="276" w:lineRule="auto"/>
        <w:ind w:left="3544" w:right="300" w:hanging="567"/>
        <w:rPr>
          <w:rStyle w:val="Teksttreci7"/>
          <w:color w:val="000000"/>
          <w:sz w:val="22"/>
          <w:szCs w:val="22"/>
          <w:lang w:val="es-ES"/>
        </w:rPr>
      </w:pPr>
      <w:r w:rsidRPr="005D7EDA">
        <w:rPr>
          <w:rStyle w:val="Teksttreci"/>
          <w:color w:val="000000"/>
          <w:sz w:val="22"/>
          <w:szCs w:val="22"/>
          <w:lang w:val="es-ES"/>
        </w:rPr>
        <w:t>e-mail:</w:t>
      </w:r>
      <w:r w:rsidRPr="005D7EDA">
        <w:rPr>
          <w:rStyle w:val="Teksttreci8"/>
          <w:color w:val="000000"/>
          <w:sz w:val="22"/>
          <w:szCs w:val="22"/>
          <w:lang w:val="es-ES"/>
        </w:rPr>
        <w:t xml:space="preserve"> </w:t>
      </w:r>
      <w:hyperlink r:id="rId26" w:history="1">
        <w:r w:rsidR="004E7C7D" w:rsidRPr="007A2584">
          <w:rPr>
            <w:rStyle w:val="Hipercze"/>
            <w:sz w:val="22"/>
            <w:szCs w:val="22"/>
            <w:lang w:val="sv-SE"/>
          </w:rPr>
          <w:t>..........................@tauton-wytwarzanie.pl</w:t>
        </w:r>
      </w:hyperlink>
      <w:r w:rsidRPr="005D7EDA">
        <w:rPr>
          <w:rStyle w:val="Teksttreci7"/>
          <w:color w:val="000000"/>
          <w:sz w:val="22"/>
          <w:szCs w:val="22"/>
          <w:lang w:val="es-ES"/>
        </w:rPr>
        <w:t xml:space="preserve"> </w:t>
      </w:r>
    </w:p>
    <w:p w14:paraId="4163F5B2" w14:textId="35BF7D29" w:rsidR="004E7C7D" w:rsidRPr="005D7EDA" w:rsidRDefault="004E7C7D" w:rsidP="004E7C7D">
      <w:pPr>
        <w:pStyle w:val="Teksttreci1"/>
        <w:shd w:val="clear" w:color="auto" w:fill="auto"/>
        <w:spacing w:before="240" w:after="0" w:line="276" w:lineRule="auto"/>
        <w:ind w:left="840" w:right="301" w:firstLine="11"/>
        <w:rPr>
          <w:rStyle w:val="Teksttreci"/>
          <w:color w:val="000000"/>
          <w:sz w:val="22"/>
          <w:szCs w:val="22"/>
          <w:lang w:val="es-ES"/>
        </w:rPr>
      </w:pPr>
      <w:r>
        <w:rPr>
          <w:b/>
          <w:color w:val="000000"/>
          <w:sz w:val="22"/>
          <w:szCs w:val="22"/>
          <w:shd w:val="clear" w:color="auto" w:fill="FFFFFF"/>
          <w:lang w:val="sv-SE"/>
        </w:rPr>
        <w:t>...........................</w:t>
      </w:r>
      <w:r w:rsidRPr="005D7EDA">
        <w:rPr>
          <w:rStyle w:val="Teksttreci"/>
          <w:color w:val="000000"/>
          <w:sz w:val="22"/>
          <w:szCs w:val="22"/>
          <w:lang w:val="es-ES"/>
        </w:rPr>
        <w:tab/>
        <w:t xml:space="preserve">- tel.: </w:t>
      </w:r>
      <w:r>
        <w:rPr>
          <w:rStyle w:val="Teksttreci"/>
          <w:color w:val="000000"/>
          <w:sz w:val="22"/>
          <w:szCs w:val="22"/>
          <w:lang w:val="es-ES"/>
        </w:rPr>
        <w:t>......................</w:t>
      </w:r>
      <w:r w:rsidRPr="005D7EDA">
        <w:rPr>
          <w:rStyle w:val="Teksttreci"/>
          <w:color w:val="000000"/>
          <w:sz w:val="22"/>
          <w:szCs w:val="22"/>
          <w:lang w:val="es-ES"/>
        </w:rPr>
        <w:t xml:space="preserve">, </w:t>
      </w:r>
    </w:p>
    <w:p w14:paraId="79F41A23" w14:textId="42328EC3" w:rsidR="00856599" w:rsidRPr="005D7EDA" w:rsidRDefault="004E7C7D" w:rsidP="004E7C7D">
      <w:pPr>
        <w:pStyle w:val="Teksttreci1"/>
        <w:shd w:val="clear" w:color="auto" w:fill="auto"/>
        <w:spacing w:before="120" w:after="0" w:line="276" w:lineRule="auto"/>
        <w:ind w:left="3544" w:right="300" w:hanging="567"/>
        <w:rPr>
          <w:rStyle w:val="Teksttreci7"/>
          <w:color w:val="000000"/>
          <w:sz w:val="22"/>
          <w:szCs w:val="22"/>
          <w:lang w:val="es-ES"/>
        </w:rPr>
      </w:pPr>
      <w:r w:rsidRPr="005D7EDA">
        <w:rPr>
          <w:rStyle w:val="Teksttreci"/>
          <w:color w:val="000000"/>
          <w:sz w:val="22"/>
          <w:szCs w:val="22"/>
          <w:lang w:val="es-ES"/>
        </w:rPr>
        <w:t>e-mail:</w:t>
      </w:r>
      <w:r w:rsidRPr="005D7EDA">
        <w:rPr>
          <w:rStyle w:val="Teksttreci8"/>
          <w:color w:val="000000"/>
          <w:sz w:val="22"/>
          <w:szCs w:val="22"/>
          <w:lang w:val="es-ES"/>
        </w:rPr>
        <w:t xml:space="preserve"> </w:t>
      </w:r>
      <w:hyperlink r:id="rId27" w:history="1">
        <w:r w:rsidRPr="007A2584">
          <w:rPr>
            <w:rStyle w:val="Hipercze"/>
            <w:sz w:val="22"/>
            <w:szCs w:val="22"/>
            <w:lang w:val="sv-SE"/>
          </w:rPr>
          <w:t>..........................@tauton-wytwarzanie.pl</w:t>
        </w:r>
      </w:hyperlink>
      <w:r w:rsidRPr="005D7EDA">
        <w:rPr>
          <w:rStyle w:val="Teksttreci7"/>
          <w:color w:val="000000"/>
          <w:sz w:val="22"/>
          <w:szCs w:val="22"/>
          <w:lang w:val="es-ES"/>
        </w:rPr>
        <w:t xml:space="preserve"> </w:t>
      </w:r>
    </w:p>
    <w:p w14:paraId="4C8B14A0" w14:textId="77777777" w:rsidR="00FC597C" w:rsidRPr="003D7EFD" w:rsidRDefault="00FC597C" w:rsidP="00573ED7">
      <w:pPr>
        <w:numPr>
          <w:ilvl w:val="0"/>
          <w:numId w:val="22"/>
        </w:numPr>
        <w:tabs>
          <w:tab w:val="clear" w:pos="567"/>
          <w:tab w:val="num" w:pos="709"/>
          <w:tab w:val="num" w:pos="851"/>
        </w:tabs>
        <w:spacing w:before="120" w:after="0"/>
        <w:ind w:left="851" w:hanging="425"/>
        <w:jc w:val="both"/>
        <w:rPr>
          <w:rFonts w:ascii="Arial" w:hAnsi="Arial" w:cs="Arial"/>
        </w:rPr>
      </w:pPr>
      <w:r w:rsidRPr="003D7EFD">
        <w:rPr>
          <w:rFonts w:ascii="Arial" w:hAnsi="Arial" w:cs="Arial"/>
        </w:rPr>
        <w:t xml:space="preserve">ze strony Wykonawcy: </w:t>
      </w:r>
    </w:p>
    <w:p w14:paraId="373263DA" w14:textId="6862B1A6" w:rsidR="005D7EDA" w:rsidRPr="005D7EDA" w:rsidRDefault="004E7C7D" w:rsidP="005D7EDA">
      <w:pPr>
        <w:widowControl w:val="0"/>
        <w:spacing w:before="240" w:after="0"/>
        <w:ind w:left="2977" w:right="301" w:hanging="2126"/>
        <w:rPr>
          <w:rFonts w:ascii="Arial" w:hAnsi="Arial" w:cs="Arial"/>
          <w:color w:val="000000"/>
          <w:shd w:val="clear" w:color="auto" w:fill="FFFFFF"/>
          <w:lang w:val="es-ES" w:eastAsia="ja-JP"/>
        </w:rPr>
      </w:pPr>
      <w:r>
        <w:rPr>
          <w:rFonts w:ascii="Arial" w:hAnsi="Arial" w:cs="Arial"/>
          <w:b/>
          <w:color w:val="000000"/>
          <w:shd w:val="clear" w:color="auto" w:fill="FFFFFF"/>
          <w:lang w:val="sv-SE" w:eastAsia="ja-JP"/>
        </w:rPr>
        <w:t>..........................</w:t>
      </w:r>
      <w:r w:rsidR="005D7EDA">
        <w:rPr>
          <w:rFonts w:ascii="Arial" w:hAnsi="Arial" w:cs="Arial"/>
          <w:b/>
          <w:color w:val="000000"/>
          <w:shd w:val="clear" w:color="auto" w:fill="FFFFFF"/>
          <w:lang w:val="sv-SE" w:eastAsia="ja-JP"/>
        </w:rPr>
        <w:tab/>
      </w:r>
      <w:r w:rsidR="005D7EDA" w:rsidRPr="005D7EDA">
        <w:rPr>
          <w:rFonts w:ascii="Arial" w:hAnsi="Arial" w:cs="Arial"/>
          <w:color w:val="000000"/>
          <w:shd w:val="clear" w:color="auto" w:fill="FFFFFF"/>
          <w:lang w:val="es-ES" w:eastAsia="ja-JP"/>
        </w:rPr>
        <w:t xml:space="preserve">- tel.: </w:t>
      </w:r>
      <w:r>
        <w:rPr>
          <w:rFonts w:ascii="Arial" w:hAnsi="Arial" w:cs="Arial"/>
          <w:color w:val="000000"/>
          <w:shd w:val="clear" w:color="auto" w:fill="FFFFFF"/>
          <w:lang w:val="es-ES" w:eastAsia="ja-JP"/>
        </w:rPr>
        <w:t>..................</w:t>
      </w:r>
      <w:r w:rsidR="005D7EDA" w:rsidRPr="005D7EDA">
        <w:rPr>
          <w:rFonts w:ascii="Arial" w:hAnsi="Arial" w:cs="Arial"/>
          <w:color w:val="000000"/>
          <w:shd w:val="clear" w:color="auto" w:fill="FFFFFF"/>
          <w:lang w:val="es-ES" w:eastAsia="ja-JP"/>
        </w:rPr>
        <w:t xml:space="preserve">, </w:t>
      </w:r>
    </w:p>
    <w:p w14:paraId="248DFA9E" w14:textId="3BCB72FD" w:rsidR="00572E3C" w:rsidRPr="005D7EDA" w:rsidRDefault="005D7EDA" w:rsidP="005D7EDA">
      <w:pPr>
        <w:pStyle w:val="Teksttreci1"/>
        <w:shd w:val="clear" w:color="auto" w:fill="auto"/>
        <w:spacing w:before="120" w:after="0" w:line="276" w:lineRule="auto"/>
        <w:ind w:left="3544" w:right="300" w:hanging="567"/>
        <w:rPr>
          <w:rStyle w:val="Teksttreci3"/>
          <w:color w:val="000000"/>
          <w:sz w:val="22"/>
          <w:szCs w:val="22"/>
          <w:lang w:val="es-ES"/>
        </w:rPr>
      </w:pPr>
      <w:r w:rsidRPr="005D7EDA">
        <w:rPr>
          <w:color w:val="000000"/>
          <w:sz w:val="22"/>
          <w:szCs w:val="22"/>
          <w:shd w:val="clear" w:color="auto" w:fill="FFFFFF"/>
          <w:lang w:val="es-ES" w:eastAsia="en-US"/>
        </w:rPr>
        <w:t xml:space="preserve">e-mail: </w:t>
      </w:r>
      <w:hyperlink r:id="rId28" w:history="1">
        <w:r w:rsidR="004E7C7D">
          <w:rPr>
            <w:color w:val="0000FF"/>
            <w:sz w:val="22"/>
            <w:szCs w:val="22"/>
            <w:u w:val="single"/>
            <w:lang w:val="sv-SE" w:eastAsia="en-US"/>
          </w:rPr>
          <w:t>..............................................................</w:t>
        </w:r>
      </w:hyperlink>
    </w:p>
    <w:p w14:paraId="4C131B5A" w14:textId="309F5286" w:rsidR="009B563E" w:rsidRPr="003D7EFD" w:rsidRDefault="00736A41" w:rsidP="00573ED7">
      <w:pPr>
        <w:numPr>
          <w:ilvl w:val="0"/>
          <w:numId w:val="23"/>
        </w:numPr>
        <w:tabs>
          <w:tab w:val="clear" w:pos="284"/>
        </w:tabs>
        <w:spacing w:before="120" w:after="0"/>
        <w:ind w:left="426"/>
        <w:jc w:val="both"/>
        <w:rPr>
          <w:rFonts w:ascii="Arial" w:hAnsi="Arial" w:cs="Arial"/>
        </w:rPr>
      </w:pPr>
      <w:r w:rsidRPr="003D7EFD">
        <w:rPr>
          <w:rFonts w:ascii="Arial" w:hAnsi="Arial" w:cs="Arial"/>
        </w:rPr>
        <w:t>Przedstawiciel Zamawiającego jest uprawniony do kontaktów robo</w:t>
      </w:r>
      <w:r w:rsidR="00295A3B" w:rsidRPr="003D7EFD">
        <w:rPr>
          <w:rFonts w:ascii="Arial" w:hAnsi="Arial" w:cs="Arial"/>
        </w:rPr>
        <w:t>czych, podpisywania protokołów</w:t>
      </w:r>
      <w:r w:rsidR="00A63A03" w:rsidRPr="003D7EFD">
        <w:rPr>
          <w:rFonts w:ascii="Arial" w:hAnsi="Arial" w:cs="Arial"/>
        </w:rPr>
        <w:t xml:space="preserve"> oraz dokonywania innych czynności wyraźnie wskazanych w Umowie</w:t>
      </w:r>
      <w:r w:rsidRPr="003D7EFD">
        <w:rPr>
          <w:rFonts w:ascii="Arial" w:hAnsi="Arial" w:cs="Arial"/>
        </w:rPr>
        <w:t>.</w:t>
      </w:r>
      <w:r w:rsidR="00A63A03" w:rsidRPr="003D7EFD">
        <w:rPr>
          <w:rFonts w:ascii="Arial" w:hAnsi="Arial" w:cs="Arial"/>
        </w:rPr>
        <w:t xml:space="preserve"> Każdy z</w:t>
      </w:r>
      <w:r w:rsidR="00C2012F">
        <w:rPr>
          <w:rFonts w:ascii="Arial" w:hAnsi="Arial" w:cs="Arial"/>
        </w:rPr>
        <w:t> </w:t>
      </w:r>
      <w:r w:rsidR="00A63A03" w:rsidRPr="003D7EFD">
        <w:rPr>
          <w:rFonts w:ascii="Arial" w:hAnsi="Arial" w:cs="Arial"/>
        </w:rPr>
        <w:t xml:space="preserve">Przedstawicieli </w:t>
      </w:r>
      <w:r w:rsidR="000E2700" w:rsidRPr="003D7EFD">
        <w:rPr>
          <w:rFonts w:ascii="Arial" w:hAnsi="Arial" w:cs="Arial"/>
        </w:rPr>
        <w:t>uprawniony jest do działania jednoosobowo</w:t>
      </w:r>
      <w:r w:rsidR="00466D4E" w:rsidRPr="003D7EFD">
        <w:rPr>
          <w:rFonts w:ascii="Arial" w:hAnsi="Arial" w:cs="Arial"/>
        </w:rPr>
        <w:t xml:space="preserve">. </w:t>
      </w:r>
    </w:p>
    <w:p w14:paraId="098C9AFE" w14:textId="5427E6C2" w:rsidR="0018477D" w:rsidRPr="003D7EFD" w:rsidRDefault="00160594" w:rsidP="00573ED7">
      <w:pPr>
        <w:numPr>
          <w:ilvl w:val="0"/>
          <w:numId w:val="23"/>
        </w:numPr>
        <w:tabs>
          <w:tab w:val="clear" w:pos="284"/>
        </w:tabs>
        <w:spacing w:before="120" w:after="0"/>
        <w:ind w:left="426"/>
        <w:jc w:val="both"/>
        <w:rPr>
          <w:rFonts w:ascii="Arial" w:hAnsi="Arial" w:cs="Arial"/>
        </w:rPr>
      </w:pPr>
      <w:r w:rsidRPr="003D7EFD">
        <w:rPr>
          <w:rFonts w:ascii="Arial" w:hAnsi="Arial" w:cs="Arial"/>
        </w:rPr>
        <w:t xml:space="preserve">Każdy </w:t>
      </w:r>
      <w:r w:rsidR="00736A41" w:rsidRPr="003D7EFD">
        <w:rPr>
          <w:rFonts w:ascii="Arial" w:hAnsi="Arial" w:cs="Arial"/>
        </w:rPr>
        <w:t xml:space="preserve">Przedstawiciel Wykonawcy jest uprawniony </w:t>
      </w:r>
      <w:r w:rsidR="009F0677" w:rsidRPr="003D7EFD">
        <w:rPr>
          <w:rFonts w:ascii="Arial" w:hAnsi="Arial" w:cs="Arial"/>
        </w:rPr>
        <w:t xml:space="preserve">jednoosobowo </w:t>
      </w:r>
      <w:r w:rsidR="009D358A" w:rsidRPr="003D7EFD">
        <w:rPr>
          <w:rFonts w:ascii="Arial" w:hAnsi="Arial" w:cs="Arial"/>
        </w:rPr>
        <w:t xml:space="preserve">do </w:t>
      </w:r>
      <w:r w:rsidR="00391BD5" w:rsidRPr="003D7EFD">
        <w:rPr>
          <w:rFonts w:ascii="Arial" w:hAnsi="Arial" w:cs="Arial"/>
        </w:rPr>
        <w:t>kontaktów roboczych, podpisywania protokołów oraz dokonywania innych czynności wyraźnie wskazanych w</w:t>
      </w:r>
      <w:r w:rsidR="00C2012F">
        <w:rPr>
          <w:rFonts w:ascii="Arial" w:hAnsi="Arial" w:cs="Arial"/>
        </w:rPr>
        <w:t> </w:t>
      </w:r>
      <w:r w:rsidR="00391BD5" w:rsidRPr="003D7EFD">
        <w:rPr>
          <w:rFonts w:ascii="Arial" w:hAnsi="Arial" w:cs="Arial"/>
        </w:rPr>
        <w:t xml:space="preserve">Umowie. </w:t>
      </w:r>
      <w:r w:rsidR="00506F71" w:rsidRPr="003D7EFD">
        <w:rPr>
          <w:rFonts w:ascii="Arial" w:hAnsi="Arial" w:cs="Arial"/>
        </w:rPr>
        <w:t xml:space="preserve">Jednakże osoba ta nie jest upoważniona do zaciągania jakichkolwiek zobowiązań mających skutki finansowe dla Wykonawcy ani dokonywania </w:t>
      </w:r>
      <w:r w:rsidR="00506F71" w:rsidRPr="003D7EFD">
        <w:rPr>
          <w:rFonts w:ascii="Arial" w:hAnsi="Arial" w:cs="Arial"/>
        </w:rPr>
        <w:lastRenderedPageBreak/>
        <w:t>zmian niniejszej Umowy, o ile nie będzie posiadać stosownego pełnomocnictwa udzielonego przez Wykonawcę.</w:t>
      </w:r>
    </w:p>
    <w:p w14:paraId="7A70AA75" w14:textId="77777777" w:rsidR="004E7C7D" w:rsidRDefault="004E7C7D" w:rsidP="00573ED7">
      <w:pPr>
        <w:pStyle w:val="Akapitzlist"/>
        <w:spacing w:after="0"/>
        <w:ind w:left="0"/>
        <w:jc w:val="center"/>
        <w:rPr>
          <w:rFonts w:ascii="Arial" w:hAnsi="Arial" w:cs="Arial"/>
          <w:b/>
        </w:rPr>
      </w:pPr>
    </w:p>
    <w:p w14:paraId="2FD66B72" w14:textId="77777777" w:rsidR="00C54A1B" w:rsidRPr="003D7EFD" w:rsidRDefault="00C54A1B" w:rsidP="00573ED7">
      <w:pPr>
        <w:pStyle w:val="Akapitzlist"/>
        <w:spacing w:after="0"/>
        <w:ind w:left="0"/>
        <w:jc w:val="center"/>
        <w:rPr>
          <w:rFonts w:ascii="Arial" w:hAnsi="Arial" w:cs="Arial"/>
          <w:b/>
        </w:rPr>
      </w:pPr>
    </w:p>
    <w:p w14:paraId="11F90366" w14:textId="6ECC1F2E" w:rsidR="00AE6859" w:rsidRPr="003D7EFD" w:rsidRDefault="00A3592A" w:rsidP="00573ED7">
      <w:pPr>
        <w:pStyle w:val="Akapitzlist"/>
        <w:spacing w:after="0"/>
        <w:ind w:left="0"/>
        <w:jc w:val="center"/>
        <w:rPr>
          <w:rFonts w:ascii="Arial" w:hAnsi="Arial" w:cs="Arial"/>
          <w:b/>
        </w:rPr>
      </w:pPr>
      <w:r w:rsidRPr="003D7EFD">
        <w:rPr>
          <w:rFonts w:ascii="Arial" w:hAnsi="Arial" w:cs="Arial"/>
          <w:b/>
        </w:rPr>
        <w:t>§18</w:t>
      </w:r>
    </w:p>
    <w:p w14:paraId="19041CD3" w14:textId="4BB114C9" w:rsidR="00AE6859" w:rsidRPr="003D7EFD" w:rsidRDefault="00AE6859" w:rsidP="00573ED7">
      <w:pPr>
        <w:pStyle w:val="Nagwek1"/>
        <w:spacing w:line="276" w:lineRule="auto"/>
      </w:pPr>
      <w:r w:rsidRPr="003D7EFD">
        <w:t>ROZWIĄZANIE</w:t>
      </w:r>
      <w:r w:rsidR="006770AB" w:rsidRPr="003D7EFD">
        <w:t xml:space="preserve"> </w:t>
      </w:r>
      <w:r w:rsidR="00ED0CC5" w:rsidRPr="003D7EFD">
        <w:t>I</w:t>
      </w:r>
      <w:r w:rsidR="002F78FF" w:rsidRPr="003D7EFD">
        <w:t xml:space="preserve"> ODSTĄPIENIE OD UMOWY</w:t>
      </w:r>
      <w:r w:rsidR="000E1FF4" w:rsidRPr="003D7EFD">
        <w:t>, ZAWIESZENIE UMOWY</w:t>
      </w:r>
    </w:p>
    <w:p w14:paraId="4DD28A0B" w14:textId="77777777" w:rsidR="00AE6859" w:rsidRPr="003D7EFD" w:rsidRDefault="00AE6859" w:rsidP="00573ED7">
      <w:pPr>
        <w:pStyle w:val="Akapitzlist"/>
        <w:numPr>
          <w:ilvl w:val="0"/>
          <w:numId w:val="11"/>
        </w:numPr>
        <w:spacing w:before="120" w:after="0"/>
        <w:ind w:left="426" w:hanging="284"/>
        <w:contextualSpacing w:val="0"/>
        <w:jc w:val="both"/>
        <w:rPr>
          <w:rFonts w:ascii="Arial" w:hAnsi="Arial" w:cs="Arial"/>
        </w:rPr>
      </w:pPr>
      <w:r w:rsidRPr="003D7EFD">
        <w:rPr>
          <w:rFonts w:ascii="Arial" w:hAnsi="Arial" w:cs="Arial"/>
        </w:rPr>
        <w:t>Umowa może zostać rozwiązana w każdym czasie na mocy porozumienia Stron.</w:t>
      </w:r>
    </w:p>
    <w:p w14:paraId="1492B667" w14:textId="77777777" w:rsidR="00AE6859" w:rsidRPr="003D7EFD" w:rsidRDefault="00AE6859" w:rsidP="00573ED7">
      <w:pPr>
        <w:pStyle w:val="Akapitzlist"/>
        <w:numPr>
          <w:ilvl w:val="0"/>
          <w:numId w:val="11"/>
        </w:numPr>
        <w:spacing w:before="120" w:after="0"/>
        <w:ind w:left="426" w:hanging="284"/>
        <w:contextualSpacing w:val="0"/>
        <w:jc w:val="both"/>
        <w:rPr>
          <w:rFonts w:ascii="Arial" w:hAnsi="Arial" w:cs="Arial"/>
        </w:rPr>
      </w:pPr>
      <w:r w:rsidRPr="003D7EFD">
        <w:rPr>
          <w:rFonts w:ascii="Arial" w:hAnsi="Arial" w:cs="Arial"/>
          <w:iCs/>
        </w:rPr>
        <w:t>Rozwiązani</w:t>
      </w:r>
      <w:r w:rsidRPr="003D7EFD">
        <w:rPr>
          <w:rFonts w:ascii="Arial" w:hAnsi="Arial" w:cs="Arial"/>
        </w:rPr>
        <w:t>e Umowy wymaga zachowania formy pisemnej pod rygorem nieważności.</w:t>
      </w:r>
    </w:p>
    <w:p w14:paraId="20245816" w14:textId="520F4F99" w:rsidR="00771EE7" w:rsidRPr="003D7EFD" w:rsidRDefault="00771EE7" w:rsidP="00573ED7">
      <w:pPr>
        <w:pStyle w:val="Akapitzlist"/>
        <w:numPr>
          <w:ilvl w:val="0"/>
          <w:numId w:val="11"/>
        </w:numPr>
        <w:spacing w:before="120" w:after="0"/>
        <w:ind w:left="426" w:hanging="284"/>
        <w:contextualSpacing w:val="0"/>
        <w:jc w:val="both"/>
        <w:rPr>
          <w:rFonts w:ascii="Arial" w:hAnsi="Arial" w:cs="Arial"/>
        </w:rPr>
      </w:pPr>
      <w:r w:rsidRPr="003D7EFD">
        <w:rPr>
          <w:rFonts w:ascii="Arial" w:hAnsi="Arial" w:cs="Arial"/>
        </w:rPr>
        <w:t xml:space="preserve">Niezależnie od postanowień niniejszego </w:t>
      </w:r>
      <w:r w:rsidR="0018477D" w:rsidRPr="003D7EFD">
        <w:rPr>
          <w:rFonts w:ascii="Arial" w:hAnsi="Arial" w:cs="Arial"/>
        </w:rPr>
        <w:t>§1</w:t>
      </w:r>
      <w:r w:rsidR="002F6B1B" w:rsidRPr="003D7EFD">
        <w:rPr>
          <w:rFonts w:ascii="Arial" w:hAnsi="Arial" w:cs="Arial"/>
        </w:rPr>
        <w:t>8</w:t>
      </w:r>
      <w:r w:rsidRPr="003D7EFD">
        <w:rPr>
          <w:rFonts w:ascii="Arial" w:hAnsi="Arial" w:cs="Arial"/>
        </w:rPr>
        <w:t>, każda ze Stron Umowy może od niej odstąpić w przypadkach i w sposób określony ustawą, w szczególności Kodeksem cywilnym.</w:t>
      </w:r>
    </w:p>
    <w:p w14:paraId="08D0EE74" w14:textId="1CEA890D" w:rsidR="00154D00" w:rsidRPr="003D7EFD" w:rsidRDefault="00771EE7" w:rsidP="00573ED7">
      <w:pPr>
        <w:pStyle w:val="Akapitzlist"/>
        <w:numPr>
          <w:ilvl w:val="0"/>
          <w:numId w:val="11"/>
        </w:numPr>
        <w:spacing w:before="120" w:after="0"/>
        <w:ind w:left="426" w:hanging="284"/>
        <w:contextualSpacing w:val="0"/>
        <w:jc w:val="both"/>
        <w:rPr>
          <w:rFonts w:ascii="Arial" w:eastAsia="Times New Roman" w:hAnsi="Arial" w:cs="Arial"/>
          <w:lang w:eastAsia="pl-PL"/>
        </w:rPr>
      </w:pPr>
      <w:r w:rsidRPr="003D7EFD">
        <w:rPr>
          <w:rFonts w:ascii="Arial" w:hAnsi="Arial" w:cs="Arial"/>
        </w:rPr>
        <w:t xml:space="preserve">Niezależnie od możliwości odstąpienia od Umowy na podstawie przepisów, o których </w:t>
      </w:r>
      <w:r w:rsidRPr="003D7EFD">
        <w:rPr>
          <w:rFonts w:ascii="Arial" w:eastAsia="Times New Roman" w:hAnsi="Arial" w:cs="Arial"/>
          <w:lang w:eastAsia="pl-PL"/>
        </w:rPr>
        <w:t xml:space="preserve">mowa w ust. </w:t>
      </w:r>
      <w:r w:rsidR="0018477D" w:rsidRPr="003D7EFD">
        <w:rPr>
          <w:rFonts w:ascii="Arial" w:eastAsia="Times New Roman" w:hAnsi="Arial" w:cs="Arial"/>
          <w:lang w:eastAsia="pl-PL"/>
        </w:rPr>
        <w:t>3</w:t>
      </w:r>
      <w:r w:rsidRPr="003D7EFD">
        <w:rPr>
          <w:rFonts w:ascii="Arial" w:eastAsia="Times New Roman" w:hAnsi="Arial" w:cs="Arial"/>
          <w:lang w:eastAsia="pl-PL"/>
        </w:rPr>
        <w:t>, Zamawiający może od Umowy odstąpić w całości lub części (tj. co do niewykonanej jeszcze części Przedmiotu Umowy</w:t>
      </w:r>
      <w:r w:rsidR="00C54A1B">
        <w:rPr>
          <w:rFonts w:ascii="Arial" w:eastAsia="Times New Roman" w:hAnsi="Arial" w:cs="Arial"/>
          <w:lang w:eastAsia="pl-PL"/>
        </w:rPr>
        <w:t>)</w:t>
      </w:r>
      <w:r w:rsidRPr="003D7EFD">
        <w:rPr>
          <w:rFonts w:ascii="Arial" w:eastAsia="Times New Roman" w:hAnsi="Arial" w:cs="Arial"/>
          <w:lang w:eastAsia="pl-PL"/>
        </w:rPr>
        <w:t>w przypadku:</w:t>
      </w:r>
    </w:p>
    <w:p w14:paraId="0E45CED9" w14:textId="77777777" w:rsidR="00771EE7" w:rsidRPr="003D7EFD" w:rsidRDefault="00771EE7" w:rsidP="00573ED7">
      <w:pPr>
        <w:widowControl w:val="0"/>
        <w:numPr>
          <w:ilvl w:val="0"/>
          <w:numId w:val="24"/>
        </w:numPr>
        <w:autoSpaceDE w:val="0"/>
        <w:autoSpaceDN w:val="0"/>
        <w:adjustRightInd w:val="0"/>
        <w:spacing w:before="120" w:after="0"/>
        <w:ind w:left="851" w:hanging="283"/>
        <w:jc w:val="both"/>
        <w:rPr>
          <w:rFonts w:ascii="Arial" w:eastAsia="Times New Roman" w:hAnsi="Arial" w:cs="Arial"/>
          <w:lang w:eastAsia="pl-PL"/>
        </w:rPr>
      </w:pPr>
      <w:r w:rsidRPr="003D7EFD">
        <w:rPr>
          <w:rFonts w:ascii="Arial" w:eastAsia="Times New Roman" w:hAnsi="Arial" w:cs="Arial"/>
          <w:lang w:eastAsia="pl-PL"/>
        </w:rPr>
        <w:t>otwarcia postępowania likwidacyjnego Wykonawcy;</w:t>
      </w:r>
    </w:p>
    <w:p w14:paraId="271D198D" w14:textId="64494340" w:rsidR="00771EE7" w:rsidRPr="003D7EFD" w:rsidRDefault="00771EE7" w:rsidP="00573ED7">
      <w:pPr>
        <w:widowControl w:val="0"/>
        <w:numPr>
          <w:ilvl w:val="0"/>
          <w:numId w:val="24"/>
        </w:numPr>
        <w:autoSpaceDE w:val="0"/>
        <w:autoSpaceDN w:val="0"/>
        <w:adjustRightInd w:val="0"/>
        <w:spacing w:before="120" w:after="0"/>
        <w:ind w:left="851" w:hanging="283"/>
        <w:jc w:val="both"/>
        <w:rPr>
          <w:rFonts w:ascii="Arial" w:eastAsia="Times New Roman" w:hAnsi="Arial" w:cs="Arial"/>
          <w:lang w:eastAsia="pl-PL"/>
        </w:rPr>
      </w:pPr>
      <w:r w:rsidRPr="003D7EFD">
        <w:rPr>
          <w:rFonts w:ascii="Arial" w:eastAsia="Times New Roman" w:hAnsi="Arial" w:cs="Arial"/>
          <w:lang w:eastAsia="pl-PL"/>
        </w:rPr>
        <w:t>popadnięcia przez Wykonawcę w stan niewypłacalności w rozumieniu ustawy z dnia 28 lutego 2003</w:t>
      </w:r>
      <w:r w:rsidR="00DC04AE" w:rsidRPr="003D7EFD">
        <w:rPr>
          <w:rFonts w:ascii="Arial" w:eastAsia="Times New Roman" w:hAnsi="Arial" w:cs="Arial"/>
          <w:lang w:eastAsia="pl-PL"/>
        </w:rPr>
        <w:t xml:space="preserve"> </w:t>
      </w:r>
      <w:r w:rsidRPr="003D7EFD">
        <w:rPr>
          <w:rFonts w:ascii="Arial" w:eastAsia="Times New Roman" w:hAnsi="Arial" w:cs="Arial"/>
          <w:lang w:eastAsia="pl-PL"/>
        </w:rPr>
        <w:t>r. Prawo upadłościowe;</w:t>
      </w:r>
    </w:p>
    <w:p w14:paraId="2269EAF9" w14:textId="28BE4950" w:rsidR="00771EE7" w:rsidRPr="003D7EFD" w:rsidRDefault="00771EE7" w:rsidP="00573ED7">
      <w:pPr>
        <w:widowControl w:val="0"/>
        <w:numPr>
          <w:ilvl w:val="0"/>
          <w:numId w:val="24"/>
        </w:numPr>
        <w:autoSpaceDE w:val="0"/>
        <w:autoSpaceDN w:val="0"/>
        <w:adjustRightInd w:val="0"/>
        <w:spacing w:before="120" w:after="0"/>
        <w:ind w:left="851" w:hanging="283"/>
        <w:jc w:val="both"/>
        <w:rPr>
          <w:rFonts w:ascii="Arial" w:eastAsia="Times New Roman" w:hAnsi="Arial" w:cs="Arial"/>
          <w:lang w:eastAsia="pl-PL"/>
        </w:rPr>
      </w:pPr>
      <w:r w:rsidRPr="003D7EFD">
        <w:rPr>
          <w:rFonts w:ascii="Arial" w:eastAsia="Times New Roman" w:hAnsi="Arial" w:cs="Arial"/>
          <w:lang w:eastAsia="pl-PL"/>
        </w:rPr>
        <w:t>przerwania realizacji Przedmiotu Umowy</w:t>
      </w:r>
      <w:r w:rsidR="009201B0" w:rsidRPr="003D7EFD">
        <w:rPr>
          <w:rFonts w:ascii="Arial" w:eastAsia="Times New Roman" w:hAnsi="Arial" w:cs="Arial"/>
          <w:lang w:eastAsia="pl-PL"/>
        </w:rPr>
        <w:t xml:space="preserve"> przez Wykonawcę</w:t>
      </w:r>
      <w:r w:rsidRPr="003D7EFD">
        <w:rPr>
          <w:rFonts w:ascii="Arial" w:eastAsia="Times New Roman" w:hAnsi="Arial" w:cs="Arial"/>
          <w:lang w:eastAsia="pl-PL"/>
        </w:rPr>
        <w:t xml:space="preserve">, jeżeli przerwa ta trwała będzie dłużej niż </w:t>
      </w:r>
      <w:r w:rsidR="002F6B1B" w:rsidRPr="003D7EFD">
        <w:rPr>
          <w:rFonts w:ascii="Arial" w:eastAsia="Times New Roman" w:hAnsi="Arial" w:cs="Arial"/>
          <w:lang w:eastAsia="pl-PL"/>
        </w:rPr>
        <w:t>7</w:t>
      </w:r>
      <w:r w:rsidRPr="003D7EFD">
        <w:rPr>
          <w:rFonts w:ascii="Arial" w:eastAsia="Times New Roman" w:hAnsi="Arial" w:cs="Arial"/>
          <w:lang w:eastAsia="pl-PL"/>
        </w:rPr>
        <w:t xml:space="preserve"> dni;</w:t>
      </w:r>
    </w:p>
    <w:p w14:paraId="54682780" w14:textId="77777777" w:rsidR="00771EE7" w:rsidRPr="003D7EFD" w:rsidRDefault="00771EE7" w:rsidP="00573ED7">
      <w:pPr>
        <w:widowControl w:val="0"/>
        <w:numPr>
          <w:ilvl w:val="0"/>
          <w:numId w:val="24"/>
        </w:numPr>
        <w:autoSpaceDE w:val="0"/>
        <w:autoSpaceDN w:val="0"/>
        <w:adjustRightInd w:val="0"/>
        <w:spacing w:before="120" w:after="0"/>
        <w:ind w:left="851" w:hanging="283"/>
        <w:jc w:val="both"/>
        <w:rPr>
          <w:rFonts w:ascii="Arial" w:hAnsi="Arial" w:cs="Arial"/>
        </w:rPr>
      </w:pPr>
      <w:r w:rsidRPr="003D7EFD">
        <w:rPr>
          <w:rFonts w:ascii="Arial" w:eastAsia="Times New Roman" w:hAnsi="Arial" w:cs="Arial"/>
          <w:lang w:eastAsia="pl-PL"/>
        </w:rPr>
        <w:t>naruszenia</w:t>
      </w:r>
      <w:r w:rsidRPr="003D7EFD">
        <w:rPr>
          <w:rFonts w:ascii="Arial" w:hAnsi="Arial" w:cs="Arial"/>
        </w:rPr>
        <w:t xml:space="preserve"> przez Wykonawcę któregokolwiek z terminów wykonania Przedmiotu Umowy;</w:t>
      </w:r>
    </w:p>
    <w:p w14:paraId="3AC0398F" w14:textId="77777777" w:rsidR="00771EE7" w:rsidRPr="003D7EFD" w:rsidRDefault="00771EE7" w:rsidP="00573ED7">
      <w:pPr>
        <w:widowControl w:val="0"/>
        <w:numPr>
          <w:ilvl w:val="0"/>
          <w:numId w:val="24"/>
        </w:numPr>
        <w:autoSpaceDE w:val="0"/>
        <w:autoSpaceDN w:val="0"/>
        <w:adjustRightInd w:val="0"/>
        <w:spacing w:before="120" w:after="0"/>
        <w:ind w:left="851" w:hanging="283"/>
        <w:jc w:val="both"/>
        <w:rPr>
          <w:rFonts w:ascii="Arial" w:hAnsi="Arial" w:cs="Arial"/>
        </w:rPr>
      </w:pPr>
      <w:r w:rsidRPr="003D7EFD">
        <w:rPr>
          <w:rFonts w:ascii="Arial" w:eastAsia="Times New Roman" w:hAnsi="Arial" w:cs="Arial"/>
          <w:lang w:eastAsia="pl-PL"/>
        </w:rPr>
        <w:t>nieusunięcia</w:t>
      </w:r>
      <w:r w:rsidRPr="003D7EFD">
        <w:rPr>
          <w:rFonts w:ascii="Arial" w:hAnsi="Arial" w:cs="Arial"/>
        </w:rPr>
        <w:t xml:space="preserve"> przez Wykonawcę w terminie wad Przedmiotu Umowy lub jego części, stwierdzonego w trakcie odbioru lub objętego Gwarancją lub rękojmią;</w:t>
      </w:r>
    </w:p>
    <w:p w14:paraId="7B6CF78A" w14:textId="72E34689" w:rsidR="00771EE7" w:rsidRPr="003D7EFD" w:rsidRDefault="00771EE7" w:rsidP="00573ED7">
      <w:pPr>
        <w:widowControl w:val="0"/>
        <w:numPr>
          <w:ilvl w:val="0"/>
          <w:numId w:val="24"/>
        </w:numPr>
        <w:autoSpaceDE w:val="0"/>
        <w:autoSpaceDN w:val="0"/>
        <w:adjustRightInd w:val="0"/>
        <w:spacing w:before="120" w:after="0"/>
        <w:ind w:left="851" w:hanging="283"/>
        <w:jc w:val="both"/>
        <w:rPr>
          <w:rFonts w:ascii="Arial" w:eastAsia="Times New Roman" w:hAnsi="Arial" w:cs="Arial"/>
          <w:lang w:eastAsia="pl-PL"/>
        </w:rPr>
      </w:pPr>
      <w:r w:rsidRPr="003D7EFD">
        <w:rPr>
          <w:rFonts w:ascii="Arial" w:eastAsia="Times New Roman" w:hAnsi="Arial" w:cs="Arial"/>
          <w:lang w:eastAsia="pl-PL"/>
        </w:rPr>
        <w:t>wykonywania Przedmiotu Umowy przez Wykonawcę niezgodnie z Umową lub dokumentacją projektową, w szczególności naruszenia przez W</w:t>
      </w:r>
      <w:r w:rsidR="00A3592A" w:rsidRPr="003D7EFD">
        <w:rPr>
          <w:rFonts w:ascii="Arial" w:eastAsia="Times New Roman" w:hAnsi="Arial" w:cs="Arial"/>
          <w:lang w:eastAsia="pl-PL"/>
        </w:rPr>
        <w:t>ykonawcę zakazu określonego w §</w:t>
      </w:r>
      <w:r w:rsidRPr="003D7EFD">
        <w:rPr>
          <w:rFonts w:ascii="Arial" w:eastAsia="Times New Roman" w:hAnsi="Arial" w:cs="Arial"/>
          <w:lang w:eastAsia="pl-PL"/>
        </w:rPr>
        <w:t>2 ust. 3 Umowy;</w:t>
      </w:r>
    </w:p>
    <w:p w14:paraId="1E616C1C" w14:textId="7AAB2CDD" w:rsidR="00771EE7" w:rsidRPr="003D7EFD" w:rsidRDefault="00771EE7" w:rsidP="00573ED7">
      <w:pPr>
        <w:widowControl w:val="0"/>
        <w:numPr>
          <w:ilvl w:val="0"/>
          <w:numId w:val="24"/>
        </w:numPr>
        <w:autoSpaceDE w:val="0"/>
        <w:autoSpaceDN w:val="0"/>
        <w:adjustRightInd w:val="0"/>
        <w:spacing w:before="120" w:after="0"/>
        <w:ind w:left="851" w:hanging="283"/>
        <w:jc w:val="both"/>
        <w:rPr>
          <w:rFonts w:ascii="Arial" w:eastAsia="Times New Roman" w:hAnsi="Arial" w:cs="Arial"/>
          <w:lang w:eastAsia="pl-PL"/>
        </w:rPr>
      </w:pPr>
      <w:r w:rsidRPr="003D7EFD">
        <w:rPr>
          <w:rFonts w:ascii="Arial" w:eastAsia="Times New Roman" w:hAnsi="Arial" w:cs="Arial"/>
          <w:lang w:eastAsia="pl-PL"/>
        </w:rPr>
        <w:t>wykonywania Przedmiotu Umowy przez Wykonawcę w sposób zagrażający mieniu Zamawiającego lub innej spółki zależnej, stowarzyszonej lub powiązanej z TAURON Polska Energia S.A. w Katowicach;</w:t>
      </w:r>
    </w:p>
    <w:p w14:paraId="506C0D5A" w14:textId="77777777" w:rsidR="00771EE7" w:rsidRPr="003D7EFD" w:rsidRDefault="00771EE7" w:rsidP="00573ED7">
      <w:pPr>
        <w:widowControl w:val="0"/>
        <w:numPr>
          <w:ilvl w:val="0"/>
          <w:numId w:val="24"/>
        </w:numPr>
        <w:autoSpaceDE w:val="0"/>
        <w:autoSpaceDN w:val="0"/>
        <w:adjustRightInd w:val="0"/>
        <w:spacing w:before="120" w:after="0"/>
        <w:ind w:left="851" w:hanging="283"/>
        <w:jc w:val="both"/>
        <w:rPr>
          <w:rFonts w:ascii="Arial" w:hAnsi="Arial" w:cs="Arial"/>
        </w:rPr>
      </w:pPr>
      <w:r w:rsidRPr="003D7EFD">
        <w:rPr>
          <w:rFonts w:ascii="Arial" w:eastAsia="Times New Roman" w:hAnsi="Arial" w:cs="Arial"/>
          <w:lang w:eastAsia="pl-PL"/>
        </w:rPr>
        <w:t>naruszenia</w:t>
      </w:r>
      <w:r w:rsidRPr="003D7EFD">
        <w:rPr>
          <w:rFonts w:ascii="Arial" w:hAnsi="Arial" w:cs="Arial"/>
        </w:rPr>
        <w:t xml:space="preserve"> przez Wykonawcę obowiązku zachowania ciągłości umowy Ubezpieczeń;</w:t>
      </w:r>
    </w:p>
    <w:p w14:paraId="5C4911C8" w14:textId="4F773A52" w:rsidR="00771EE7" w:rsidRPr="003D7EFD" w:rsidRDefault="00771EE7" w:rsidP="00573ED7">
      <w:pPr>
        <w:widowControl w:val="0"/>
        <w:numPr>
          <w:ilvl w:val="0"/>
          <w:numId w:val="24"/>
        </w:numPr>
        <w:autoSpaceDE w:val="0"/>
        <w:autoSpaceDN w:val="0"/>
        <w:adjustRightInd w:val="0"/>
        <w:spacing w:before="120" w:after="0"/>
        <w:ind w:left="851" w:hanging="283"/>
        <w:jc w:val="both"/>
        <w:rPr>
          <w:rFonts w:ascii="Arial" w:eastAsia="Times New Roman" w:hAnsi="Arial" w:cs="Arial"/>
          <w:lang w:eastAsia="pl-PL"/>
        </w:rPr>
      </w:pPr>
      <w:r w:rsidRPr="003D7EFD">
        <w:rPr>
          <w:rFonts w:ascii="Arial" w:eastAsia="Times New Roman" w:hAnsi="Arial" w:cs="Arial"/>
          <w:lang w:eastAsia="pl-PL"/>
        </w:rPr>
        <w:t>podjęcia przez Wykonawcę działania zmierzającego do przeniesienia praw lub obowiązków wynikających z Umowy w sposób naruszający postanowienia §1</w:t>
      </w:r>
      <w:r w:rsidR="003E2B4D" w:rsidRPr="003D7EFD">
        <w:rPr>
          <w:rFonts w:ascii="Arial" w:eastAsia="Times New Roman" w:hAnsi="Arial" w:cs="Arial"/>
          <w:lang w:eastAsia="pl-PL"/>
        </w:rPr>
        <w:t>8</w:t>
      </w:r>
      <w:r w:rsidRPr="003D7EFD">
        <w:rPr>
          <w:rFonts w:ascii="Arial" w:eastAsia="Times New Roman" w:hAnsi="Arial" w:cs="Arial"/>
          <w:lang w:eastAsia="pl-PL"/>
        </w:rPr>
        <w:t xml:space="preserve"> Umowy</w:t>
      </w:r>
      <w:r w:rsidR="00481CC7" w:rsidRPr="003D7EFD">
        <w:rPr>
          <w:rFonts w:ascii="Arial" w:eastAsia="Times New Roman" w:hAnsi="Arial" w:cs="Arial"/>
          <w:lang w:eastAsia="pl-PL"/>
        </w:rPr>
        <w:t>,</w:t>
      </w:r>
      <w:r w:rsidR="00282EB9" w:rsidRPr="003D7EFD">
        <w:rPr>
          <w:rFonts w:ascii="Arial" w:hAnsi="Arial" w:cs="Arial"/>
        </w:rPr>
        <w:t xml:space="preserve"> </w:t>
      </w:r>
      <w:r w:rsidR="00282EB9" w:rsidRPr="003D7EFD">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3D7EFD">
        <w:rPr>
          <w:rFonts w:ascii="Arial" w:eastAsia="Times New Roman" w:hAnsi="Arial" w:cs="Arial"/>
          <w:lang w:eastAsia="pl-PL"/>
        </w:rPr>
        <w:t>;</w:t>
      </w:r>
    </w:p>
    <w:p w14:paraId="7A3C088F" w14:textId="77777777" w:rsidR="00771EE7" w:rsidRPr="003D7EFD" w:rsidRDefault="00771EE7" w:rsidP="00573ED7">
      <w:pPr>
        <w:widowControl w:val="0"/>
        <w:numPr>
          <w:ilvl w:val="0"/>
          <w:numId w:val="24"/>
        </w:numPr>
        <w:autoSpaceDE w:val="0"/>
        <w:autoSpaceDN w:val="0"/>
        <w:adjustRightInd w:val="0"/>
        <w:spacing w:before="120" w:after="0"/>
        <w:ind w:left="851" w:hanging="425"/>
        <w:jc w:val="both"/>
        <w:rPr>
          <w:rFonts w:ascii="Arial" w:hAnsi="Arial" w:cs="Arial"/>
        </w:rPr>
      </w:pPr>
      <w:r w:rsidRPr="003D7EFD">
        <w:rPr>
          <w:rFonts w:ascii="Arial" w:eastAsia="Times New Roman" w:hAnsi="Arial" w:cs="Arial"/>
          <w:lang w:eastAsia="pl-PL"/>
        </w:rPr>
        <w:t>naruszenia</w:t>
      </w:r>
      <w:r w:rsidRPr="003D7EFD">
        <w:rPr>
          <w:rFonts w:ascii="Arial" w:hAnsi="Arial" w:cs="Arial"/>
        </w:rPr>
        <w:t xml:space="preserve"> przez Wykonawcę obowiązku zachowania poufności;</w:t>
      </w:r>
    </w:p>
    <w:p w14:paraId="6C214D28" w14:textId="77777777" w:rsidR="00771EE7" w:rsidRPr="003D7EFD" w:rsidRDefault="00771EE7" w:rsidP="00573ED7">
      <w:pPr>
        <w:widowControl w:val="0"/>
        <w:numPr>
          <w:ilvl w:val="0"/>
          <w:numId w:val="24"/>
        </w:numPr>
        <w:autoSpaceDE w:val="0"/>
        <w:autoSpaceDN w:val="0"/>
        <w:adjustRightInd w:val="0"/>
        <w:spacing w:before="120" w:after="0"/>
        <w:ind w:left="851" w:hanging="425"/>
        <w:jc w:val="both"/>
        <w:rPr>
          <w:rFonts w:ascii="Arial" w:hAnsi="Arial" w:cs="Arial"/>
        </w:rPr>
      </w:pPr>
      <w:r w:rsidRPr="003D7EFD">
        <w:rPr>
          <w:rFonts w:ascii="Arial" w:eastAsia="Times New Roman" w:hAnsi="Arial" w:cs="Arial"/>
          <w:lang w:eastAsia="pl-PL"/>
        </w:rPr>
        <w:t>naruszenia</w:t>
      </w:r>
      <w:r w:rsidRPr="003D7EFD">
        <w:rPr>
          <w:rFonts w:ascii="Arial" w:hAnsi="Arial" w:cs="Arial"/>
        </w:rPr>
        <w:t xml:space="preserve"> przez Wykonawcę wymogów dotyczących przetwarzania danych osobowych;</w:t>
      </w:r>
    </w:p>
    <w:p w14:paraId="5499F76F" w14:textId="711749B5" w:rsidR="00771EE7" w:rsidRPr="003D7EFD" w:rsidRDefault="00771EE7" w:rsidP="00573ED7">
      <w:pPr>
        <w:widowControl w:val="0"/>
        <w:numPr>
          <w:ilvl w:val="0"/>
          <w:numId w:val="24"/>
        </w:numPr>
        <w:autoSpaceDE w:val="0"/>
        <w:autoSpaceDN w:val="0"/>
        <w:adjustRightInd w:val="0"/>
        <w:spacing w:before="120" w:after="0"/>
        <w:ind w:left="851" w:hanging="425"/>
        <w:jc w:val="both"/>
        <w:rPr>
          <w:rFonts w:ascii="Arial" w:eastAsia="Times New Roman" w:hAnsi="Arial" w:cs="Arial"/>
          <w:lang w:eastAsia="pl-PL"/>
        </w:rPr>
      </w:pPr>
      <w:r w:rsidRPr="003D7EFD">
        <w:rPr>
          <w:rFonts w:ascii="Arial" w:eastAsia="Times New Roman" w:hAnsi="Arial" w:cs="Arial"/>
          <w:lang w:eastAsia="pl-PL"/>
        </w:rPr>
        <w:lastRenderedPageBreak/>
        <w:t>powierzenia przez Wykonawcę realizacji Prz</w:t>
      </w:r>
      <w:r w:rsidR="00D64E82" w:rsidRPr="003D7EFD">
        <w:rPr>
          <w:rFonts w:ascii="Arial" w:eastAsia="Times New Roman" w:hAnsi="Arial" w:cs="Arial"/>
          <w:lang w:eastAsia="pl-PL"/>
        </w:rPr>
        <w:t>edmiotu Umowy lub jego części w </w:t>
      </w:r>
      <w:r w:rsidRPr="003D7EFD">
        <w:rPr>
          <w:rFonts w:ascii="Arial" w:eastAsia="Times New Roman" w:hAnsi="Arial" w:cs="Arial"/>
          <w:lang w:eastAsia="pl-PL"/>
        </w:rPr>
        <w:t xml:space="preserve">sposób sprzeczny z postanowieniami Umowy; </w:t>
      </w:r>
    </w:p>
    <w:p w14:paraId="7A760F5C" w14:textId="65DE1368" w:rsidR="00ED0CC5" w:rsidRPr="003D7EFD" w:rsidRDefault="00771EE7" w:rsidP="00573ED7">
      <w:pPr>
        <w:widowControl w:val="0"/>
        <w:numPr>
          <w:ilvl w:val="0"/>
          <w:numId w:val="24"/>
        </w:numPr>
        <w:autoSpaceDE w:val="0"/>
        <w:autoSpaceDN w:val="0"/>
        <w:adjustRightInd w:val="0"/>
        <w:spacing w:before="120" w:after="0"/>
        <w:ind w:left="851" w:hanging="425"/>
        <w:jc w:val="both"/>
        <w:rPr>
          <w:rFonts w:ascii="Arial" w:eastAsia="Times New Roman" w:hAnsi="Arial" w:cs="Arial"/>
          <w:lang w:eastAsia="pl-PL"/>
        </w:rPr>
      </w:pPr>
      <w:r w:rsidRPr="003D7EFD">
        <w:rPr>
          <w:rFonts w:ascii="Arial" w:eastAsia="Times New Roman" w:hAnsi="Arial" w:cs="Arial"/>
          <w:lang w:eastAsia="pl-PL"/>
        </w:rPr>
        <w:t>naruszenia przez Wykonawcę innego jego obowiązk</w:t>
      </w:r>
      <w:r w:rsidR="00D64E82" w:rsidRPr="003D7EFD">
        <w:rPr>
          <w:rFonts w:ascii="Arial" w:eastAsia="Times New Roman" w:hAnsi="Arial" w:cs="Arial"/>
          <w:lang w:eastAsia="pl-PL"/>
        </w:rPr>
        <w:t>u, które nie zostało usunięte w </w:t>
      </w:r>
      <w:r w:rsidRPr="003D7EFD">
        <w:rPr>
          <w:rFonts w:ascii="Arial" w:eastAsia="Times New Roman" w:hAnsi="Arial" w:cs="Arial"/>
          <w:lang w:eastAsia="pl-PL"/>
        </w:rPr>
        <w:t xml:space="preserve">ciągu </w:t>
      </w:r>
      <w:r w:rsidR="0018477D" w:rsidRPr="003D7EFD">
        <w:rPr>
          <w:rFonts w:ascii="Arial" w:eastAsia="Times New Roman" w:hAnsi="Arial" w:cs="Arial"/>
          <w:lang w:eastAsia="pl-PL"/>
        </w:rPr>
        <w:t>5</w:t>
      </w:r>
      <w:r w:rsidRPr="003D7EFD">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27C31B5A" w14:textId="51FCAB6D" w:rsidR="00771EE7" w:rsidRPr="003D7EFD" w:rsidRDefault="00771EE7" w:rsidP="00573ED7">
      <w:pPr>
        <w:pStyle w:val="Akapitzlist"/>
        <w:numPr>
          <w:ilvl w:val="0"/>
          <w:numId w:val="11"/>
        </w:numPr>
        <w:spacing w:before="120" w:after="0"/>
        <w:ind w:left="426" w:hanging="284"/>
        <w:contextualSpacing w:val="0"/>
        <w:jc w:val="both"/>
        <w:rPr>
          <w:rFonts w:ascii="Arial" w:hAnsi="Arial" w:cs="Arial"/>
        </w:rPr>
      </w:pPr>
      <w:r w:rsidRPr="003D7EFD">
        <w:rPr>
          <w:rFonts w:ascii="Arial" w:hAnsi="Arial" w:cs="Arial"/>
        </w:rPr>
        <w:t xml:space="preserve">Odstąpienie przez Zamawiającego od części Umowy może nastąpić w szczególności przez sprecyzowanie prac z </w:t>
      </w:r>
      <w:r w:rsidRPr="003D7EFD">
        <w:rPr>
          <w:rFonts w:ascii="Arial" w:hAnsi="Arial" w:cs="Arial"/>
          <w:b/>
          <w:bCs/>
        </w:rPr>
        <w:t xml:space="preserve">Załącznika nr </w:t>
      </w:r>
      <w:r w:rsidR="00F17DC7">
        <w:rPr>
          <w:rFonts w:ascii="Arial" w:hAnsi="Arial" w:cs="Arial"/>
          <w:b/>
          <w:bCs/>
        </w:rPr>
        <w:t>1</w:t>
      </w:r>
      <w:r w:rsidRPr="003D7EFD">
        <w:rPr>
          <w:rFonts w:ascii="Arial" w:hAnsi="Arial" w:cs="Arial"/>
          <w:b/>
          <w:bCs/>
        </w:rPr>
        <w:t xml:space="preserve"> do Umowy</w:t>
      </w:r>
      <w:r w:rsidRPr="003D7EFD">
        <w:rPr>
          <w:rFonts w:ascii="Arial" w:hAnsi="Arial" w:cs="Arial"/>
        </w:rPr>
        <w:t>, w zakresie których Zamawiający odstępuje od Umowy.</w:t>
      </w:r>
    </w:p>
    <w:p w14:paraId="02FD25EA" w14:textId="59AA6F40" w:rsidR="00771EE7" w:rsidRPr="003D7EFD" w:rsidRDefault="00771EE7" w:rsidP="00573ED7">
      <w:pPr>
        <w:pStyle w:val="Akapitzlist"/>
        <w:numPr>
          <w:ilvl w:val="0"/>
          <w:numId w:val="11"/>
        </w:numPr>
        <w:spacing w:before="120" w:after="0"/>
        <w:ind w:left="426" w:hanging="284"/>
        <w:contextualSpacing w:val="0"/>
        <w:jc w:val="both"/>
        <w:rPr>
          <w:rFonts w:ascii="Arial" w:hAnsi="Arial" w:cs="Arial"/>
        </w:rPr>
      </w:pPr>
      <w:r w:rsidRPr="003D7EFD">
        <w:rPr>
          <w:rFonts w:ascii="Arial" w:hAnsi="Arial" w:cs="Arial"/>
        </w:rPr>
        <w:t xml:space="preserve">Jeśli przepis ustawy nie stanowi inaczej, uprawnienie do odstąpienia od Umowy Strona uprawniona może wykonać w ciągu </w:t>
      </w:r>
      <w:r w:rsidR="00ED0CC5" w:rsidRPr="003D7EFD">
        <w:rPr>
          <w:rFonts w:ascii="Arial" w:hAnsi="Arial" w:cs="Arial"/>
        </w:rPr>
        <w:t>60</w:t>
      </w:r>
      <w:r w:rsidRPr="003D7EFD">
        <w:rPr>
          <w:rFonts w:ascii="Arial" w:hAnsi="Arial" w:cs="Arial"/>
        </w:rPr>
        <w:t xml:space="preserve"> dni od dnia </w:t>
      </w:r>
      <w:r w:rsidR="006B06D1" w:rsidRPr="003D7EFD">
        <w:rPr>
          <w:rFonts w:ascii="Arial" w:hAnsi="Arial" w:cs="Arial"/>
        </w:rPr>
        <w:t xml:space="preserve">powzięcia przez </w:t>
      </w:r>
      <w:r w:rsidR="001567AA" w:rsidRPr="003D7EFD">
        <w:rPr>
          <w:rFonts w:ascii="Arial" w:hAnsi="Arial" w:cs="Arial"/>
        </w:rPr>
        <w:t xml:space="preserve">nią </w:t>
      </w:r>
      <w:r w:rsidR="006B06D1" w:rsidRPr="003D7EFD">
        <w:rPr>
          <w:rFonts w:ascii="Arial" w:hAnsi="Arial" w:cs="Arial"/>
        </w:rPr>
        <w:t>informacji o</w:t>
      </w:r>
      <w:r w:rsidR="00E43294" w:rsidRPr="003D7EFD">
        <w:rPr>
          <w:rFonts w:ascii="Arial" w:hAnsi="Arial" w:cs="Arial"/>
        </w:rPr>
        <w:t> </w:t>
      </w:r>
      <w:r w:rsidR="006B06D1" w:rsidRPr="003D7EFD">
        <w:rPr>
          <w:rFonts w:ascii="Arial" w:hAnsi="Arial" w:cs="Arial"/>
        </w:rPr>
        <w:t xml:space="preserve">zaistnieniu </w:t>
      </w:r>
      <w:r w:rsidRPr="003D7EFD">
        <w:rPr>
          <w:rFonts w:ascii="Arial" w:hAnsi="Arial" w:cs="Arial"/>
        </w:rPr>
        <w:t xml:space="preserve">zdarzenia uprawniającego do złożenia oświadczenia o odstąpieniu od Umowy nie później jednak niż do dnia </w:t>
      </w:r>
      <w:r w:rsidR="00F17DC7">
        <w:rPr>
          <w:rFonts w:ascii="Arial" w:hAnsi="Arial" w:cs="Arial"/>
        </w:rPr>
        <w:t>31</w:t>
      </w:r>
      <w:r w:rsidR="00BF73DD" w:rsidRPr="003D7EFD">
        <w:rPr>
          <w:rFonts w:ascii="Arial" w:hAnsi="Arial" w:cs="Arial"/>
        </w:rPr>
        <w:t>.</w:t>
      </w:r>
      <w:r w:rsidR="00F17DC7">
        <w:rPr>
          <w:rFonts w:ascii="Arial" w:hAnsi="Arial" w:cs="Arial"/>
        </w:rPr>
        <w:t>12</w:t>
      </w:r>
      <w:r w:rsidR="00BF73DD" w:rsidRPr="003D7EFD">
        <w:rPr>
          <w:rFonts w:ascii="Arial" w:hAnsi="Arial" w:cs="Arial"/>
        </w:rPr>
        <w:t>.20</w:t>
      </w:r>
      <w:r w:rsidR="004E7C7D">
        <w:rPr>
          <w:rFonts w:ascii="Arial" w:hAnsi="Arial" w:cs="Arial"/>
        </w:rPr>
        <w:t>30</w:t>
      </w:r>
      <w:r w:rsidR="00ED0CC5" w:rsidRPr="003D7EFD">
        <w:rPr>
          <w:rFonts w:ascii="Arial" w:hAnsi="Arial" w:cs="Arial"/>
        </w:rPr>
        <w:t xml:space="preserve"> r.</w:t>
      </w:r>
    </w:p>
    <w:p w14:paraId="5458E485" w14:textId="77777777" w:rsidR="00154D00" w:rsidRPr="003D7EFD" w:rsidRDefault="00771EE7" w:rsidP="00573ED7">
      <w:pPr>
        <w:pStyle w:val="Akapitzlist"/>
        <w:numPr>
          <w:ilvl w:val="0"/>
          <w:numId w:val="11"/>
        </w:numPr>
        <w:spacing w:before="120" w:after="0"/>
        <w:ind w:left="426" w:hanging="284"/>
        <w:contextualSpacing w:val="0"/>
        <w:jc w:val="both"/>
        <w:rPr>
          <w:rFonts w:ascii="Arial" w:hAnsi="Arial" w:cs="Arial"/>
        </w:rPr>
      </w:pPr>
      <w:r w:rsidRPr="003D7EFD">
        <w:rPr>
          <w:rFonts w:ascii="Arial" w:hAnsi="Arial" w:cs="Arial"/>
        </w:rPr>
        <w:t>Odstąpienie wywołuje skutek na przyszłość, a Wykonawca jest uprawniony do wynagrodzenia za prace wykonane do dnia odstąpienia od Umowy, na podstawie protokołu odbioru.</w:t>
      </w:r>
    </w:p>
    <w:p w14:paraId="528BF1A0" w14:textId="7A7AD399" w:rsidR="00154D00" w:rsidRPr="003D7EFD" w:rsidRDefault="002B5279" w:rsidP="00573ED7">
      <w:pPr>
        <w:pStyle w:val="Akapitzlist"/>
        <w:numPr>
          <w:ilvl w:val="0"/>
          <w:numId w:val="11"/>
        </w:numPr>
        <w:spacing w:before="120" w:after="0"/>
        <w:ind w:left="426" w:hanging="284"/>
        <w:contextualSpacing w:val="0"/>
        <w:jc w:val="both"/>
        <w:rPr>
          <w:rFonts w:ascii="Arial" w:hAnsi="Arial" w:cs="Arial"/>
        </w:rPr>
      </w:pPr>
      <w:r w:rsidRPr="003D7EFD">
        <w:rPr>
          <w:rFonts w:ascii="Arial" w:hAnsi="Arial" w:cs="Arial"/>
        </w:rPr>
        <w:t xml:space="preserve">W przypadku odstąpienia od Umowy przez którąkolwiek ze Stron uprawnieni przedstawiciele Stron w uzgodnionym obustronnie terminie, nie dłuższym jednak niż </w:t>
      </w:r>
      <w:r w:rsidR="00154D00" w:rsidRPr="003D7EFD">
        <w:rPr>
          <w:rFonts w:ascii="Arial" w:hAnsi="Arial" w:cs="Arial"/>
        </w:rPr>
        <w:t>5</w:t>
      </w:r>
      <w:r w:rsidRPr="003D7EFD">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w:t>
      </w:r>
      <w:r w:rsidR="00D64E82" w:rsidRPr="003D7EFD">
        <w:rPr>
          <w:rFonts w:ascii="Arial" w:hAnsi="Arial" w:cs="Arial"/>
        </w:rPr>
        <w:t>Sporządzenie inwentaryzacji, o </w:t>
      </w:r>
      <w:r w:rsidRPr="003D7EFD">
        <w:rPr>
          <w:rFonts w:ascii="Arial" w:hAnsi="Arial" w:cs="Arial"/>
        </w:rPr>
        <w:t>której mowa w zdaniu poprzedzającym nie wyłącza uprawnienia Zamawiającego do ewentualnego dochodzenia kar umownych lub odszkodowania z tytułu nienależytego wykonania Umowy. Protokół z</w:t>
      </w:r>
      <w:r w:rsidR="009E5187">
        <w:rPr>
          <w:rFonts w:ascii="Arial" w:hAnsi="Arial" w:cs="Arial"/>
        </w:rPr>
        <w:t> </w:t>
      </w:r>
      <w:r w:rsidRPr="003D7EFD">
        <w:rPr>
          <w:rFonts w:ascii="Arial" w:hAnsi="Arial" w:cs="Arial"/>
        </w:rPr>
        <w:t>inwentaryzacji będzie podstawą do wzajemnych rozliczeń Stron.</w:t>
      </w:r>
    </w:p>
    <w:p w14:paraId="159A07CC" w14:textId="77777777" w:rsidR="00154D00" w:rsidRPr="003D7EFD" w:rsidRDefault="002B5279" w:rsidP="00573ED7">
      <w:pPr>
        <w:pStyle w:val="Akapitzlist"/>
        <w:numPr>
          <w:ilvl w:val="0"/>
          <w:numId w:val="11"/>
        </w:numPr>
        <w:spacing w:before="120" w:after="0"/>
        <w:ind w:left="426" w:hanging="284"/>
        <w:contextualSpacing w:val="0"/>
        <w:jc w:val="both"/>
        <w:rPr>
          <w:rFonts w:ascii="Arial" w:hAnsi="Arial" w:cs="Arial"/>
        </w:rPr>
      </w:pPr>
      <w:r w:rsidRPr="003D7EFD">
        <w:rPr>
          <w:rFonts w:ascii="Arial" w:hAnsi="Arial" w:cs="Arial"/>
        </w:rPr>
        <w:t>Odstąpienie od Umowy wymaga zachowania formy pisemnej pod rygorem nieważności</w:t>
      </w:r>
      <w:r w:rsidR="00154D00" w:rsidRPr="003D7EFD">
        <w:rPr>
          <w:rFonts w:ascii="Arial" w:hAnsi="Arial" w:cs="Arial"/>
        </w:rPr>
        <w:t>.</w:t>
      </w:r>
    </w:p>
    <w:p w14:paraId="68E43BE5" w14:textId="18E8543E" w:rsidR="00771EE7" w:rsidRPr="003D7EFD" w:rsidRDefault="00771EE7" w:rsidP="00573ED7">
      <w:pPr>
        <w:pStyle w:val="Akapitzlist"/>
        <w:numPr>
          <w:ilvl w:val="0"/>
          <w:numId w:val="11"/>
        </w:numPr>
        <w:spacing w:before="120" w:after="0"/>
        <w:ind w:left="426" w:hanging="426"/>
        <w:contextualSpacing w:val="0"/>
        <w:jc w:val="both"/>
        <w:rPr>
          <w:rFonts w:ascii="Arial" w:hAnsi="Arial" w:cs="Arial"/>
        </w:rPr>
      </w:pPr>
      <w:r w:rsidRPr="003D7EFD">
        <w:rPr>
          <w:rFonts w:ascii="Arial" w:hAnsi="Arial" w:cs="Arial"/>
        </w:rPr>
        <w:t>W każdym z prz</w:t>
      </w:r>
      <w:r w:rsidR="00553E6F" w:rsidRPr="003D7EFD">
        <w:rPr>
          <w:rFonts w:ascii="Arial" w:hAnsi="Arial" w:cs="Arial"/>
        </w:rPr>
        <w:t xml:space="preserve">ypadków, o których mowa w ust. </w:t>
      </w:r>
      <w:r w:rsidR="00154D00" w:rsidRPr="003D7EFD">
        <w:rPr>
          <w:rFonts w:ascii="Arial" w:hAnsi="Arial" w:cs="Arial"/>
        </w:rPr>
        <w:t>4</w:t>
      </w:r>
      <w:r w:rsidRPr="003D7EFD">
        <w:rPr>
          <w:rFonts w:ascii="Arial" w:hAnsi="Arial" w:cs="Arial"/>
        </w:rPr>
        <w:t xml:space="preserve"> Zamawiający według swojego wyboru ma także prawo:</w:t>
      </w:r>
    </w:p>
    <w:p w14:paraId="16DAA74C" w14:textId="77777777" w:rsidR="00771EE7" w:rsidRPr="003D7EFD" w:rsidRDefault="00771EE7" w:rsidP="00573ED7">
      <w:pPr>
        <w:pStyle w:val="Akapitzlist"/>
        <w:numPr>
          <w:ilvl w:val="1"/>
          <w:numId w:val="33"/>
        </w:numPr>
        <w:spacing w:before="120" w:after="0"/>
        <w:ind w:left="851" w:hanging="284"/>
        <w:contextualSpacing w:val="0"/>
        <w:jc w:val="both"/>
        <w:rPr>
          <w:rFonts w:ascii="Arial" w:eastAsia="Times New Roman" w:hAnsi="Arial" w:cs="Arial"/>
          <w:lang w:eastAsia="pl-PL"/>
        </w:rPr>
      </w:pPr>
      <w:r w:rsidRPr="003D7EFD">
        <w:rPr>
          <w:rFonts w:ascii="Arial" w:hAnsi="Arial" w:cs="Arial"/>
        </w:rPr>
        <w:t>nakazać</w:t>
      </w:r>
      <w:r w:rsidRPr="003D7EFD">
        <w:rPr>
          <w:rFonts w:ascii="Arial" w:eastAsia="Times New Roman" w:hAnsi="Arial" w:cs="Arial"/>
          <w:lang w:eastAsia="pl-PL"/>
        </w:rPr>
        <w:t xml:space="preserve"> Wykonawcy zaprzestanie wykonywania prac niezgodnie z Umową;</w:t>
      </w:r>
    </w:p>
    <w:p w14:paraId="5D50BFB0" w14:textId="6743E6C6" w:rsidR="00771EE7" w:rsidRPr="003D7EFD" w:rsidRDefault="00771EE7" w:rsidP="00573ED7">
      <w:pPr>
        <w:pStyle w:val="Akapitzlist"/>
        <w:numPr>
          <w:ilvl w:val="1"/>
          <w:numId w:val="33"/>
        </w:numPr>
        <w:spacing w:before="120" w:after="0"/>
        <w:ind w:left="851" w:hanging="284"/>
        <w:contextualSpacing w:val="0"/>
        <w:jc w:val="both"/>
        <w:rPr>
          <w:rFonts w:ascii="Arial" w:hAnsi="Arial" w:cs="Arial"/>
        </w:rPr>
      </w:pPr>
      <w:r w:rsidRPr="003D7EFD">
        <w:rPr>
          <w:rFonts w:ascii="Arial" w:hAnsi="Arial" w:cs="Arial"/>
        </w:rPr>
        <w:t xml:space="preserve">powierzyć wykonanie lub poprawienie prac objętych Umową innym podmiotom na </w:t>
      </w:r>
      <w:r w:rsidR="00E43294" w:rsidRPr="003D7EFD">
        <w:rPr>
          <w:rFonts w:ascii="Arial" w:hAnsi="Arial" w:cs="Arial"/>
        </w:rPr>
        <w:t>koszt Wykonawcy</w:t>
      </w:r>
      <w:r w:rsidRPr="003D7EFD">
        <w:rPr>
          <w:rFonts w:ascii="Arial" w:hAnsi="Arial" w:cs="Arial"/>
        </w:rPr>
        <w:t>;</w:t>
      </w:r>
    </w:p>
    <w:p w14:paraId="2ABCB2EF" w14:textId="2D44A96D" w:rsidR="00BC422F" w:rsidRPr="003D7EFD" w:rsidRDefault="00771EE7" w:rsidP="00573ED7">
      <w:pPr>
        <w:pStyle w:val="Akapitzlist"/>
        <w:numPr>
          <w:ilvl w:val="1"/>
          <w:numId w:val="33"/>
        </w:numPr>
        <w:spacing w:before="120" w:after="0"/>
        <w:ind w:left="851" w:hanging="284"/>
        <w:contextualSpacing w:val="0"/>
        <w:jc w:val="both"/>
        <w:rPr>
          <w:rFonts w:ascii="Arial" w:hAnsi="Arial" w:cs="Arial"/>
        </w:rPr>
      </w:pPr>
      <w:r w:rsidRPr="003D7EFD">
        <w:rPr>
          <w:rFonts w:ascii="Arial" w:hAnsi="Arial" w:cs="Arial"/>
        </w:rPr>
        <w:t>potrącić z wynagrodzenia Wykonawcy lub zabezpieczenia, jeżeli takie zostało ustanowione, należności z tytułu poniesionej szkody wraz z ewentualnie naliczonymi karami umownym;</w:t>
      </w:r>
    </w:p>
    <w:p w14:paraId="60AA2781" w14:textId="700690CE" w:rsidR="00BC422F" w:rsidRPr="003D7EFD" w:rsidRDefault="00BC422F" w:rsidP="00573ED7">
      <w:pPr>
        <w:pStyle w:val="Akapitzlist"/>
        <w:numPr>
          <w:ilvl w:val="0"/>
          <w:numId w:val="11"/>
        </w:numPr>
        <w:spacing w:before="120" w:after="0"/>
        <w:ind w:left="426" w:hanging="426"/>
        <w:contextualSpacing w:val="0"/>
        <w:jc w:val="both"/>
        <w:rPr>
          <w:rFonts w:ascii="Arial" w:hAnsi="Arial" w:cs="Arial"/>
          <w:i/>
        </w:rPr>
      </w:pPr>
      <w:r w:rsidRPr="003D7EFD">
        <w:rPr>
          <w:rFonts w:ascii="Arial" w:hAnsi="Arial" w:cs="Arial"/>
        </w:rPr>
        <w:t>Zamawiający może z ważnych dla siebie powodów zawiesić wykonywanie Umowy, poprzez złożenie Wykonawcy oświadczenia o zawieszeniu wykonywania Umowy (zwanego dalej „</w:t>
      </w:r>
      <w:r w:rsidRPr="003D7EFD">
        <w:rPr>
          <w:rFonts w:ascii="Arial" w:hAnsi="Arial" w:cs="Arial"/>
          <w:bCs/>
        </w:rPr>
        <w:t>O</w:t>
      </w:r>
      <w:r w:rsidRPr="003D7EFD">
        <w:rPr>
          <w:rFonts w:ascii="Arial" w:hAnsi="Arial" w:cs="Arial"/>
        </w:rPr>
        <w:t>ś</w:t>
      </w:r>
      <w:r w:rsidRPr="003D7EFD">
        <w:rPr>
          <w:rFonts w:ascii="Arial" w:hAnsi="Arial" w:cs="Arial"/>
          <w:bCs/>
        </w:rPr>
        <w:t>wiadczeniem o Zawieszeniu</w:t>
      </w:r>
      <w:r w:rsidRPr="003D7EFD">
        <w:rPr>
          <w:rFonts w:ascii="Arial" w:hAnsi="Arial" w:cs="Arial"/>
        </w:rPr>
        <w:t>”), w którym Zamawiający poda</w:t>
      </w:r>
      <w:r w:rsidRPr="003D7EFD">
        <w:rPr>
          <w:rFonts w:ascii="Arial" w:hAnsi="Arial" w:cs="Arial"/>
          <w:i/>
        </w:rPr>
        <w:t>:</w:t>
      </w:r>
    </w:p>
    <w:p w14:paraId="7ABA6DEE" w14:textId="77777777" w:rsidR="00BC422F" w:rsidRPr="003D7EFD" w:rsidRDefault="00BC422F" w:rsidP="00573ED7">
      <w:pPr>
        <w:numPr>
          <w:ilvl w:val="1"/>
          <w:numId w:val="11"/>
        </w:numPr>
        <w:spacing w:before="120" w:after="0"/>
        <w:ind w:left="851" w:hanging="284"/>
        <w:jc w:val="both"/>
        <w:rPr>
          <w:rFonts w:ascii="Arial" w:hAnsi="Arial" w:cs="Arial"/>
        </w:rPr>
      </w:pPr>
      <w:r w:rsidRPr="003D7EFD">
        <w:rPr>
          <w:rFonts w:ascii="Arial" w:hAnsi="Arial" w:cs="Arial"/>
        </w:rPr>
        <w:t>przyczyny zawieszenia z dokładnym opisem sytuacji Zamawiającego,</w:t>
      </w:r>
    </w:p>
    <w:p w14:paraId="5D183D25" w14:textId="77777777" w:rsidR="00BC422F" w:rsidRPr="003D7EFD" w:rsidRDefault="00BC422F" w:rsidP="00573ED7">
      <w:pPr>
        <w:numPr>
          <w:ilvl w:val="1"/>
          <w:numId w:val="11"/>
        </w:numPr>
        <w:spacing w:before="120" w:after="0"/>
        <w:ind w:left="851" w:hanging="284"/>
        <w:jc w:val="both"/>
        <w:rPr>
          <w:rFonts w:ascii="Arial" w:hAnsi="Arial" w:cs="Arial"/>
        </w:rPr>
      </w:pPr>
      <w:r w:rsidRPr="003D7EFD">
        <w:rPr>
          <w:rFonts w:ascii="Arial" w:hAnsi="Arial" w:cs="Arial"/>
        </w:rPr>
        <w:t>datę rozpoczęcia zawieszenia (daty zawieszenia),</w:t>
      </w:r>
    </w:p>
    <w:p w14:paraId="05EE8DAF" w14:textId="77777777" w:rsidR="00BC422F" w:rsidRPr="003D7EFD" w:rsidRDefault="00BC422F" w:rsidP="00573ED7">
      <w:pPr>
        <w:numPr>
          <w:ilvl w:val="1"/>
          <w:numId w:val="11"/>
        </w:numPr>
        <w:spacing w:before="120" w:after="0"/>
        <w:ind w:left="851" w:hanging="284"/>
        <w:jc w:val="both"/>
        <w:rPr>
          <w:rFonts w:ascii="Arial" w:hAnsi="Arial" w:cs="Arial"/>
        </w:rPr>
      </w:pPr>
      <w:r w:rsidRPr="003D7EFD">
        <w:rPr>
          <w:rFonts w:ascii="Arial" w:hAnsi="Arial" w:cs="Arial"/>
        </w:rPr>
        <w:lastRenderedPageBreak/>
        <w:t>przewidywany czas trwania zawieszenia,</w:t>
      </w:r>
    </w:p>
    <w:p w14:paraId="2BBE32DD" w14:textId="11A1F6C2" w:rsidR="00BC422F" w:rsidRPr="003D7EFD" w:rsidRDefault="00BC422F" w:rsidP="00573ED7">
      <w:pPr>
        <w:numPr>
          <w:ilvl w:val="1"/>
          <w:numId w:val="11"/>
        </w:numPr>
        <w:spacing w:before="120" w:after="0"/>
        <w:ind w:left="851" w:hanging="284"/>
        <w:jc w:val="both"/>
        <w:rPr>
          <w:rFonts w:ascii="Arial" w:hAnsi="Arial" w:cs="Arial"/>
        </w:rPr>
      </w:pPr>
      <w:r w:rsidRPr="003D7EFD">
        <w:rPr>
          <w:rFonts w:ascii="Arial" w:hAnsi="Arial" w:cs="Arial"/>
        </w:rPr>
        <w:t xml:space="preserve">termin spotkania Stron przypadający nie później niż 5 </w:t>
      </w:r>
      <w:r w:rsidR="00B16286">
        <w:rPr>
          <w:rFonts w:ascii="Arial" w:hAnsi="Arial" w:cs="Arial"/>
        </w:rPr>
        <w:t>d</w:t>
      </w:r>
      <w:r w:rsidRPr="003D7EFD">
        <w:rPr>
          <w:rFonts w:ascii="Arial" w:hAnsi="Arial" w:cs="Arial"/>
        </w:rPr>
        <w:t xml:space="preserve">ni </w:t>
      </w:r>
      <w:r w:rsidR="00B16286">
        <w:rPr>
          <w:rFonts w:ascii="Arial" w:hAnsi="Arial" w:cs="Arial"/>
        </w:rPr>
        <w:t>r</w:t>
      </w:r>
      <w:r w:rsidRPr="003D7EFD">
        <w:rPr>
          <w:rFonts w:ascii="Arial" w:hAnsi="Arial" w:cs="Arial"/>
        </w:rPr>
        <w:t>oboczych od daty otrzymania przez Wykonawcę Oświadczenia o Zawieszeniu, podczas którego uzgodnione zostaną procedury wykonania obowiązków Stron podczas zawieszenia wykonywania Umowy.</w:t>
      </w:r>
    </w:p>
    <w:p w14:paraId="3AB21C48" w14:textId="03741D5E" w:rsidR="00BC422F" w:rsidRPr="003D7EFD" w:rsidRDefault="00BC422F" w:rsidP="00573ED7">
      <w:pPr>
        <w:spacing w:before="120" w:after="0"/>
        <w:ind w:left="425"/>
        <w:jc w:val="both"/>
        <w:rPr>
          <w:rFonts w:ascii="Arial" w:hAnsi="Arial" w:cs="Arial"/>
        </w:rPr>
      </w:pPr>
      <w:r w:rsidRPr="003D7EFD">
        <w:rPr>
          <w:rFonts w:ascii="Arial" w:hAnsi="Arial" w:cs="Arial"/>
        </w:rPr>
        <w:t xml:space="preserve">Oświadczenie o Zawieszeniu powinno być wyrażone w formie </w:t>
      </w:r>
      <w:r w:rsidR="007A77D3" w:rsidRPr="003D7EFD">
        <w:rPr>
          <w:rFonts w:ascii="Arial" w:hAnsi="Arial" w:cs="Arial"/>
        </w:rPr>
        <w:t>pisemnej</w:t>
      </w:r>
      <w:r w:rsidRPr="003D7EFD">
        <w:rPr>
          <w:rFonts w:ascii="Arial" w:hAnsi="Arial" w:cs="Arial"/>
        </w:rPr>
        <w:t xml:space="preserve"> i skierowane na adres </w:t>
      </w:r>
      <w:r w:rsidR="007A77D3" w:rsidRPr="003D7EFD">
        <w:rPr>
          <w:rFonts w:ascii="Arial" w:hAnsi="Arial" w:cs="Arial"/>
        </w:rPr>
        <w:t>siedziby Wykonawcy</w:t>
      </w:r>
      <w:r w:rsidRPr="003D7EFD">
        <w:rPr>
          <w:rFonts w:ascii="Arial" w:hAnsi="Arial" w:cs="Arial"/>
        </w:rPr>
        <w:t>.</w:t>
      </w:r>
    </w:p>
    <w:p w14:paraId="5DF3C162" w14:textId="77777777" w:rsidR="00BC422F" w:rsidRPr="003D7EFD" w:rsidRDefault="00BC422F" w:rsidP="00573ED7">
      <w:pPr>
        <w:pStyle w:val="Akapitzlist"/>
        <w:numPr>
          <w:ilvl w:val="0"/>
          <w:numId w:val="11"/>
        </w:numPr>
        <w:spacing w:before="120" w:after="0"/>
        <w:ind w:left="426" w:hanging="426"/>
        <w:contextualSpacing w:val="0"/>
        <w:jc w:val="both"/>
        <w:rPr>
          <w:rFonts w:ascii="Arial" w:hAnsi="Arial" w:cs="Arial"/>
        </w:rPr>
      </w:pPr>
      <w:r w:rsidRPr="003D7EFD">
        <w:rPr>
          <w:rFonts w:ascii="Arial" w:hAnsi="Arial" w:cs="Arial"/>
        </w:rPr>
        <w:t>W przypadku złożenia przez Zamawiającego Oświadczenia o Zawieszeniu, o którym mowa w ustępie poprzedzającym, Wykonawca będzie zobowiązany niezwłocznie zaprzestać wykonywania swoich zobowiązań umownych oraz odpowiednio zabezpieczyć realizację Przedmiotu Umowy w sposób umożliwiający dalszą realizację Umowy po upływie okresu zawieszenia bez uszczerbku dla części zrealizowanej do daty zawieszenia. W takim przypadku Wykonawcy przysługuje prawo żądania wyłącznie:</w:t>
      </w:r>
    </w:p>
    <w:p w14:paraId="6B4EB486" w14:textId="0D4E0935" w:rsidR="00BC422F" w:rsidRPr="003D7EFD" w:rsidRDefault="00BC422F" w:rsidP="00573ED7">
      <w:pPr>
        <w:pStyle w:val="Akapitzlist"/>
        <w:numPr>
          <w:ilvl w:val="1"/>
          <w:numId w:val="11"/>
        </w:numPr>
        <w:spacing w:before="120" w:after="0"/>
        <w:ind w:left="851" w:hanging="284"/>
        <w:contextualSpacing w:val="0"/>
        <w:jc w:val="both"/>
        <w:rPr>
          <w:rFonts w:ascii="Arial" w:hAnsi="Arial" w:cs="Arial"/>
        </w:rPr>
      </w:pPr>
      <w:r w:rsidRPr="003D7EFD">
        <w:rPr>
          <w:rFonts w:ascii="Arial" w:hAnsi="Arial" w:cs="Arial"/>
        </w:rPr>
        <w:t>zapłaty za prace dokonane i odebrane przed dniem otrzymania przez Wykonawcę Oświadczenia o Zawieszeniu oraz za prace w toku wg stanu na dzień otrzymania Oświadczenia o Zawieszeniu; Zamawiający zapłaci za te prace na podstawie faktury wystawionej przez Wykonawcę stosownie do postanowień §4 Umowy po protokolarnej inwentaryzacji zaawansowania prac,</w:t>
      </w:r>
    </w:p>
    <w:p w14:paraId="45707669" w14:textId="572F280F" w:rsidR="00BC422F" w:rsidRPr="003D7EFD" w:rsidRDefault="00BC422F" w:rsidP="00573ED7">
      <w:pPr>
        <w:pStyle w:val="Akapitzlist"/>
        <w:numPr>
          <w:ilvl w:val="1"/>
          <w:numId w:val="11"/>
        </w:numPr>
        <w:spacing w:before="120" w:after="0"/>
        <w:ind w:left="851" w:hanging="284"/>
        <w:contextualSpacing w:val="0"/>
        <w:jc w:val="both"/>
        <w:rPr>
          <w:rFonts w:ascii="Arial" w:hAnsi="Arial" w:cs="Arial"/>
        </w:rPr>
      </w:pPr>
      <w:r w:rsidRPr="003D7EFD">
        <w:rPr>
          <w:rFonts w:ascii="Arial" w:hAnsi="Arial" w:cs="Arial"/>
        </w:rPr>
        <w:t>zwiększenia Wynagrodzenia u</w:t>
      </w:r>
      <w:r w:rsidR="00D64E82" w:rsidRPr="003D7EFD">
        <w:rPr>
          <w:rFonts w:ascii="Arial" w:hAnsi="Arial" w:cs="Arial"/>
        </w:rPr>
        <w:t>mownego o kwoty uzasadnionych i </w:t>
      </w:r>
      <w:r w:rsidRPr="003D7EFD">
        <w:rPr>
          <w:rFonts w:ascii="Arial" w:hAnsi="Arial" w:cs="Arial"/>
        </w:rPr>
        <w:t>udokumentowanych kosztów, które Wykonawca poniósł z powodu zawieszenia wykonywania Umowy, w</w:t>
      </w:r>
      <w:r w:rsidR="00C2012F">
        <w:rPr>
          <w:rFonts w:ascii="Arial" w:hAnsi="Arial" w:cs="Arial"/>
        </w:rPr>
        <w:t> </w:t>
      </w:r>
      <w:r w:rsidRPr="003D7EFD">
        <w:rPr>
          <w:rFonts w:ascii="Arial" w:hAnsi="Arial" w:cs="Arial"/>
        </w:rPr>
        <w:t xml:space="preserve">tym kosztów poniesionych w celu zabezpieczenia dalszej realizacji Przedmiotu Umowy po upływie okresu zawieszenia wykonywania Umowy; w wypadku braku odmiennych uzgodnień między Stronami, kwoty zwiększające wynagrodzenie zostaną doliczone do pierwszego wynagrodzenia </w:t>
      </w:r>
      <w:bookmarkStart w:id="18" w:name="_Ref417980955"/>
      <w:r w:rsidRPr="003D7EFD">
        <w:rPr>
          <w:rFonts w:ascii="Arial" w:hAnsi="Arial" w:cs="Arial"/>
        </w:rPr>
        <w:t>wypłacanego Wykonawcy za prace realizowane po upływie okresu zawieszenia</w:t>
      </w:r>
      <w:r w:rsidR="009201B0" w:rsidRPr="003D7EFD">
        <w:rPr>
          <w:rFonts w:ascii="Arial" w:hAnsi="Arial" w:cs="Arial"/>
        </w:rPr>
        <w:t>.</w:t>
      </w:r>
    </w:p>
    <w:p w14:paraId="067B6C32" w14:textId="0275A108" w:rsidR="00BC422F" w:rsidRPr="003D7EFD" w:rsidRDefault="00BC422F" w:rsidP="00573ED7">
      <w:pPr>
        <w:pStyle w:val="Akapitzlist"/>
        <w:spacing w:before="120" w:after="0"/>
        <w:ind w:left="426"/>
        <w:contextualSpacing w:val="0"/>
        <w:jc w:val="both"/>
        <w:rPr>
          <w:rFonts w:ascii="Arial" w:hAnsi="Arial" w:cs="Arial"/>
        </w:rPr>
      </w:pPr>
      <w:r w:rsidRPr="003D7EFD">
        <w:rPr>
          <w:rFonts w:ascii="Arial" w:hAnsi="Arial" w:cs="Arial"/>
        </w:rPr>
        <w:t xml:space="preserve">Dla uniknięcia wątpliwości Wykonawcy nie przysługują w związku z Zawieszeniem żadne inne żądania, a w szczególności prawo żądania wykonania Umowy w całości. </w:t>
      </w:r>
    </w:p>
    <w:p w14:paraId="47F269AB" w14:textId="6DCD9A26" w:rsidR="00BC422F" w:rsidRPr="003D7EFD" w:rsidRDefault="00BC422F" w:rsidP="00573ED7">
      <w:pPr>
        <w:pStyle w:val="Akapitzlist"/>
        <w:numPr>
          <w:ilvl w:val="0"/>
          <w:numId w:val="11"/>
        </w:numPr>
        <w:spacing w:before="120" w:after="0"/>
        <w:ind w:left="426" w:hanging="426"/>
        <w:contextualSpacing w:val="0"/>
        <w:jc w:val="both"/>
        <w:rPr>
          <w:rFonts w:ascii="Arial" w:hAnsi="Arial" w:cs="Arial"/>
        </w:rPr>
      </w:pPr>
      <w:r w:rsidRPr="003D7EFD">
        <w:rPr>
          <w:rFonts w:ascii="Arial" w:hAnsi="Arial" w:cs="Arial"/>
        </w:rPr>
        <w:t xml:space="preserve">Wykonawca wznowi wykonywanie Umowy najpóźniej w terminie </w:t>
      </w:r>
      <w:r w:rsidR="007A77D3" w:rsidRPr="003D7EFD">
        <w:rPr>
          <w:rFonts w:ascii="Arial" w:hAnsi="Arial" w:cs="Arial"/>
        </w:rPr>
        <w:t>7</w:t>
      </w:r>
      <w:r w:rsidR="00516D69" w:rsidRPr="003D7EFD">
        <w:rPr>
          <w:rFonts w:ascii="Arial" w:hAnsi="Arial" w:cs="Arial"/>
        </w:rPr>
        <w:t xml:space="preserve"> </w:t>
      </w:r>
      <w:r w:rsidRPr="003D7EFD">
        <w:rPr>
          <w:rFonts w:ascii="Arial" w:hAnsi="Arial" w:cs="Arial"/>
        </w:rPr>
        <w:t>dni od roboczych od otrzymania od Zamawiającego wezwania do wznowienia wykonywania Umowy.</w:t>
      </w:r>
      <w:bookmarkEnd w:id="18"/>
      <w:r w:rsidRPr="003D7EFD">
        <w:rPr>
          <w:rFonts w:ascii="Arial" w:hAnsi="Arial" w:cs="Arial"/>
        </w:rPr>
        <w:t xml:space="preserve"> Wezwanie to zostanie skierowane przez Zamawiającego w formie </w:t>
      </w:r>
      <w:r w:rsidR="007A77D3" w:rsidRPr="003D7EFD">
        <w:rPr>
          <w:rFonts w:ascii="Arial" w:hAnsi="Arial" w:cs="Arial"/>
        </w:rPr>
        <w:t>pisemnej</w:t>
      </w:r>
      <w:r w:rsidRPr="003D7EFD">
        <w:rPr>
          <w:rFonts w:ascii="Arial" w:hAnsi="Arial" w:cs="Arial"/>
        </w:rPr>
        <w:t xml:space="preserve"> na adres</w:t>
      </w:r>
      <w:r w:rsidR="00516D69" w:rsidRPr="003D7EFD">
        <w:rPr>
          <w:rFonts w:ascii="Arial" w:hAnsi="Arial" w:cs="Arial"/>
        </w:rPr>
        <w:t xml:space="preserve"> </w:t>
      </w:r>
      <w:r w:rsidR="007A77D3" w:rsidRPr="003D7EFD">
        <w:rPr>
          <w:rFonts w:ascii="Arial" w:hAnsi="Arial" w:cs="Arial"/>
        </w:rPr>
        <w:t>siedziby Wykonawcy.</w:t>
      </w:r>
    </w:p>
    <w:p w14:paraId="71078E59" w14:textId="2E8DE34E" w:rsidR="000E1FF4" w:rsidRPr="003D7EFD" w:rsidRDefault="00BC422F" w:rsidP="00573ED7">
      <w:pPr>
        <w:pStyle w:val="Akapitzlist"/>
        <w:numPr>
          <w:ilvl w:val="0"/>
          <w:numId w:val="11"/>
        </w:numPr>
        <w:spacing w:before="120" w:after="0"/>
        <w:ind w:left="426" w:hanging="426"/>
        <w:contextualSpacing w:val="0"/>
        <w:jc w:val="both"/>
        <w:rPr>
          <w:rFonts w:ascii="Arial" w:hAnsi="Arial" w:cs="Arial"/>
        </w:rPr>
      </w:pPr>
      <w:r w:rsidRPr="003D7EFD">
        <w:rPr>
          <w:rFonts w:ascii="Arial" w:hAnsi="Arial" w:cs="Arial"/>
        </w:rPr>
        <w:t xml:space="preserve">Do złożenia Oświadczenia o Zawieszeniu oraz wezwania, o którym mowa w ust. </w:t>
      </w:r>
      <w:r w:rsidR="00DF2347" w:rsidRPr="003D7EFD">
        <w:rPr>
          <w:rFonts w:ascii="Arial" w:hAnsi="Arial" w:cs="Arial"/>
        </w:rPr>
        <w:t>13</w:t>
      </w:r>
      <w:r w:rsidRPr="003D7EFD">
        <w:rPr>
          <w:rFonts w:ascii="Arial" w:hAnsi="Arial" w:cs="Arial"/>
        </w:rPr>
        <w:t>, uprawniony jest również Koordynator działający zgodnie</w:t>
      </w:r>
      <w:r w:rsidR="00D64E82" w:rsidRPr="003D7EFD">
        <w:rPr>
          <w:rFonts w:ascii="Arial" w:hAnsi="Arial" w:cs="Arial"/>
        </w:rPr>
        <w:t xml:space="preserve"> z ustalonymi w Umowie, a </w:t>
      </w:r>
      <w:r w:rsidRPr="003D7EFD">
        <w:rPr>
          <w:rFonts w:ascii="Arial" w:hAnsi="Arial" w:cs="Arial"/>
        </w:rPr>
        <w:t xml:space="preserve">dotyczącymi go zasadami reprezentacji. </w:t>
      </w:r>
    </w:p>
    <w:p w14:paraId="55B50163" w14:textId="729A7AF9" w:rsidR="003F31DE" w:rsidRPr="006B0FF9" w:rsidRDefault="003F31DE" w:rsidP="00573ED7">
      <w:pPr>
        <w:pStyle w:val="Akapitzlist"/>
        <w:numPr>
          <w:ilvl w:val="0"/>
          <w:numId w:val="11"/>
        </w:numPr>
        <w:spacing w:before="120" w:after="0"/>
        <w:ind w:left="426" w:hanging="426"/>
        <w:contextualSpacing w:val="0"/>
        <w:jc w:val="both"/>
        <w:rPr>
          <w:rFonts w:ascii="Arial" w:hAnsi="Arial" w:cs="Arial"/>
          <w:color w:val="000000" w:themeColor="text1"/>
        </w:rPr>
      </w:pPr>
      <w:r w:rsidRPr="003D7EFD">
        <w:rPr>
          <w:rFonts w:ascii="Arial" w:hAnsi="Arial" w:cs="Arial"/>
        </w:rPr>
        <w:t xml:space="preserve">W przypadku </w:t>
      </w:r>
      <w:r w:rsidRPr="006B0FF9">
        <w:rPr>
          <w:rFonts w:ascii="Arial" w:hAnsi="Arial" w:cs="Arial"/>
          <w:color w:val="000000" w:themeColor="text1"/>
        </w:rPr>
        <w:t>zawieszenia wykonywania Umowy, termin realizacji Umowy ulega przesunięciu o czas trwania wstrzymania realizacji Umowy powiększony o czas skutków nim wywołanych.</w:t>
      </w:r>
    </w:p>
    <w:p w14:paraId="2E43146D" w14:textId="31357DA6" w:rsidR="00676B9A" w:rsidRPr="006B0FF9" w:rsidRDefault="00676B9A" w:rsidP="00573ED7">
      <w:pPr>
        <w:pStyle w:val="Akapitzlist"/>
        <w:numPr>
          <w:ilvl w:val="0"/>
          <w:numId w:val="11"/>
        </w:numPr>
        <w:spacing w:before="120" w:after="0"/>
        <w:ind w:left="426" w:hanging="426"/>
        <w:contextualSpacing w:val="0"/>
        <w:jc w:val="both"/>
        <w:rPr>
          <w:rFonts w:ascii="Arial" w:hAnsi="Arial" w:cs="Arial"/>
          <w:color w:val="000000" w:themeColor="text1"/>
        </w:rPr>
      </w:pPr>
      <w:r w:rsidRPr="006B0FF9">
        <w:rPr>
          <w:rFonts w:ascii="Arial" w:hAnsi="Arial" w:cs="Arial"/>
          <w:color w:val="000000" w:themeColor="text1"/>
        </w:rPr>
        <w:t>Zamawiający może rozwiązać Umowę bez zachowania okresu wypowiedzenia w</w:t>
      </w:r>
      <w:r w:rsidR="00DE1A2B" w:rsidRPr="006B0FF9">
        <w:rPr>
          <w:rFonts w:ascii="Arial" w:hAnsi="Arial" w:cs="Arial"/>
          <w:color w:val="000000" w:themeColor="text1"/>
        </w:rPr>
        <w:t> </w:t>
      </w:r>
      <w:r w:rsidRPr="006B0FF9">
        <w:rPr>
          <w:rFonts w:ascii="Arial" w:hAnsi="Arial" w:cs="Arial"/>
          <w:color w:val="000000" w:themeColor="text1"/>
        </w:rPr>
        <w:t xml:space="preserve">przypadku, gdy wartość zrealizowanych przez Wykonawcę w ramach Umowy prac przekroczy kwotę wynagrodzenia maksymalnego wskazaną w §4 ust. 14 powyżej. </w:t>
      </w:r>
    </w:p>
    <w:p w14:paraId="54EA691F" w14:textId="77777777" w:rsidR="00B02D59" w:rsidRPr="006B0FF9" w:rsidRDefault="00B02D59" w:rsidP="00573ED7">
      <w:pPr>
        <w:spacing w:after="0"/>
        <w:jc w:val="center"/>
        <w:rPr>
          <w:rFonts w:ascii="Arial" w:hAnsi="Arial" w:cs="Arial"/>
          <w:color w:val="000000" w:themeColor="text1"/>
        </w:rPr>
      </w:pPr>
    </w:p>
    <w:p w14:paraId="4EC27C69" w14:textId="77777777" w:rsidR="00F51ECC" w:rsidRPr="003D7EFD" w:rsidRDefault="00F51ECC" w:rsidP="00573ED7">
      <w:pPr>
        <w:spacing w:after="0"/>
        <w:jc w:val="center"/>
        <w:rPr>
          <w:rFonts w:ascii="Arial" w:hAnsi="Arial" w:cs="Arial"/>
        </w:rPr>
      </w:pPr>
    </w:p>
    <w:p w14:paraId="7930CE7A" w14:textId="1412CA34" w:rsidR="00736A41" w:rsidRPr="003D7EFD" w:rsidRDefault="00A3592A" w:rsidP="00573ED7">
      <w:pPr>
        <w:spacing w:after="0"/>
        <w:jc w:val="center"/>
        <w:rPr>
          <w:rFonts w:ascii="Arial" w:hAnsi="Arial" w:cs="Arial"/>
          <w:b/>
        </w:rPr>
      </w:pPr>
      <w:r w:rsidRPr="003D7EFD">
        <w:rPr>
          <w:rFonts w:ascii="Arial" w:hAnsi="Arial" w:cs="Arial"/>
          <w:b/>
        </w:rPr>
        <w:lastRenderedPageBreak/>
        <w:t>§19</w:t>
      </w:r>
    </w:p>
    <w:p w14:paraId="606E1262" w14:textId="77777777" w:rsidR="00D02540" w:rsidRPr="003D7EFD" w:rsidRDefault="00D02540" w:rsidP="00573ED7">
      <w:pPr>
        <w:pStyle w:val="Nagwek1"/>
        <w:spacing w:line="276" w:lineRule="auto"/>
      </w:pPr>
      <w:r w:rsidRPr="003D7EFD">
        <w:t>PRZENIESIENIE PRAW I OBOWIĄZKÓW</w:t>
      </w:r>
    </w:p>
    <w:p w14:paraId="79C42160" w14:textId="77777777" w:rsidR="00D02540" w:rsidRPr="003D7EFD" w:rsidRDefault="00692B6B" w:rsidP="00573ED7">
      <w:pPr>
        <w:pStyle w:val="Akapitzlist"/>
        <w:numPr>
          <w:ilvl w:val="0"/>
          <w:numId w:val="6"/>
        </w:numPr>
        <w:spacing w:before="120" w:after="0"/>
        <w:ind w:left="426" w:hanging="284"/>
        <w:contextualSpacing w:val="0"/>
        <w:jc w:val="both"/>
        <w:rPr>
          <w:rFonts w:ascii="Arial" w:hAnsi="Arial" w:cs="Arial"/>
        </w:rPr>
      </w:pPr>
      <w:r w:rsidRPr="003D7EFD">
        <w:rPr>
          <w:rFonts w:ascii="Arial" w:hAnsi="Arial" w:cs="Arial"/>
        </w:rPr>
        <w:t>P</w:t>
      </w:r>
      <w:r w:rsidR="00FB490E" w:rsidRPr="003D7EFD">
        <w:rPr>
          <w:rFonts w:ascii="Arial" w:hAnsi="Arial" w:cs="Arial"/>
        </w:rPr>
        <w:t xml:space="preserve">rzeniesienie </w:t>
      </w:r>
      <w:r w:rsidR="009D10AC" w:rsidRPr="003D7EFD">
        <w:rPr>
          <w:rFonts w:ascii="Arial" w:hAnsi="Arial" w:cs="Arial"/>
        </w:rPr>
        <w:t xml:space="preserve">wynikających z Umowy </w:t>
      </w:r>
      <w:r w:rsidR="008269B8" w:rsidRPr="003D7EFD">
        <w:rPr>
          <w:rFonts w:ascii="Arial" w:hAnsi="Arial" w:cs="Arial"/>
        </w:rPr>
        <w:t>wierzy</w:t>
      </w:r>
      <w:r w:rsidR="00EB6C02" w:rsidRPr="003D7EFD">
        <w:rPr>
          <w:rFonts w:ascii="Arial" w:hAnsi="Arial" w:cs="Arial"/>
        </w:rPr>
        <w:t>telności</w:t>
      </w:r>
      <w:r w:rsidR="008269B8" w:rsidRPr="003D7EFD">
        <w:rPr>
          <w:rFonts w:ascii="Arial" w:hAnsi="Arial" w:cs="Arial"/>
        </w:rPr>
        <w:t xml:space="preserve"> wobec Zamawiającego</w:t>
      </w:r>
      <w:r w:rsidR="009D10AC" w:rsidRPr="003D7EFD">
        <w:rPr>
          <w:rFonts w:ascii="Arial" w:hAnsi="Arial" w:cs="Arial"/>
        </w:rPr>
        <w:t xml:space="preserve">, </w:t>
      </w:r>
      <w:r w:rsidR="008269B8" w:rsidRPr="003D7EFD">
        <w:rPr>
          <w:rFonts w:ascii="Arial" w:hAnsi="Arial" w:cs="Arial"/>
        </w:rPr>
        <w:t xml:space="preserve">ustanowienie na nich zastawu </w:t>
      </w:r>
      <w:r w:rsidR="00FB25B6" w:rsidRPr="003D7EFD">
        <w:rPr>
          <w:rFonts w:ascii="Arial" w:hAnsi="Arial" w:cs="Arial"/>
        </w:rPr>
        <w:t xml:space="preserve">lub objęcie przekazem </w:t>
      </w:r>
      <w:r w:rsidR="008269B8" w:rsidRPr="003D7EFD">
        <w:rPr>
          <w:rFonts w:ascii="Arial" w:hAnsi="Arial" w:cs="Arial"/>
        </w:rPr>
        <w:t xml:space="preserve">wymaga uprzedniej, pisemnej zgody </w:t>
      </w:r>
      <w:r w:rsidR="00446EDC" w:rsidRPr="003D7EFD">
        <w:rPr>
          <w:rFonts w:ascii="Arial" w:hAnsi="Arial" w:cs="Arial"/>
        </w:rPr>
        <w:t>Zamawiającego</w:t>
      </w:r>
      <w:r w:rsidR="00D02540" w:rsidRPr="003D7EFD">
        <w:rPr>
          <w:rFonts w:ascii="Arial" w:hAnsi="Arial" w:cs="Arial"/>
        </w:rPr>
        <w:t>, pod rygorem nieważności.</w:t>
      </w:r>
    </w:p>
    <w:p w14:paraId="74414FAA" w14:textId="799BC73D" w:rsidR="00B15DFC" w:rsidRPr="003D7EFD" w:rsidRDefault="00F15DC0" w:rsidP="00573ED7">
      <w:pPr>
        <w:pStyle w:val="Akapitzlist"/>
        <w:numPr>
          <w:ilvl w:val="0"/>
          <w:numId w:val="6"/>
        </w:numPr>
        <w:spacing w:before="120" w:after="0"/>
        <w:ind w:left="426" w:hanging="284"/>
        <w:contextualSpacing w:val="0"/>
        <w:jc w:val="both"/>
        <w:rPr>
          <w:rFonts w:ascii="Arial" w:hAnsi="Arial" w:cs="Arial"/>
        </w:rPr>
      </w:pPr>
      <w:r w:rsidRPr="003D7EFD">
        <w:rPr>
          <w:rFonts w:ascii="Arial" w:hAnsi="Arial" w:cs="Arial"/>
        </w:rPr>
        <w:t>Przeniesienie obowiązków Wykonawcy wynikających z Umowy wymaga uprzedniej, pisemnej zgody Zamawiającego, pod rygorem nieważności</w:t>
      </w:r>
      <w:r w:rsidR="00423AB7" w:rsidRPr="003D7EFD">
        <w:rPr>
          <w:rFonts w:ascii="Arial" w:hAnsi="Arial" w:cs="Arial"/>
        </w:rPr>
        <w:t xml:space="preserve"> z wyjątkiem cesji na rzecz instytucji finansowych</w:t>
      </w:r>
      <w:r w:rsidRPr="003D7EFD">
        <w:rPr>
          <w:rFonts w:ascii="Arial" w:hAnsi="Arial" w:cs="Arial"/>
        </w:rPr>
        <w:t>.</w:t>
      </w:r>
    </w:p>
    <w:p w14:paraId="089A2D43" w14:textId="6A6DC4C6" w:rsidR="00D02540" w:rsidRPr="003D7EFD" w:rsidRDefault="00446EDC" w:rsidP="00573ED7">
      <w:pPr>
        <w:pStyle w:val="Akapitzlist"/>
        <w:numPr>
          <w:ilvl w:val="0"/>
          <w:numId w:val="6"/>
        </w:numPr>
        <w:spacing w:before="120" w:after="0"/>
        <w:ind w:left="426" w:hanging="284"/>
        <w:contextualSpacing w:val="0"/>
        <w:jc w:val="both"/>
        <w:rPr>
          <w:rFonts w:ascii="Arial" w:hAnsi="Arial" w:cs="Arial"/>
        </w:rPr>
      </w:pPr>
      <w:r w:rsidRPr="003D7EFD">
        <w:rPr>
          <w:rFonts w:ascii="Arial" w:hAnsi="Arial" w:cs="Arial"/>
        </w:rPr>
        <w:t>Zamawiający</w:t>
      </w:r>
      <w:r w:rsidR="00D02540" w:rsidRPr="003D7EFD">
        <w:rPr>
          <w:rFonts w:ascii="Arial" w:hAnsi="Arial" w:cs="Arial"/>
        </w:rPr>
        <w:t>, wyrażając zgodę na przeniesienie praw lub obowiązków wynikających z</w:t>
      </w:r>
      <w:r w:rsidR="00D64E82" w:rsidRPr="003D7EFD">
        <w:rPr>
          <w:rFonts w:ascii="Arial" w:hAnsi="Arial" w:cs="Arial"/>
        </w:rPr>
        <w:t> </w:t>
      </w:r>
      <w:r w:rsidR="00D02540" w:rsidRPr="003D7EFD">
        <w:rPr>
          <w:rFonts w:ascii="Arial" w:hAnsi="Arial" w:cs="Arial"/>
        </w:rPr>
        <w:t>Umowy na osobę trzecią</w:t>
      </w:r>
      <w:r w:rsidR="00E8437D" w:rsidRPr="003D7EFD">
        <w:rPr>
          <w:rFonts w:ascii="Arial" w:hAnsi="Arial" w:cs="Arial"/>
        </w:rPr>
        <w:t>,</w:t>
      </w:r>
      <w:r w:rsidR="00D02540" w:rsidRPr="003D7EFD">
        <w:rPr>
          <w:rFonts w:ascii="Arial" w:hAnsi="Arial" w:cs="Arial"/>
        </w:rPr>
        <w:t xml:space="preserve"> może uzależnić swoją zgodę od spełnienia przez </w:t>
      </w:r>
      <w:r w:rsidRPr="003D7EFD">
        <w:rPr>
          <w:rFonts w:ascii="Arial" w:hAnsi="Arial" w:cs="Arial"/>
        </w:rPr>
        <w:t>Wykonawcę</w:t>
      </w:r>
      <w:r w:rsidR="00D02540" w:rsidRPr="003D7EFD">
        <w:rPr>
          <w:rFonts w:ascii="Arial" w:hAnsi="Arial" w:cs="Arial"/>
        </w:rPr>
        <w:t xml:space="preserve"> praw lub obowiązków wynikających z Umowy, określonych warunków lub przesłanek.</w:t>
      </w:r>
    </w:p>
    <w:p w14:paraId="1DC72A99" w14:textId="4C03D92C" w:rsidR="00D02540" w:rsidRPr="003D7EFD" w:rsidRDefault="00D02540" w:rsidP="00573ED7">
      <w:pPr>
        <w:spacing w:after="0"/>
        <w:jc w:val="center"/>
        <w:rPr>
          <w:rFonts w:ascii="Arial" w:hAnsi="Arial" w:cs="Arial"/>
        </w:rPr>
      </w:pPr>
    </w:p>
    <w:p w14:paraId="74ADDDCC" w14:textId="77777777" w:rsidR="00AC6984" w:rsidRDefault="00AC6984" w:rsidP="00573ED7">
      <w:pPr>
        <w:spacing w:after="0"/>
        <w:jc w:val="center"/>
        <w:rPr>
          <w:rFonts w:ascii="Arial" w:hAnsi="Arial" w:cs="Arial"/>
        </w:rPr>
      </w:pPr>
    </w:p>
    <w:p w14:paraId="3B89646D" w14:textId="77777777" w:rsidR="006B0FF9" w:rsidRPr="003D7EFD" w:rsidRDefault="006B0FF9" w:rsidP="00573ED7">
      <w:pPr>
        <w:spacing w:after="0"/>
        <w:jc w:val="center"/>
        <w:rPr>
          <w:rFonts w:ascii="Arial" w:hAnsi="Arial" w:cs="Arial"/>
        </w:rPr>
      </w:pPr>
    </w:p>
    <w:p w14:paraId="7CB9FF74" w14:textId="125BA0CE" w:rsidR="00FD7410" w:rsidRPr="003D7EFD" w:rsidRDefault="00A3592A" w:rsidP="00573ED7">
      <w:pPr>
        <w:spacing w:after="0"/>
        <w:jc w:val="center"/>
        <w:rPr>
          <w:rFonts w:ascii="Arial" w:hAnsi="Arial" w:cs="Arial"/>
          <w:b/>
        </w:rPr>
      </w:pPr>
      <w:r w:rsidRPr="003D7EFD">
        <w:rPr>
          <w:rFonts w:ascii="Arial" w:hAnsi="Arial" w:cs="Arial"/>
          <w:b/>
        </w:rPr>
        <w:t>§20</w:t>
      </w:r>
    </w:p>
    <w:p w14:paraId="0689F71C" w14:textId="77777777" w:rsidR="00F313EA" w:rsidRPr="003D7EFD" w:rsidRDefault="00DE5E3A" w:rsidP="00573ED7">
      <w:pPr>
        <w:pStyle w:val="Nagwek1"/>
        <w:spacing w:line="276" w:lineRule="auto"/>
      </w:pPr>
      <w:r w:rsidRPr="003D7EFD">
        <w:t>OBOWIĄZKI INFORMACYJNE</w:t>
      </w:r>
    </w:p>
    <w:p w14:paraId="4AE19588" w14:textId="16AAAC5A" w:rsidR="00BC48FD" w:rsidRPr="003D7EFD" w:rsidRDefault="00BC48FD" w:rsidP="00573ED7">
      <w:pPr>
        <w:pStyle w:val="Akapitzlist"/>
        <w:numPr>
          <w:ilvl w:val="0"/>
          <w:numId w:val="10"/>
        </w:numPr>
        <w:spacing w:before="120" w:after="0"/>
        <w:ind w:left="426" w:hanging="284"/>
        <w:contextualSpacing w:val="0"/>
        <w:jc w:val="both"/>
        <w:rPr>
          <w:rFonts w:ascii="Arial" w:hAnsi="Arial" w:cs="Arial"/>
        </w:rPr>
      </w:pPr>
      <w:r w:rsidRPr="003D7EFD">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w:t>
      </w:r>
      <w:r w:rsidR="00C2012F">
        <w:rPr>
          <w:rFonts w:ascii="Arial" w:hAnsi="Arial" w:cs="Arial"/>
        </w:rPr>
        <w:t> </w:t>
      </w:r>
      <w:r w:rsidRPr="003D7EFD">
        <w:rPr>
          <w:rFonts w:ascii="Arial" w:hAnsi="Arial" w:cs="Arial"/>
        </w:rPr>
        <w:t>obrocie instrumentami finansowymi oraz przepis</w:t>
      </w:r>
      <w:r w:rsidR="00203AF8" w:rsidRPr="003D7EFD">
        <w:rPr>
          <w:rFonts w:ascii="Arial" w:hAnsi="Arial" w:cs="Arial"/>
        </w:rPr>
        <w:t xml:space="preserve">ów </w:t>
      </w:r>
      <w:r w:rsidRPr="003D7EFD">
        <w:rPr>
          <w:rFonts w:ascii="Arial" w:hAnsi="Arial" w:cs="Arial"/>
        </w:rPr>
        <w:t>rozporządzenia Parlamentu Europejskiego i Rady (UE) nr 596/2014 z dnia 16 kwietnia 2014 r. w sprawie nadużyć na rynku</w:t>
      </w:r>
      <w:r w:rsidR="00307723" w:rsidRPr="003D7EFD">
        <w:rPr>
          <w:rFonts w:ascii="Arial" w:hAnsi="Arial" w:cs="Arial"/>
        </w:rPr>
        <w:t>, a także rozporządzenia Parlamentu europejskiego i Rady (UE) nr 1227/2011 z dnia 25 października 2011 r. w sprawie integralności i przejrzystości hurtowego rynku energii</w:t>
      </w:r>
      <w:r w:rsidR="0053607E" w:rsidRPr="003D7EFD">
        <w:rPr>
          <w:rFonts w:ascii="Arial" w:hAnsi="Arial" w:cs="Arial"/>
        </w:rPr>
        <w:t>. W</w:t>
      </w:r>
      <w:r w:rsidR="008940BA">
        <w:rPr>
          <w:rFonts w:ascii="Arial" w:hAnsi="Arial" w:cs="Arial"/>
        </w:rPr>
        <w:t> </w:t>
      </w:r>
      <w:r w:rsidR="0053607E" w:rsidRPr="003D7EFD">
        <w:rPr>
          <w:rFonts w:ascii="Arial" w:hAnsi="Arial" w:cs="Arial"/>
        </w:rPr>
        <w:t xml:space="preserve">związku z powyższym wykorzystanie wskazanych informacji powinno być zgodne ze wskazanymi regulacjami, a działania sprzeczne z nimi są zabronione. </w:t>
      </w:r>
    </w:p>
    <w:p w14:paraId="2D8AA960" w14:textId="11A752AC" w:rsidR="00F75326" w:rsidRPr="003D7EFD" w:rsidRDefault="0053607E" w:rsidP="00573ED7">
      <w:pPr>
        <w:pStyle w:val="Akapitzlist"/>
        <w:numPr>
          <w:ilvl w:val="0"/>
          <w:numId w:val="10"/>
        </w:numPr>
        <w:spacing w:before="120" w:after="0"/>
        <w:ind w:left="425" w:hanging="284"/>
        <w:contextualSpacing w:val="0"/>
        <w:jc w:val="both"/>
        <w:rPr>
          <w:rFonts w:ascii="Arial" w:hAnsi="Arial" w:cs="Arial"/>
        </w:rPr>
      </w:pPr>
      <w:r w:rsidRPr="003D7EFD">
        <w:rPr>
          <w:rFonts w:ascii="Arial" w:hAnsi="Arial" w:cs="Arial"/>
        </w:rPr>
        <w:t>Zamawiający lub</w:t>
      </w:r>
      <w:r w:rsidR="00B57FC5" w:rsidRPr="003D7EFD">
        <w:rPr>
          <w:rFonts w:ascii="Arial" w:hAnsi="Arial" w:cs="Arial"/>
        </w:rPr>
        <w:t xml:space="preserve"> inna</w:t>
      </w:r>
      <w:r w:rsidRPr="003D7EFD">
        <w:rPr>
          <w:rFonts w:ascii="Arial" w:hAnsi="Arial" w:cs="Arial"/>
        </w:rPr>
        <w:t xml:space="preserve"> jednostka </w:t>
      </w:r>
      <w:r w:rsidR="00B57FC5" w:rsidRPr="003D7EFD">
        <w:rPr>
          <w:rFonts w:ascii="Arial" w:hAnsi="Arial" w:cs="Arial"/>
        </w:rPr>
        <w:t xml:space="preserve"> </w:t>
      </w:r>
      <w:r w:rsidR="002C66CB" w:rsidRPr="003D7EFD">
        <w:rPr>
          <w:rFonts w:ascii="Arial" w:hAnsi="Arial" w:cs="Arial"/>
        </w:rPr>
        <w:t>należąca do grupy kapitałowej TAURON</w:t>
      </w:r>
      <w:r w:rsidR="009A7006" w:rsidRPr="003D7EFD">
        <w:rPr>
          <w:rFonts w:ascii="Arial" w:hAnsi="Arial" w:cs="Arial"/>
        </w:rPr>
        <w:t xml:space="preserve"> w rozumieniu przepisów o rachunkowości</w:t>
      </w:r>
      <w:r w:rsidR="002C66CB" w:rsidRPr="003D7EFD">
        <w:rPr>
          <w:rFonts w:ascii="Arial" w:hAnsi="Arial" w:cs="Arial"/>
        </w:rPr>
        <w:t xml:space="preserve">, której </w:t>
      </w:r>
      <w:proofErr w:type="spellStart"/>
      <w:r w:rsidR="002C66CB" w:rsidRPr="003D7EFD">
        <w:rPr>
          <w:rFonts w:ascii="Arial" w:hAnsi="Arial" w:cs="Arial"/>
        </w:rPr>
        <w:t>holderem</w:t>
      </w:r>
      <w:proofErr w:type="spellEnd"/>
      <w:r w:rsidR="002C66CB" w:rsidRPr="003D7EFD">
        <w:rPr>
          <w:rFonts w:ascii="Arial" w:hAnsi="Arial" w:cs="Arial"/>
        </w:rPr>
        <w:t xml:space="preserve"> jest TAURON Polska Energia w Katowicach</w:t>
      </w:r>
      <w:r w:rsidR="00B57FC5" w:rsidRPr="003D7EFD">
        <w:rPr>
          <w:rFonts w:ascii="Arial" w:hAnsi="Arial" w:cs="Arial"/>
        </w:rPr>
        <w:t>,</w:t>
      </w:r>
      <w:r w:rsidRPr="003D7EFD">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w:t>
      </w:r>
      <w:r w:rsidR="00D64E82" w:rsidRPr="003D7EFD">
        <w:rPr>
          <w:rFonts w:ascii="Arial" w:hAnsi="Arial" w:cs="Arial"/>
        </w:rPr>
        <w:t>awy z dnia 29 lipca 2005 roku o </w:t>
      </w:r>
      <w:r w:rsidRPr="003D7EFD">
        <w:rPr>
          <w:rFonts w:ascii="Arial" w:hAnsi="Arial" w:cs="Arial"/>
        </w:rPr>
        <w:t>ofercie publicznej i warunkach wprowadzania instrumentów finansowych do zorganizowanego systemu obrotu oraz o spółkach publicznych oraz rozporządzenia Ministra Finansów z dnia 29 marca 2018 roku w sprawie informacji bi</w:t>
      </w:r>
      <w:r w:rsidR="00D64E82" w:rsidRPr="003D7EFD">
        <w:rPr>
          <w:rFonts w:ascii="Arial" w:hAnsi="Arial" w:cs="Arial"/>
        </w:rPr>
        <w:t>eżących i </w:t>
      </w:r>
      <w:r w:rsidRPr="003D7EFD">
        <w:rPr>
          <w:rFonts w:ascii="Arial" w:hAnsi="Arial" w:cs="Arial"/>
        </w:rPr>
        <w:t>okresowych przekazywanych przez emitentów papierów wartościowych oraz warunków uznawania za równoważne informacji wymaganych przepisami prawa państwa niebędącego państwem członkowskim</w:t>
      </w:r>
      <w:r w:rsidR="00A74B58" w:rsidRPr="003D7EFD">
        <w:rPr>
          <w:rFonts w:ascii="Arial" w:hAnsi="Arial" w:cs="Arial"/>
        </w:rPr>
        <w:t xml:space="preserve">. </w:t>
      </w:r>
      <w:r w:rsidR="00F75326" w:rsidRPr="003D7EFD">
        <w:rPr>
          <w:rFonts w:ascii="Arial" w:hAnsi="Arial" w:cs="Arial"/>
        </w:rPr>
        <w:t>W</w:t>
      </w:r>
      <w:r w:rsidR="00C2012F">
        <w:rPr>
          <w:rFonts w:ascii="Arial" w:hAnsi="Arial" w:cs="Arial"/>
        </w:rPr>
        <w:t> </w:t>
      </w:r>
      <w:r w:rsidR="00F75326" w:rsidRPr="003D7EFD">
        <w:rPr>
          <w:rFonts w:ascii="Arial" w:hAnsi="Arial" w:cs="Arial"/>
        </w:rPr>
        <w:t>związku z powyższym Zamawiający jest uprawniony do ujawniania lub raportowania informacji wymaganych przepisami prawa powszechnie obowiązującego</w:t>
      </w:r>
      <w:r w:rsidR="00C5339F" w:rsidRPr="003D7EFD">
        <w:rPr>
          <w:rFonts w:ascii="Arial" w:hAnsi="Arial" w:cs="Arial"/>
        </w:rPr>
        <w:t xml:space="preserve"> samodzielnie lub z udziałem </w:t>
      </w:r>
      <w:r w:rsidR="00A979F3" w:rsidRPr="003D7EFD">
        <w:rPr>
          <w:rFonts w:ascii="Arial" w:hAnsi="Arial" w:cs="Arial"/>
        </w:rPr>
        <w:t>i</w:t>
      </w:r>
      <w:r w:rsidR="00C5339F" w:rsidRPr="003D7EFD">
        <w:rPr>
          <w:rFonts w:ascii="Arial" w:hAnsi="Arial" w:cs="Arial"/>
        </w:rPr>
        <w:t>nnych podmiotów</w:t>
      </w:r>
      <w:r w:rsidR="00F3179F" w:rsidRPr="003D7EFD">
        <w:rPr>
          <w:rFonts w:ascii="Arial" w:hAnsi="Arial" w:cs="Arial"/>
        </w:rPr>
        <w:t>, w tym w </w:t>
      </w:r>
      <w:r w:rsidR="00F75326" w:rsidRPr="003D7EFD">
        <w:rPr>
          <w:rFonts w:ascii="Arial" w:hAnsi="Arial" w:cs="Arial"/>
        </w:rPr>
        <w:t>szczególności przekazywania informacji zgodnie z</w:t>
      </w:r>
      <w:r w:rsidR="00C2012F">
        <w:rPr>
          <w:rFonts w:ascii="Arial" w:hAnsi="Arial" w:cs="Arial"/>
        </w:rPr>
        <w:t> </w:t>
      </w:r>
      <w:r w:rsidR="00F75326" w:rsidRPr="003D7EFD">
        <w:rPr>
          <w:rFonts w:ascii="Arial" w:hAnsi="Arial" w:cs="Arial"/>
        </w:rPr>
        <w:t>ust. 4 poniżej. Konsultowanie treści informacji, których ujawnienie</w:t>
      </w:r>
      <w:r w:rsidR="00A979F3" w:rsidRPr="003D7EFD">
        <w:rPr>
          <w:rFonts w:ascii="Arial" w:hAnsi="Arial" w:cs="Arial"/>
        </w:rPr>
        <w:t xml:space="preserve"> lub raportowanie</w:t>
      </w:r>
      <w:r w:rsidR="00F75326" w:rsidRPr="003D7EFD">
        <w:rPr>
          <w:rFonts w:ascii="Arial" w:hAnsi="Arial" w:cs="Arial"/>
        </w:rPr>
        <w:t xml:space="preserve"> jest konieczne zgodnie z przepisami prawa powszechnie obowiązującego nie jest wymagane. </w:t>
      </w:r>
    </w:p>
    <w:p w14:paraId="75D9AB49" w14:textId="7AD5CE76" w:rsidR="00902809" w:rsidRPr="003D7EFD" w:rsidRDefault="0021510A" w:rsidP="00573ED7">
      <w:pPr>
        <w:pStyle w:val="Akapitzlist"/>
        <w:numPr>
          <w:ilvl w:val="0"/>
          <w:numId w:val="10"/>
        </w:numPr>
        <w:spacing w:before="120" w:after="0"/>
        <w:ind w:left="425" w:hanging="284"/>
        <w:contextualSpacing w:val="0"/>
        <w:jc w:val="both"/>
        <w:rPr>
          <w:rFonts w:ascii="Arial" w:hAnsi="Arial" w:cs="Arial"/>
        </w:rPr>
      </w:pPr>
      <w:r w:rsidRPr="003D7EFD">
        <w:rPr>
          <w:rFonts w:ascii="Arial" w:hAnsi="Arial" w:cs="Arial"/>
        </w:rPr>
        <w:t xml:space="preserve">Wykonawca oświadcza, że w związku z przynależnością Zamawiającego do Grupy Kapitałowej TAURON, której holder (TAURON Polska Energia S.A.) posiada status spółki </w:t>
      </w:r>
      <w:r w:rsidRPr="003D7EFD">
        <w:rPr>
          <w:rFonts w:ascii="Arial" w:hAnsi="Arial" w:cs="Arial"/>
        </w:rPr>
        <w:lastRenderedPageBreak/>
        <w:t>publicznej</w:t>
      </w:r>
      <w:r w:rsidR="00257944" w:rsidRPr="003D7EFD">
        <w:rPr>
          <w:rFonts w:ascii="Arial" w:hAnsi="Arial" w:cs="Arial"/>
        </w:rPr>
        <w:t xml:space="preserve">, Wykonawca wyraża zgodę na </w:t>
      </w:r>
      <w:r w:rsidR="00902809" w:rsidRPr="003D7EFD">
        <w:rPr>
          <w:rFonts w:ascii="Arial" w:hAnsi="Arial" w:cs="Arial"/>
        </w:rPr>
        <w:t xml:space="preserve">podawanie do publicznej wiadomości informacji dotyczących przedmiotowej umowy w związku z wypełnianiem przez </w:t>
      </w:r>
      <w:r w:rsidR="00DD7D47" w:rsidRPr="003D7EFD">
        <w:rPr>
          <w:rFonts w:ascii="Arial" w:hAnsi="Arial" w:cs="Arial"/>
        </w:rPr>
        <w:t>TAURON Polska Energia S.A.</w:t>
      </w:r>
      <w:r w:rsidR="00902809" w:rsidRPr="003D7EFD">
        <w:rPr>
          <w:rFonts w:ascii="Arial" w:hAnsi="Arial" w:cs="Arial"/>
        </w:rPr>
        <w:t xml:space="preserve"> obowiązków informacyjnych wynikających z art. 56 ustawy z dnia 29 lipca 2005 </w:t>
      </w:r>
      <w:r w:rsidR="00AE73D6" w:rsidRPr="003D7EFD">
        <w:rPr>
          <w:rFonts w:ascii="Arial" w:hAnsi="Arial" w:cs="Arial"/>
        </w:rPr>
        <w:t>roku</w:t>
      </w:r>
      <w:r w:rsidR="00902809" w:rsidRPr="003D7EFD">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3D7EFD">
        <w:rPr>
          <w:rFonts w:ascii="Arial" w:hAnsi="Arial" w:cs="Arial"/>
        </w:rPr>
        <w:t>29</w:t>
      </w:r>
      <w:r w:rsidR="00902809" w:rsidRPr="003D7EFD">
        <w:rPr>
          <w:rFonts w:ascii="Arial" w:hAnsi="Arial" w:cs="Arial"/>
        </w:rPr>
        <w:t xml:space="preserve"> </w:t>
      </w:r>
      <w:r w:rsidR="005B338C" w:rsidRPr="003D7EFD">
        <w:rPr>
          <w:rFonts w:ascii="Arial" w:hAnsi="Arial" w:cs="Arial"/>
        </w:rPr>
        <w:t xml:space="preserve">marca </w:t>
      </w:r>
      <w:r w:rsidR="00902809" w:rsidRPr="003D7EFD">
        <w:rPr>
          <w:rFonts w:ascii="Arial" w:hAnsi="Arial" w:cs="Arial"/>
        </w:rPr>
        <w:t>20</w:t>
      </w:r>
      <w:r w:rsidR="005B338C" w:rsidRPr="003D7EFD">
        <w:rPr>
          <w:rFonts w:ascii="Arial" w:hAnsi="Arial" w:cs="Arial"/>
        </w:rPr>
        <w:t>18</w:t>
      </w:r>
      <w:r w:rsidR="00902809" w:rsidRPr="003D7EFD">
        <w:rPr>
          <w:rFonts w:ascii="Arial" w:hAnsi="Arial" w:cs="Arial"/>
        </w:rPr>
        <w:t xml:space="preserve"> r</w:t>
      </w:r>
      <w:r w:rsidR="007133A5" w:rsidRPr="003D7EFD">
        <w:rPr>
          <w:rFonts w:ascii="Arial" w:hAnsi="Arial" w:cs="Arial"/>
        </w:rPr>
        <w:t>oku</w:t>
      </w:r>
      <w:r w:rsidR="00902809" w:rsidRPr="003D7EFD">
        <w:rPr>
          <w:rFonts w:ascii="Arial" w:hAnsi="Arial" w:cs="Arial"/>
        </w:rPr>
        <w:t xml:space="preserve"> w</w:t>
      </w:r>
      <w:r w:rsidR="00D64E82" w:rsidRPr="003D7EFD">
        <w:rPr>
          <w:rFonts w:ascii="Arial" w:hAnsi="Arial" w:cs="Arial"/>
        </w:rPr>
        <w:t xml:space="preserve"> sprawie informacji bieżących i </w:t>
      </w:r>
      <w:r w:rsidR="00902809" w:rsidRPr="003D7EFD">
        <w:rPr>
          <w:rFonts w:ascii="Arial" w:hAnsi="Arial" w:cs="Arial"/>
        </w:rPr>
        <w:t>okresowych przekazywanych przez emitentów papierów wartościowych oraz warunków uznawania za równoważne informacji wymaganych przepisami prawa państwa niebędącego państwem członkow</w:t>
      </w:r>
      <w:r w:rsidR="00C5100B" w:rsidRPr="003D7EFD">
        <w:rPr>
          <w:rFonts w:ascii="Arial" w:hAnsi="Arial" w:cs="Arial"/>
        </w:rPr>
        <w:t>skim</w:t>
      </w:r>
      <w:r w:rsidR="00902809" w:rsidRPr="003D7EFD">
        <w:rPr>
          <w:rFonts w:ascii="Arial" w:hAnsi="Arial" w:cs="Arial"/>
        </w:rPr>
        <w:t>.</w:t>
      </w:r>
    </w:p>
    <w:p w14:paraId="3A8CFF9D" w14:textId="6B4918C4" w:rsidR="001A6709" w:rsidRPr="003D7EFD" w:rsidRDefault="001A6709" w:rsidP="00573ED7">
      <w:pPr>
        <w:pStyle w:val="Akapitzlist"/>
        <w:numPr>
          <w:ilvl w:val="0"/>
          <w:numId w:val="10"/>
        </w:numPr>
        <w:spacing w:before="120" w:after="0"/>
        <w:ind w:left="425" w:hanging="284"/>
        <w:contextualSpacing w:val="0"/>
        <w:jc w:val="both"/>
        <w:rPr>
          <w:rFonts w:ascii="Arial" w:hAnsi="Arial" w:cs="Arial"/>
        </w:rPr>
      </w:pPr>
      <w:r w:rsidRPr="003D7EFD">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30CDD108" w14:textId="59FBCD16" w:rsidR="00B84416" w:rsidRPr="003D7EFD" w:rsidRDefault="00B84416" w:rsidP="00573ED7">
      <w:pPr>
        <w:spacing w:after="0"/>
        <w:jc w:val="center"/>
        <w:rPr>
          <w:rFonts w:ascii="Arial" w:hAnsi="Arial" w:cs="Arial"/>
        </w:rPr>
      </w:pPr>
    </w:p>
    <w:p w14:paraId="0DAD26C2" w14:textId="77777777" w:rsidR="00AC6984" w:rsidRDefault="00AC6984" w:rsidP="00573ED7">
      <w:pPr>
        <w:spacing w:after="0"/>
        <w:jc w:val="center"/>
        <w:rPr>
          <w:rFonts w:ascii="Arial" w:hAnsi="Arial" w:cs="Arial"/>
        </w:rPr>
      </w:pPr>
    </w:p>
    <w:p w14:paraId="11A4C58A" w14:textId="77777777" w:rsidR="006B0FF9" w:rsidRPr="003D7EFD" w:rsidRDefault="006B0FF9" w:rsidP="00573ED7">
      <w:pPr>
        <w:spacing w:after="0"/>
        <w:jc w:val="center"/>
        <w:rPr>
          <w:rFonts w:ascii="Arial" w:hAnsi="Arial" w:cs="Arial"/>
        </w:rPr>
      </w:pPr>
    </w:p>
    <w:p w14:paraId="0B9AB69F" w14:textId="377ACA5D" w:rsidR="00623EEE" w:rsidRPr="003D7EFD" w:rsidRDefault="00A3592A" w:rsidP="00573ED7">
      <w:pPr>
        <w:spacing w:after="0"/>
        <w:jc w:val="center"/>
        <w:rPr>
          <w:rFonts w:ascii="Arial" w:hAnsi="Arial" w:cs="Arial"/>
          <w:b/>
        </w:rPr>
      </w:pPr>
      <w:r w:rsidRPr="003D7EFD">
        <w:rPr>
          <w:rFonts w:ascii="Arial" w:hAnsi="Arial" w:cs="Arial"/>
          <w:b/>
        </w:rPr>
        <w:t>§21</w:t>
      </w:r>
    </w:p>
    <w:p w14:paraId="495CB366" w14:textId="25FE8EF1" w:rsidR="00623EEE" w:rsidRPr="003D7EFD" w:rsidRDefault="00623EEE" w:rsidP="00573ED7">
      <w:pPr>
        <w:pStyle w:val="Nagwek1"/>
        <w:spacing w:line="276" w:lineRule="auto"/>
      </w:pPr>
      <w:r w:rsidRPr="003D7EFD">
        <w:t>ZMIANA POSTANOWIEŃ UMOWY</w:t>
      </w:r>
    </w:p>
    <w:p w14:paraId="045B2E65" w14:textId="3598ED13" w:rsidR="00623EEE" w:rsidRPr="003D7EFD" w:rsidRDefault="00623EEE" w:rsidP="00573ED7">
      <w:pPr>
        <w:pStyle w:val="Akapitzlist"/>
        <w:numPr>
          <w:ilvl w:val="0"/>
          <w:numId w:val="20"/>
        </w:numPr>
        <w:spacing w:before="120" w:after="0"/>
        <w:ind w:left="426" w:hanging="284"/>
        <w:contextualSpacing w:val="0"/>
        <w:jc w:val="both"/>
        <w:rPr>
          <w:rFonts w:ascii="Arial" w:hAnsi="Arial" w:cs="Arial"/>
        </w:rPr>
      </w:pPr>
      <w:r w:rsidRPr="003D7EFD">
        <w:rPr>
          <w:rFonts w:ascii="Arial" w:hAnsi="Arial" w:cs="Arial"/>
        </w:rPr>
        <w:t xml:space="preserve">Jeżeli po zawarciu </w:t>
      </w:r>
      <w:r w:rsidR="00670F0F" w:rsidRPr="003D7EFD">
        <w:rPr>
          <w:rFonts w:ascii="Arial" w:hAnsi="Arial" w:cs="Arial"/>
        </w:rPr>
        <w:t>U</w:t>
      </w:r>
      <w:r w:rsidRPr="003D7EFD">
        <w:rPr>
          <w:rFonts w:ascii="Arial" w:hAnsi="Arial" w:cs="Arial"/>
        </w:rPr>
        <w:t>mowy nastąpi zmiana przepisów prawa lub wprowadzone zostaną nowe przepisy prawa powodujące konieczność zmiany, modyfikacji lub odstępstwa w</w:t>
      </w:r>
      <w:r w:rsidR="00D64E82" w:rsidRPr="003D7EFD">
        <w:rPr>
          <w:rFonts w:ascii="Arial" w:hAnsi="Arial" w:cs="Arial"/>
        </w:rPr>
        <w:t> </w:t>
      </w:r>
      <w:r w:rsidRPr="003D7EFD">
        <w:rPr>
          <w:rFonts w:ascii="Arial" w:hAnsi="Arial" w:cs="Arial"/>
        </w:rPr>
        <w:t xml:space="preserve">odniesieniu </w:t>
      </w:r>
      <w:r w:rsidR="004C5018" w:rsidRPr="003D7EFD">
        <w:rPr>
          <w:rFonts w:ascii="Arial" w:hAnsi="Arial" w:cs="Arial"/>
        </w:rPr>
        <w:t>do jakości, ilości lub zakresu Przedmiotu U</w:t>
      </w:r>
      <w:r w:rsidRPr="003D7EFD">
        <w:rPr>
          <w:rFonts w:ascii="Arial" w:hAnsi="Arial" w:cs="Arial"/>
        </w:rPr>
        <w:t xml:space="preserve">mowy, wówczas Zamawiający ma prawo do zmiany </w:t>
      </w:r>
      <w:r w:rsidR="00680C14" w:rsidRPr="003D7EFD">
        <w:rPr>
          <w:rFonts w:ascii="Arial" w:hAnsi="Arial" w:cs="Arial"/>
        </w:rPr>
        <w:t>postanowień</w:t>
      </w:r>
      <w:r w:rsidRPr="003D7EFD">
        <w:rPr>
          <w:rFonts w:ascii="Arial" w:hAnsi="Arial" w:cs="Arial"/>
        </w:rPr>
        <w:t>, w zakresie wynikającym z powyższych zmian.</w:t>
      </w:r>
    </w:p>
    <w:p w14:paraId="10F7365A" w14:textId="77777777" w:rsidR="000F6CAC" w:rsidRPr="003D7EFD" w:rsidRDefault="000F6CAC" w:rsidP="00573ED7">
      <w:pPr>
        <w:pStyle w:val="Akapitzlist"/>
        <w:numPr>
          <w:ilvl w:val="0"/>
          <w:numId w:val="20"/>
        </w:numPr>
        <w:spacing w:before="120" w:after="0"/>
        <w:ind w:left="426" w:hanging="284"/>
        <w:contextualSpacing w:val="0"/>
        <w:jc w:val="both"/>
        <w:rPr>
          <w:rFonts w:ascii="Arial" w:hAnsi="Arial" w:cs="Arial"/>
        </w:rPr>
      </w:pPr>
      <w:r w:rsidRPr="003D7EFD">
        <w:rPr>
          <w:rFonts w:ascii="Arial" w:hAnsi="Arial" w:cs="Arial"/>
        </w:rPr>
        <w:t>Wszelkie zmiany i uzupełnienia Umowy wymagają zachowania formy pisemnej pod rygorem nieważności.</w:t>
      </w:r>
    </w:p>
    <w:p w14:paraId="76ECD5D0" w14:textId="4B00F17A" w:rsidR="000F6CAC" w:rsidRPr="003D7EFD" w:rsidRDefault="000F6CAC" w:rsidP="00573ED7">
      <w:pPr>
        <w:pStyle w:val="Akapitzlist"/>
        <w:numPr>
          <w:ilvl w:val="0"/>
          <w:numId w:val="20"/>
        </w:numPr>
        <w:spacing w:before="120" w:after="0"/>
        <w:ind w:left="426" w:hanging="284"/>
        <w:contextualSpacing w:val="0"/>
        <w:jc w:val="both"/>
        <w:rPr>
          <w:rFonts w:ascii="Arial" w:hAnsi="Arial" w:cs="Arial"/>
        </w:rPr>
      </w:pPr>
      <w:r w:rsidRPr="003D7EFD">
        <w:rPr>
          <w:rFonts w:ascii="Arial" w:hAnsi="Arial" w:cs="Arial"/>
        </w:rPr>
        <w:t>Nie wymagają zmiany Umowy zmiany dotyczące:</w:t>
      </w:r>
    </w:p>
    <w:p w14:paraId="76D37276" w14:textId="77777777" w:rsidR="000F6CAC" w:rsidRPr="003D7EFD" w:rsidRDefault="000F6CAC">
      <w:pPr>
        <w:pStyle w:val="Akapitzlist"/>
        <w:numPr>
          <w:ilvl w:val="0"/>
          <w:numId w:val="47"/>
        </w:numPr>
        <w:spacing w:before="120" w:after="0"/>
        <w:ind w:left="851" w:hanging="284"/>
        <w:contextualSpacing w:val="0"/>
        <w:jc w:val="both"/>
        <w:rPr>
          <w:rFonts w:ascii="Arial" w:hAnsi="Arial" w:cs="Arial"/>
        </w:rPr>
      </w:pPr>
      <w:r w:rsidRPr="003D7EFD">
        <w:rPr>
          <w:rFonts w:ascii="Arial" w:hAnsi="Arial" w:cs="Arial"/>
        </w:rPr>
        <w:t>oznaczeń indywidualizujących Strony, zawartych na wstępie Umowy;</w:t>
      </w:r>
    </w:p>
    <w:p w14:paraId="28DB1A45" w14:textId="01940401" w:rsidR="000F6CAC" w:rsidRPr="003D7EFD" w:rsidRDefault="00034F99">
      <w:pPr>
        <w:pStyle w:val="Akapitzlist"/>
        <w:numPr>
          <w:ilvl w:val="0"/>
          <w:numId w:val="47"/>
        </w:numPr>
        <w:spacing w:before="120" w:after="0"/>
        <w:ind w:left="851" w:hanging="284"/>
        <w:contextualSpacing w:val="0"/>
        <w:jc w:val="both"/>
        <w:rPr>
          <w:rFonts w:ascii="Arial" w:hAnsi="Arial" w:cs="Arial"/>
        </w:rPr>
      </w:pPr>
      <w:r w:rsidRPr="003D7EFD">
        <w:rPr>
          <w:rFonts w:ascii="Arial" w:hAnsi="Arial" w:cs="Arial"/>
        </w:rPr>
        <w:t xml:space="preserve">danych wskazanych w </w:t>
      </w:r>
      <w:r w:rsidR="00176745" w:rsidRPr="003D7EFD">
        <w:rPr>
          <w:rFonts w:ascii="Arial" w:hAnsi="Arial" w:cs="Arial"/>
        </w:rPr>
        <w:t xml:space="preserve">§8 ust. 4 i </w:t>
      </w:r>
      <w:r w:rsidRPr="003D7EFD">
        <w:rPr>
          <w:rFonts w:ascii="Arial" w:hAnsi="Arial" w:cs="Arial"/>
        </w:rPr>
        <w:t>§1</w:t>
      </w:r>
      <w:r w:rsidR="00A3592A" w:rsidRPr="003D7EFD">
        <w:rPr>
          <w:rFonts w:ascii="Arial" w:hAnsi="Arial" w:cs="Arial"/>
        </w:rPr>
        <w:t>7</w:t>
      </w:r>
      <w:r w:rsidRPr="003D7EFD">
        <w:rPr>
          <w:rFonts w:ascii="Arial" w:hAnsi="Arial" w:cs="Arial"/>
        </w:rPr>
        <w:t xml:space="preserve"> Umowy;</w:t>
      </w:r>
    </w:p>
    <w:p w14:paraId="788B9737" w14:textId="7EE16826" w:rsidR="000F6CAC" w:rsidRDefault="000F6CAC">
      <w:pPr>
        <w:pStyle w:val="Akapitzlist"/>
        <w:numPr>
          <w:ilvl w:val="0"/>
          <w:numId w:val="47"/>
        </w:numPr>
        <w:spacing w:before="120" w:after="0"/>
        <w:ind w:left="851" w:hanging="284"/>
        <w:contextualSpacing w:val="0"/>
        <w:jc w:val="both"/>
        <w:rPr>
          <w:rFonts w:ascii="Arial" w:hAnsi="Arial" w:cs="Arial"/>
        </w:rPr>
      </w:pPr>
      <w:r w:rsidRPr="003D7EFD">
        <w:rPr>
          <w:rFonts w:ascii="Arial" w:hAnsi="Arial" w:cs="Arial"/>
        </w:rPr>
        <w:t xml:space="preserve">danych wystawcy i odbiorcy faktury a także danych adresowych dotyczących </w:t>
      </w:r>
      <w:r w:rsidR="00610A44" w:rsidRPr="003D7EFD">
        <w:rPr>
          <w:rFonts w:ascii="Arial" w:hAnsi="Arial" w:cs="Arial"/>
        </w:rPr>
        <w:t>wystawiania i doręczania faktur;</w:t>
      </w:r>
    </w:p>
    <w:p w14:paraId="0E161D61" w14:textId="70DD15E6" w:rsidR="004E7C7D" w:rsidRDefault="004E7C7D">
      <w:pPr>
        <w:pStyle w:val="Akapitzlist"/>
        <w:numPr>
          <w:ilvl w:val="0"/>
          <w:numId w:val="47"/>
        </w:numPr>
        <w:spacing w:before="120" w:after="0"/>
        <w:ind w:left="851" w:hanging="284"/>
        <w:contextualSpacing w:val="0"/>
        <w:jc w:val="both"/>
        <w:rPr>
          <w:rFonts w:ascii="Arial" w:hAnsi="Arial" w:cs="Arial"/>
        </w:rPr>
      </w:pPr>
      <w:r w:rsidRPr="004E7C7D">
        <w:rPr>
          <w:rFonts w:ascii="Arial" w:hAnsi="Arial" w:cs="Arial"/>
        </w:rPr>
        <w:t>innych zmian wprowadzanych do Umowy, jeżeli jej postanowienia przewidują, że nie wymagają one zmian Umowy.</w:t>
      </w:r>
    </w:p>
    <w:p w14:paraId="04D002C4" w14:textId="79A0513B" w:rsidR="004E7C7D" w:rsidRPr="003D7EFD" w:rsidRDefault="004E7C7D" w:rsidP="004E7C7D">
      <w:pPr>
        <w:pStyle w:val="Akapitzlist"/>
        <w:spacing w:before="120" w:after="0"/>
        <w:ind w:left="426"/>
        <w:contextualSpacing w:val="0"/>
        <w:jc w:val="both"/>
        <w:rPr>
          <w:rFonts w:ascii="Arial" w:hAnsi="Arial" w:cs="Arial"/>
        </w:rPr>
      </w:pPr>
      <w:r w:rsidRPr="004E7C7D">
        <w:rPr>
          <w:rFonts w:ascii="Arial" w:hAnsi="Arial" w:cs="Arial"/>
        </w:rPr>
        <w:t>Zmiany wskazane w pkt. 1) – 4) następują poprzez pisemne poinformowanie drugiej Strony o tych zmianach, o ile niniejsza Umowy nie przewiduje innej formy wprowadzenia zmiany</w:t>
      </w:r>
      <w:r>
        <w:rPr>
          <w:rFonts w:ascii="Arial" w:hAnsi="Arial" w:cs="Arial"/>
        </w:rPr>
        <w:t>.</w:t>
      </w:r>
    </w:p>
    <w:p w14:paraId="0366301A" w14:textId="36B3EB0D" w:rsidR="000E1CFE" w:rsidRPr="003D7EFD" w:rsidRDefault="000F6CAC" w:rsidP="00573ED7">
      <w:pPr>
        <w:pStyle w:val="Akapitzlist"/>
        <w:numPr>
          <w:ilvl w:val="0"/>
          <w:numId w:val="20"/>
        </w:numPr>
        <w:spacing w:before="120" w:after="0"/>
        <w:ind w:left="426" w:hanging="284"/>
        <w:contextualSpacing w:val="0"/>
        <w:jc w:val="both"/>
        <w:rPr>
          <w:rFonts w:ascii="Arial" w:hAnsi="Arial" w:cs="Arial"/>
        </w:rPr>
      </w:pPr>
      <w:r w:rsidRPr="003D7EFD">
        <w:rPr>
          <w:rFonts w:ascii="Arial" w:hAnsi="Arial" w:cs="Arial"/>
        </w:rPr>
        <w:t>Wykonawca nie może domagać się zmian w Umowie w związku z niewykonaniem lub nienależytym wykonywaniem Przedmiotu Umowy.</w:t>
      </w:r>
    </w:p>
    <w:p w14:paraId="657D2144" w14:textId="39393319" w:rsidR="00082F77" w:rsidRPr="003D7EFD" w:rsidRDefault="00082F77" w:rsidP="00573ED7">
      <w:pPr>
        <w:spacing w:after="0"/>
        <w:jc w:val="center"/>
        <w:rPr>
          <w:rFonts w:ascii="Arial" w:hAnsi="Arial" w:cs="Arial"/>
        </w:rPr>
      </w:pPr>
    </w:p>
    <w:p w14:paraId="25C12C0B" w14:textId="77777777" w:rsidR="00C54A1B" w:rsidRPr="003D7EFD" w:rsidRDefault="00C54A1B" w:rsidP="00573ED7">
      <w:pPr>
        <w:spacing w:after="0"/>
        <w:jc w:val="center"/>
        <w:rPr>
          <w:rFonts w:ascii="Arial" w:hAnsi="Arial" w:cs="Arial"/>
        </w:rPr>
      </w:pPr>
    </w:p>
    <w:p w14:paraId="6CE9C6C4" w14:textId="36EB7A7B" w:rsidR="000E1CFE" w:rsidRPr="003D7EFD" w:rsidRDefault="000E1CFE" w:rsidP="00573ED7">
      <w:pPr>
        <w:pStyle w:val="Akapitzlist"/>
        <w:spacing w:after="0"/>
        <w:ind w:left="0"/>
        <w:jc w:val="center"/>
        <w:rPr>
          <w:rFonts w:ascii="Arial" w:hAnsi="Arial" w:cs="Arial"/>
          <w:b/>
        </w:rPr>
      </w:pPr>
      <w:r w:rsidRPr="003D7EFD">
        <w:rPr>
          <w:rFonts w:ascii="Arial" w:hAnsi="Arial" w:cs="Arial"/>
          <w:b/>
        </w:rPr>
        <w:t>§2</w:t>
      </w:r>
      <w:r w:rsidR="00176745" w:rsidRPr="003D7EFD">
        <w:rPr>
          <w:rFonts w:ascii="Arial" w:hAnsi="Arial" w:cs="Arial"/>
          <w:b/>
        </w:rPr>
        <w:t>2</w:t>
      </w:r>
    </w:p>
    <w:p w14:paraId="51875B56" w14:textId="77777777" w:rsidR="000E1CFE" w:rsidRPr="003D7EFD" w:rsidRDefault="000E1CFE" w:rsidP="00573ED7">
      <w:pPr>
        <w:pStyle w:val="Nagwek1"/>
        <w:spacing w:line="276" w:lineRule="auto"/>
        <w:rPr>
          <w:rFonts w:eastAsia="Times New Roman"/>
          <w:lang w:eastAsia="pl-PL"/>
        </w:rPr>
      </w:pPr>
      <w:r w:rsidRPr="003D7EFD">
        <w:rPr>
          <w:lang w:eastAsia="pl-PL"/>
        </w:rPr>
        <w:t>KONFLIKT INTERESÓW</w:t>
      </w:r>
    </w:p>
    <w:p w14:paraId="50C7DE71" w14:textId="77777777" w:rsidR="000E1CFE" w:rsidRPr="003D7EFD" w:rsidRDefault="000E1CFE" w:rsidP="00573ED7">
      <w:pPr>
        <w:pStyle w:val="Akapitzlist"/>
        <w:numPr>
          <w:ilvl w:val="0"/>
          <w:numId w:val="5"/>
        </w:numPr>
        <w:spacing w:before="120" w:after="0"/>
        <w:ind w:left="426" w:hanging="284"/>
        <w:contextualSpacing w:val="0"/>
        <w:jc w:val="both"/>
        <w:rPr>
          <w:rFonts w:ascii="Arial" w:hAnsi="Arial" w:cs="Arial"/>
        </w:rPr>
      </w:pPr>
      <w:r w:rsidRPr="003D7EFD">
        <w:rPr>
          <w:rFonts w:ascii="Arial" w:hAnsi="Arial" w:cs="Arial"/>
        </w:rPr>
        <w:t xml:space="preserve">Wykonawca oświadcza, iż wedle jego najlepszej wiedzy nie występuje jakikolwiek konflikt interesów, który mógłby stanowić przeszkodę dla wykonywania Umowy przez </w:t>
      </w:r>
      <w:r w:rsidRPr="003D7EFD">
        <w:rPr>
          <w:rFonts w:ascii="Arial" w:hAnsi="Arial" w:cs="Arial"/>
        </w:rPr>
        <w:lastRenderedPageBreak/>
        <w:t>Wykonawcę, wpływać na bezstronność, niezależność lub rzetelność Wykonawcy, lub jakość jego prac.</w:t>
      </w:r>
    </w:p>
    <w:p w14:paraId="03649262" w14:textId="66C92016" w:rsidR="00BF02B1" w:rsidRPr="003D7EFD" w:rsidRDefault="000E1CFE" w:rsidP="00573ED7">
      <w:pPr>
        <w:pStyle w:val="Akapitzlist"/>
        <w:numPr>
          <w:ilvl w:val="0"/>
          <w:numId w:val="5"/>
        </w:numPr>
        <w:spacing w:before="120" w:after="0"/>
        <w:ind w:left="426" w:hanging="284"/>
        <w:contextualSpacing w:val="0"/>
        <w:jc w:val="both"/>
        <w:rPr>
          <w:rFonts w:ascii="Arial" w:hAnsi="Arial" w:cs="Arial"/>
        </w:rPr>
      </w:pPr>
      <w:r w:rsidRPr="003D7EFD">
        <w:rPr>
          <w:rFonts w:ascii="Arial" w:hAnsi="Arial" w:cs="Arial"/>
        </w:rPr>
        <w:t>W przypadku powstania po podpisaniu Umowy, ryzyka ewentualnego konfliktu interesów wpływającego na prawdziwość lub kompletność oświadczenia, o którym mowa w ust. 1, Wykonawca o zaistniałym ryzyku niezwłocznie zawi</w:t>
      </w:r>
      <w:r w:rsidR="00F3179F" w:rsidRPr="003D7EFD">
        <w:rPr>
          <w:rFonts w:ascii="Arial" w:hAnsi="Arial" w:cs="Arial"/>
        </w:rPr>
        <w:t>adomi na piśmie Zamawiającego i </w:t>
      </w:r>
      <w:r w:rsidRPr="003D7EFD">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0946C330" w14:textId="77777777" w:rsidR="00FD1E95" w:rsidRDefault="00FD1E95" w:rsidP="00573ED7">
      <w:pPr>
        <w:spacing w:after="0"/>
        <w:jc w:val="center"/>
        <w:rPr>
          <w:rFonts w:ascii="Arial" w:hAnsi="Arial" w:cs="Arial"/>
          <w:b/>
        </w:rPr>
      </w:pPr>
    </w:p>
    <w:p w14:paraId="4324CD2F" w14:textId="77777777" w:rsidR="00250E1F" w:rsidRDefault="00250E1F" w:rsidP="00573ED7">
      <w:pPr>
        <w:spacing w:after="0"/>
        <w:jc w:val="center"/>
        <w:rPr>
          <w:rFonts w:ascii="Arial" w:hAnsi="Arial" w:cs="Arial"/>
          <w:b/>
        </w:rPr>
      </w:pPr>
    </w:p>
    <w:p w14:paraId="64046D27" w14:textId="77777777" w:rsidR="006B0FF9" w:rsidRPr="003D7EFD" w:rsidRDefault="006B0FF9" w:rsidP="00573ED7">
      <w:pPr>
        <w:spacing w:after="0"/>
        <w:jc w:val="center"/>
        <w:rPr>
          <w:rFonts w:ascii="Arial" w:hAnsi="Arial" w:cs="Arial"/>
          <w:b/>
        </w:rPr>
      </w:pPr>
    </w:p>
    <w:p w14:paraId="49E916A9" w14:textId="3771B39E" w:rsidR="00167966" w:rsidRPr="003D7EFD" w:rsidRDefault="0013029E" w:rsidP="00573ED7">
      <w:pPr>
        <w:spacing w:after="0"/>
        <w:jc w:val="center"/>
        <w:rPr>
          <w:rFonts w:ascii="Arial" w:hAnsi="Arial" w:cs="Arial"/>
          <w:b/>
        </w:rPr>
      </w:pPr>
      <w:r w:rsidRPr="003D7EFD">
        <w:rPr>
          <w:rFonts w:ascii="Arial" w:hAnsi="Arial" w:cs="Arial"/>
          <w:b/>
        </w:rPr>
        <w:t>§</w:t>
      </w:r>
      <w:r w:rsidR="00573E88" w:rsidRPr="003D7EFD">
        <w:rPr>
          <w:rFonts w:ascii="Arial" w:hAnsi="Arial" w:cs="Arial"/>
          <w:b/>
        </w:rPr>
        <w:t>2</w:t>
      </w:r>
      <w:r w:rsidR="00176745" w:rsidRPr="003D7EFD">
        <w:rPr>
          <w:rFonts w:ascii="Arial" w:hAnsi="Arial" w:cs="Arial"/>
          <w:b/>
        </w:rPr>
        <w:t>3</w:t>
      </w:r>
    </w:p>
    <w:p w14:paraId="7428B6C2" w14:textId="3C7EF07C" w:rsidR="00B84319" w:rsidRPr="003D7EFD" w:rsidRDefault="00176745" w:rsidP="00573ED7">
      <w:pPr>
        <w:pStyle w:val="Nagwek1"/>
        <w:spacing w:line="276" w:lineRule="auto"/>
        <w:rPr>
          <w:rFonts w:eastAsia="Times New Roman"/>
          <w:lang w:eastAsia="pl-PL"/>
        </w:rPr>
      </w:pPr>
      <w:r w:rsidRPr="003D7EFD">
        <w:rPr>
          <w:lang w:eastAsia="pl-PL"/>
        </w:rPr>
        <w:t>KLAUZULA OŚWIADCZENI</w:t>
      </w:r>
      <w:r w:rsidR="005D4E32">
        <w:rPr>
          <w:lang w:eastAsia="pl-PL"/>
        </w:rPr>
        <w:t>E</w:t>
      </w:r>
      <w:r w:rsidRPr="003D7EFD">
        <w:rPr>
          <w:lang w:eastAsia="pl-PL"/>
        </w:rPr>
        <w:t xml:space="preserve"> WIEDZY</w:t>
      </w:r>
      <w:r w:rsidR="005D4E32">
        <w:rPr>
          <w:lang w:eastAsia="pl-PL"/>
        </w:rPr>
        <w:t xml:space="preserve"> </w:t>
      </w:r>
      <w:r w:rsidR="005D4E32" w:rsidRPr="004A234A">
        <w:t>W STOSUNKU DO WYNAGRODZENIA</w:t>
      </w:r>
    </w:p>
    <w:p w14:paraId="5EAD9366" w14:textId="3998918C" w:rsidR="0013029E" w:rsidRPr="003D7EFD" w:rsidRDefault="0013029E" w:rsidP="00573ED7">
      <w:pPr>
        <w:pStyle w:val="Akapitzlist"/>
        <w:numPr>
          <w:ilvl w:val="0"/>
          <w:numId w:val="37"/>
        </w:numPr>
        <w:spacing w:before="120" w:after="0"/>
        <w:ind w:left="426" w:hanging="284"/>
        <w:contextualSpacing w:val="0"/>
        <w:jc w:val="both"/>
        <w:rPr>
          <w:rFonts w:ascii="Arial" w:hAnsi="Arial" w:cs="Arial"/>
        </w:rPr>
      </w:pPr>
      <w:r w:rsidRPr="003D7EFD">
        <w:rPr>
          <w:rFonts w:ascii="Arial" w:hAnsi="Arial" w:cs="Arial"/>
        </w:rPr>
        <w:t>Wykonawca oświadcza, iż w stosunku do otrzymywanego wynagr</w:t>
      </w:r>
      <w:r w:rsidR="00B84416" w:rsidRPr="003D7EFD">
        <w:rPr>
          <w:rFonts w:ascii="Arial" w:hAnsi="Arial" w:cs="Arial"/>
        </w:rPr>
        <w:t>odzenia w zamian za realizację P</w:t>
      </w:r>
      <w:r w:rsidRPr="003D7EFD">
        <w:rPr>
          <w:rFonts w:ascii="Arial" w:hAnsi="Arial" w:cs="Arial"/>
        </w:rPr>
        <w:t>rzedmiotu Umowy jest on rzeczywistym właścicielem należności, tj</w:t>
      </w:r>
      <w:r w:rsidR="00D64E82" w:rsidRPr="003D7EFD">
        <w:rPr>
          <w:rFonts w:ascii="Arial" w:hAnsi="Arial" w:cs="Arial"/>
        </w:rPr>
        <w:t>. w </w:t>
      </w:r>
      <w:r w:rsidRPr="003D7EFD">
        <w:rPr>
          <w:rFonts w:ascii="Arial" w:hAnsi="Arial" w:cs="Arial"/>
        </w:rPr>
        <w:t>szczególności Wykonawca:</w:t>
      </w:r>
    </w:p>
    <w:p w14:paraId="4E53790C" w14:textId="1E2582E9" w:rsidR="0013029E" w:rsidRPr="003D7EFD" w:rsidRDefault="0013029E" w:rsidP="00573ED7">
      <w:pPr>
        <w:pStyle w:val="Akapitzlist"/>
        <w:numPr>
          <w:ilvl w:val="0"/>
          <w:numId w:val="36"/>
        </w:numPr>
        <w:spacing w:before="120" w:after="0"/>
        <w:ind w:left="851" w:hanging="284"/>
        <w:contextualSpacing w:val="0"/>
        <w:jc w:val="both"/>
        <w:rPr>
          <w:rFonts w:ascii="Arial" w:hAnsi="Arial" w:cs="Arial"/>
        </w:rPr>
      </w:pPr>
      <w:r w:rsidRPr="003D7EFD">
        <w:rPr>
          <w:rFonts w:ascii="Arial" w:hAnsi="Arial" w:cs="Arial"/>
        </w:rPr>
        <w:t>otrzymuje należność dla własnej korzyści, w tym decyduje samodzielnie o jej przeznaczeniu i ponosi ryzyko ekonomiczne związane z utratą tej należności lub jej części, oraz</w:t>
      </w:r>
    </w:p>
    <w:p w14:paraId="037F3E7A" w14:textId="47E977D0" w:rsidR="0013029E" w:rsidRPr="003D7EFD" w:rsidRDefault="0013029E" w:rsidP="00573ED7">
      <w:pPr>
        <w:pStyle w:val="Akapitzlist"/>
        <w:numPr>
          <w:ilvl w:val="0"/>
          <w:numId w:val="36"/>
        </w:numPr>
        <w:spacing w:before="120" w:after="0"/>
        <w:ind w:left="851" w:hanging="284"/>
        <w:contextualSpacing w:val="0"/>
        <w:jc w:val="both"/>
        <w:rPr>
          <w:rFonts w:ascii="Arial" w:hAnsi="Arial" w:cs="Arial"/>
        </w:rPr>
      </w:pPr>
      <w:r w:rsidRPr="003D7EFD">
        <w:rPr>
          <w:rFonts w:ascii="Arial" w:hAnsi="Arial" w:cs="Arial"/>
        </w:rPr>
        <w:t>nie jest pośrednikiem, przedstawicielem, powiernikiem lub innym podmiotem zobowiązanym prawnie lub faktycznie do przekazania całości lub części należności innemu podmiotowi, oraz</w:t>
      </w:r>
    </w:p>
    <w:p w14:paraId="02B225E3" w14:textId="704AD433" w:rsidR="0013029E" w:rsidRPr="003D7EFD" w:rsidRDefault="0013029E" w:rsidP="00573ED7">
      <w:pPr>
        <w:pStyle w:val="Akapitzlist"/>
        <w:numPr>
          <w:ilvl w:val="0"/>
          <w:numId w:val="36"/>
        </w:numPr>
        <w:spacing w:before="120" w:after="0"/>
        <w:ind w:left="851" w:hanging="284"/>
        <w:contextualSpacing w:val="0"/>
        <w:jc w:val="both"/>
        <w:rPr>
          <w:rFonts w:ascii="Arial" w:hAnsi="Arial" w:cs="Arial"/>
        </w:rPr>
      </w:pPr>
      <w:r w:rsidRPr="003D7EFD">
        <w:rPr>
          <w:rFonts w:ascii="Arial" w:hAnsi="Arial" w:cs="Arial"/>
        </w:rPr>
        <w:t>otrzymuje ww. wynagrodzenie w związku z prowadzoną przez siebie rzeczywistą działalnością gospodarczą w kraju swojej siedziby lub miejsca zamieszkania.</w:t>
      </w:r>
    </w:p>
    <w:p w14:paraId="62112FA7" w14:textId="68C5053E" w:rsidR="0013029E" w:rsidRPr="003D7EFD" w:rsidRDefault="00D16DE9" w:rsidP="00573ED7">
      <w:pPr>
        <w:pStyle w:val="Akapitzlist"/>
        <w:numPr>
          <w:ilvl w:val="0"/>
          <w:numId w:val="37"/>
        </w:numPr>
        <w:spacing w:before="120" w:after="0"/>
        <w:ind w:left="426" w:hanging="284"/>
        <w:contextualSpacing w:val="0"/>
        <w:jc w:val="both"/>
        <w:rPr>
          <w:rFonts w:ascii="Arial" w:hAnsi="Arial" w:cs="Arial"/>
        </w:rPr>
      </w:pPr>
      <w:r w:rsidRPr="003D7EFD">
        <w:rPr>
          <w:rFonts w:ascii="Arial" w:hAnsi="Arial" w:cs="Arial"/>
        </w:rPr>
        <w:t>Wykonawca</w:t>
      </w:r>
      <w:r w:rsidR="0013029E" w:rsidRPr="003D7EFD">
        <w:rPr>
          <w:rFonts w:ascii="Arial" w:hAnsi="Arial" w:cs="Arial"/>
        </w:rPr>
        <w:t xml:space="preserve"> oświadcza, że posiada</w:t>
      </w:r>
      <w:r w:rsidR="005D4E32">
        <w:rPr>
          <w:rFonts w:ascii="Arial" w:hAnsi="Arial" w:cs="Arial"/>
        </w:rPr>
        <w:t xml:space="preserve"> </w:t>
      </w:r>
      <w:r w:rsidR="0013029E" w:rsidRPr="003D7EFD">
        <w:rPr>
          <w:rFonts w:ascii="Arial" w:hAnsi="Arial" w:cs="Arial"/>
        </w:rPr>
        <w:t>/</w:t>
      </w:r>
      <w:r w:rsidR="005D4E32">
        <w:rPr>
          <w:rFonts w:ascii="Arial" w:hAnsi="Arial" w:cs="Arial"/>
        </w:rPr>
        <w:t xml:space="preserve"> </w:t>
      </w:r>
      <w:r w:rsidR="0013029E" w:rsidRPr="003D7EFD">
        <w:rPr>
          <w:rFonts w:ascii="Arial" w:hAnsi="Arial" w:cs="Arial"/>
        </w:rPr>
        <w:t>nie posiada w Polsce</w:t>
      </w:r>
      <w:r w:rsidR="003D799B" w:rsidRPr="003D7EFD">
        <w:rPr>
          <w:rFonts w:ascii="Arial" w:hAnsi="Arial" w:cs="Arial"/>
        </w:rPr>
        <w:t xml:space="preserve"> </w:t>
      </w:r>
      <w:r w:rsidR="0013029E" w:rsidRPr="003D7EFD">
        <w:rPr>
          <w:rFonts w:ascii="Arial" w:hAnsi="Arial" w:cs="Arial"/>
        </w:rPr>
        <w:t>oddział, przedstawicielstwo</w:t>
      </w:r>
      <w:r w:rsidR="000668E2" w:rsidRPr="003D7EFD">
        <w:rPr>
          <w:rFonts w:ascii="Arial" w:hAnsi="Arial" w:cs="Arial"/>
        </w:rPr>
        <w:t xml:space="preserve"> </w:t>
      </w:r>
      <w:r w:rsidR="0013029E" w:rsidRPr="003D7EFD">
        <w:rPr>
          <w:rFonts w:ascii="Arial" w:hAnsi="Arial" w:cs="Arial"/>
        </w:rPr>
        <w:t xml:space="preserve">lub przedsiębiorstwo na moment zawarcia </w:t>
      </w:r>
      <w:r w:rsidR="00C80987" w:rsidRPr="003D7EFD">
        <w:rPr>
          <w:rFonts w:ascii="Arial" w:hAnsi="Arial" w:cs="Arial"/>
        </w:rPr>
        <w:t>U</w:t>
      </w:r>
      <w:r w:rsidR="0013029E" w:rsidRPr="003D7EFD">
        <w:rPr>
          <w:rFonts w:ascii="Arial" w:hAnsi="Arial" w:cs="Arial"/>
        </w:rPr>
        <w:t xml:space="preserve">mowy. Dodatkowo, </w:t>
      </w:r>
      <w:r w:rsidR="003D799B" w:rsidRPr="003D7EFD">
        <w:rPr>
          <w:rFonts w:ascii="Arial" w:hAnsi="Arial" w:cs="Arial"/>
        </w:rPr>
        <w:t>Wykonawca</w:t>
      </w:r>
      <w:r w:rsidR="0013029E" w:rsidRPr="003D7EFD">
        <w:rPr>
          <w:rFonts w:ascii="Arial" w:hAnsi="Arial" w:cs="Arial"/>
        </w:rPr>
        <w:t xml:space="preserve"> niezwłocznie powiadomi o ustanowieniu w Polsce powyżej wskazanych struktur.</w:t>
      </w:r>
    </w:p>
    <w:p w14:paraId="6C17B350" w14:textId="06B67E8D" w:rsidR="0013029E" w:rsidRPr="003D7EFD" w:rsidRDefault="00CD1814" w:rsidP="00573ED7">
      <w:pPr>
        <w:pStyle w:val="Akapitzlist"/>
        <w:numPr>
          <w:ilvl w:val="0"/>
          <w:numId w:val="37"/>
        </w:numPr>
        <w:spacing w:before="120" w:after="0"/>
        <w:ind w:left="426" w:hanging="284"/>
        <w:contextualSpacing w:val="0"/>
        <w:jc w:val="both"/>
        <w:rPr>
          <w:rFonts w:ascii="Arial" w:hAnsi="Arial" w:cs="Arial"/>
        </w:rPr>
      </w:pPr>
      <w:r w:rsidRPr="00CD1814">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r>
        <w:rPr>
          <w:rFonts w:ascii="Arial" w:hAnsi="Arial" w:cs="Arial"/>
        </w:rPr>
        <w:t>.</w:t>
      </w:r>
    </w:p>
    <w:p w14:paraId="5C5DE77A" w14:textId="7C896A18" w:rsidR="0013029E" w:rsidRPr="003D7EFD" w:rsidRDefault="0013029E" w:rsidP="00573ED7">
      <w:pPr>
        <w:pStyle w:val="Akapitzlist"/>
        <w:numPr>
          <w:ilvl w:val="0"/>
          <w:numId w:val="37"/>
        </w:numPr>
        <w:spacing w:before="120" w:after="0"/>
        <w:ind w:left="426" w:hanging="284"/>
        <w:contextualSpacing w:val="0"/>
        <w:jc w:val="both"/>
        <w:rPr>
          <w:rFonts w:ascii="Arial" w:hAnsi="Arial" w:cs="Arial"/>
        </w:rPr>
      </w:pPr>
      <w:r w:rsidRPr="003D7EFD">
        <w:rPr>
          <w:rFonts w:ascii="Arial" w:hAnsi="Arial" w:cs="Arial"/>
        </w:rPr>
        <w:t>W przypadku jakichkolwiek zmian wyżej wymienionych</w:t>
      </w:r>
      <w:r w:rsidR="00D64E82" w:rsidRPr="003D7EFD">
        <w:rPr>
          <w:rFonts w:ascii="Arial" w:hAnsi="Arial" w:cs="Arial"/>
        </w:rPr>
        <w:t xml:space="preserve"> okoliczności przedstawionych w </w:t>
      </w:r>
      <w:r w:rsidRPr="003D7EFD">
        <w:rPr>
          <w:rFonts w:ascii="Arial" w:hAnsi="Arial" w:cs="Arial"/>
        </w:rPr>
        <w:t>ust. 1-</w:t>
      </w:r>
      <w:r w:rsidR="00CD1814">
        <w:rPr>
          <w:rFonts w:ascii="Arial" w:hAnsi="Arial" w:cs="Arial"/>
        </w:rPr>
        <w:t>3</w:t>
      </w:r>
      <w:r w:rsidRPr="003D7EFD">
        <w:rPr>
          <w:rFonts w:ascii="Arial" w:hAnsi="Arial" w:cs="Arial"/>
        </w:rPr>
        <w:t xml:space="preserve"> i utraty aktualności złożonych oświadczeń, </w:t>
      </w:r>
      <w:r w:rsidR="00007C5A" w:rsidRPr="003D7EFD">
        <w:rPr>
          <w:rFonts w:ascii="Arial" w:hAnsi="Arial" w:cs="Arial"/>
        </w:rPr>
        <w:t>Wykonawca</w:t>
      </w:r>
      <w:r w:rsidRPr="003D7EFD">
        <w:rPr>
          <w:rFonts w:ascii="Arial" w:hAnsi="Arial" w:cs="Arial"/>
        </w:rPr>
        <w:t xml:space="preserve"> jest</w:t>
      </w:r>
      <w:r w:rsidR="00007C5A" w:rsidRPr="003D7EFD">
        <w:rPr>
          <w:rFonts w:ascii="Arial" w:hAnsi="Arial" w:cs="Arial"/>
        </w:rPr>
        <w:t xml:space="preserve"> </w:t>
      </w:r>
      <w:r w:rsidRPr="003D7EFD">
        <w:rPr>
          <w:rFonts w:ascii="Arial" w:hAnsi="Arial" w:cs="Arial"/>
        </w:rPr>
        <w:t xml:space="preserve">zobowiązany do niezwłocznego powiadomienia o tym fakcie </w:t>
      </w:r>
      <w:r w:rsidR="00EF5359" w:rsidRPr="003D7EFD">
        <w:rPr>
          <w:rFonts w:ascii="Arial" w:hAnsi="Arial" w:cs="Arial"/>
        </w:rPr>
        <w:t>Zamawiającego</w:t>
      </w:r>
      <w:r w:rsidRPr="003D7EFD">
        <w:rPr>
          <w:rFonts w:ascii="Arial" w:hAnsi="Arial" w:cs="Arial"/>
        </w:rPr>
        <w:t xml:space="preserve">. Jednocześnie </w:t>
      </w:r>
      <w:r w:rsidR="00EF5359" w:rsidRPr="003D7EFD">
        <w:rPr>
          <w:rFonts w:ascii="Arial" w:hAnsi="Arial" w:cs="Arial"/>
        </w:rPr>
        <w:t>Wykonawca</w:t>
      </w:r>
      <w:r w:rsidRPr="003D7EFD">
        <w:rPr>
          <w:rFonts w:ascii="Arial" w:hAnsi="Arial" w:cs="Arial"/>
        </w:rPr>
        <w:t xml:space="preserve"> deklaruje, że w przypadku zgłoszenia przez organy podatkowe</w:t>
      </w:r>
      <w:r w:rsidR="006C34F3" w:rsidRPr="003D7EFD">
        <w:rPr>
          <w:rFonts w:ascii="Arial" w:hAnsi="Arial" w:cs="Arial"/>
        </w:rPr>
        <w:t xml:space="preserve"> państwa rezydencji </w:t>
      </w:r>
      <w:r w:rsidR="00CD2FA0" w:rsidRPr="003D7EFD">
        <w:rPr>
          <w:rFonts w:ascii="Arial" w:hAnsi="Arial" w:cs="Arial"/>
        </w:rPr>
        <w:t>Zamawiającego</w:t>
      </w:r>
      <w:r w:rsidR="006C34F3" w:rsidRPr="003D7EFD">
        <w:rPr>
          <w:rFonts w:ascii="Arial" w:hAnsi="Arial" w:cs="Arial"/>
        </w:rPr>
        <w:t xml:space="preserve"> żądania wykazania prawdziwości </w:t>
      </w:r>
      <w:r w:rsidR="00691633" w:rsidRPr="003D7EFD">
        <w:rPr>
          <w:rFonts w:ascii="Arial" w:hAnsi="Arial" w:cs="Arial"/>
        </w:rPr>
        <w:t>wskazanych wyżej</w:t>
      </w:r>
      <w:r w:rsidR="006C34F3" w:rsidRPr="003D7EFD">
        <w:rPr>
          <w:rFonts w:ascii="Arial" w:hAnsi="Arial" w:cs="Arial"/>
        </w:rPr>
        <w:t xml:space="preserve"> oświadczeń, </w:t>
      </w:r>
      <w:r w:rsidR="00CD2FA0" w:rsidRPr="003D7EFD">
        <w:rPr>
          <w:rFonts w:ascii="Arial" w:hAnsi="Arial" w:cs="Arial"/>
        </w:rPr>
        <w:t>Wykonawca</w:t>
      </w:r>
      <w:r w:rsidR="006C34F3" w:rsidRPr="003D7EFD">
        <w:rPr>
          <w:rFonts w:ascii="Arial" w:hAnsi="Arial" w:cs="Arial"/>
        </w:rPr>
        <w:t xml:space="preserve"> będzie współpracował z </w:t>
      </w:r>
      <w:r w:rsidR="00CD2FA0" w:rsidRPr="003D7EFD">
        <w:rPr>
          <w:rFonts w:ascii="Arial" w:hAnsi="Arial" w:cs="Arial"/>
        </w:rPr>
        <w:t>Zamawiającym</w:t>
      </w:r>
      <w:r w:rsidR="006C34F3" w:rsidRPr="003D7EFD">
        <w:rPr>
          <w:rFonts w:ascii="Arial" w:hAnsi="Arial" w:cs="Arial"/>
        </w:rPr>
        <w:t xml:space="preserve"> i na jego prośbę przedstawi od</w:t>
      </w:r>
      <w:r w:rsidR="006729DD" w:rsidRPr="003D7EFD">
        <w:rPr>
          <w:rFonts w:ascii="Arial" w:hAnsi="Arial" w:cs="Arial"/>
        </w:rPr>
        <w:t>powiednie dowody potwierdzające</w:t>
      </w:r>
      <w:r w:rsidR="006C34F3" w:rsidRPr="003D7EFD">
        <w:rPr>
          <w:rFonts w:ascii="Arial" w:hAnsi="Arial" w:cs="Arial"/>
        </w:rPr>
        <w:t xml:space="preserve"> fakty</w:t>
      </w:r>
      <w:r w:rsidR="006729DD" w:rsidRPr="003D7EFD">
        <w:rPr>
          <w:rFonts w:ascii="Arial" w:hAnsi="Arial" w:cs="Arial"/>
        </w:rPr>
        <w:t xml:space="preserve"> powyżej wskazane</w:t>
      </w:r>
      <w:r w:rsidR="00A606C6" w:rsidRPr="003D7EFD">
        <w:rPr>
          <w:rFonts w:ascii="Arial" w:hAnsi="Arial" w:cs="Arial"/>
        </w:rPr>
        <w:t xml:space="preserve">. </w:t>
      </w:r>
    </w:p>
    <w:p w14:paraId="18AD4014" w14:textId="77777777" w:rsidR="00745BB4" w:rsidRDefault="00745BB4" w:rsidP="00573ED7">
      <w:pPr>
        <w:pStyle w:val="Akapitzlist"/>
        <w:spacing w:after="0"/>
        <w:ind w:left="0"/>
        <w:jc w:val="center"/>
        <w:rPr>
          <w:rFonts w:ascii="Arial" w:hAnsi="Arial" w:cs="Arial"/>
        </w:rPr>
      </w:pPr>
    </w:p>
    <w:p w14:paraId="1CE9BF95" w14:textId="77777777" w:rsidR="00B16286" w:rsidRDefault="00B16286" w:rsidP="00573ED7">
      <w:pPr>
        <w:pStyle w:val="Akapitzlist"/>
        <w:spacing w:after="0"/>
        <w:ind w:left="0"/>
        <w:jc w:val="center"/>
        <w:rPr>
          <w:rFonts w:ascii="Arial" w:hAnsi="Arial" w:cs="Arial"/>
        </w:rPr>
      </w:pPr>
    </w:p>
    <w:p w14:paraId="036EB469" w14:textId="77777777" w:rsidR="00176745" w:rsidRPr="003D7EFD" w:rsidRDefault="00176745" w:rsidP="00573ED7">
      <w:pPr>
        <w:pStyle w:val="Akapitzlist"/>
        <w:spacing w:after="0"/>
        <w:ind w:left="0"/>
        <w:jc w:val="center"/>
        <w:rPr>
          <w:rFonts w:ascii="Arial" w:hAnsi="Arial" w:cs="Arial"/>
          <w:b/>
        </w:rPr>
      </w:pPr>
      <w:r w:rsidRPr="003D7EFD">
        <w:rPr>
          <w:rFonts w:ascii="Arial" w:hAnsi="Arial" w:cs="Arial"/>
          <w:b/>
        </w:rPr>
        <w:t>§24</w:t>
      </w:r>
    </w:p>
    <w:p w14:paraId="640A3055" w14:textId="40075885" w:rsidR="00176745" w:rsidRPr="003D7EFD" w:rsidRDefault="00176745" w:rsidP="00573ED7">
      <w:pPr>
        <w:pStyle w:val="Akapitzlist"/>
        <w:spacing w:after="0"/>
        <w:ind w:left="0"/>
        <w:jc w:val="center"/>
        <w:rPr>
          <w:rFonts w:ascii="Arial" w:hAnsi="Arial" w:cs="Arial"/>
          <w:b/>
        </w:rPr>
      </w:pPr>
      <w:r w:rsidRPr="003D7EFD">
        <w:rPr>
          <w:rFonts w:ascii="Arial" w:hAnsi="Arial" w:cs="Arial"/>
          <w:b/>
          <w:bCs/>
        </w:rPr>
        <w:t>KLAUZULA COMPLIANCE</w:t>
      </w:r>
    </w:p>
    <w:p w14:paraId="1DB223E9" w14:textId="7281FDE7" w:rsidR="00176745" w:rsidRPr="003D7EFD" w:rsidRDefault="00176745" w:rsidP="00AC2282">
      <w:pPr>
        <w:pStyle w:val="Akapitzlist"/>
        <w:numPr>
          <w:ilvl w:val="0"/>
          <w:numId w:val="53"/>
        </w:numPr>
        <w:tabs>
          <w:tab w:val="clear" w:pos="360"/>
        </w:tabs>
        <w:spacing w:before="120" w:after="0"/>
        <w:ind w:left="426" w:hanging="284"/>
        <w:contextualSpacing w:val="0"/>
        <w:jc w:val="both"/>
        <w:rPr>
          <w:rFonts w:ascii="Arial" w:hAnsi="Arial" w:cs="Arial"/>
        </w:rPr>
      </w:pPr>
      <w:r w:rsidRPr="003D7EFD">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9">
        <w:r w:rsidRPr="00250E1F">
          <w:rPr>
            <w:rFonts w:ascii="Arial" w:hAnsi="Arial" w:cs="Arial"/>
            <w:color w:val="0000FF"/>
          </w:rPr>
          <w:t>www.tauron.pl</w:t>
        </w:r>
      </w:hyperlink>
      <w:r w:rsidRPr="003D7EFD">
        <w:rPr>
          <w:rFonts w:ascii="Arial" w:hAnsi="Arial" w:cs="Arial"/>
        </w:rPr>
        <w:t>.</w:t>
      </w:r>
    </w:p>
    <w:p w14:paraId="561850C6" w14:textId="7FF66F11" w:rsidR="00176745" w:rsidRPr="003D7EFD" w:rsidRDefault="00CD1814" w:rsidP="00AC2282">
      <w:pPr>
        <w:pStyle w:val="Akapitzlist"/>
        <w:numPr>
          <w:ilvl w:val="0"/>
          <w:numId w:val="53"/>
        </w:numPr>
        <w:tabs>
          <w:tab w:val="clear" w:pos="360"/>
        </w:tabs>
        <w:spacing w:before="120" w:after="0"/>
        <w:ind w:left="426" w:hanging="284"/>
        <w:contextualSpacing w:val="0"/>
        <w:jc w:val="both"/>
        <w:rPr>
          <w:rFonts w:ascii="Arial" w:hAnsi="Arial" w:cs="Arial"/>
        </w:rPr>
      </w:pPr>
      <w:r w:rsidRPr="00CD1814">
        <w:rPr>
          <w:rFonts w:ascii="Arial" w:hAnsi="Arial" w:cs="Arial"/>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p>
    <w:p w14:paraId="7DDF9F6E" w14:textId="77777777" w:rsidR="00176745" w:rsidRPr="003D7EFD" w:rsidRDefault="00176745" w:rsidP="00AC2282">
      <w:pPr>
        <w:pStyle w:val="Akapitzlist"/>
        <w:widowControl w:val="0"/>
        <w:numPr>
          <w:ilvl w:val="0"/>
          <w:numId w:val="53"/>
        </w:numPr>
        <w:tabs>
          <w:tab w:val="clear" w:pos="360"/>
        </w:tabs>
        <w:spacing w:before="120" w:after="0"/>
        <w:ind w:left="426" w:hanging="284"/>
        <w:contextualSpacing w:val="0"/>
        <w:jc w:val="both"/>
        <w:rPr>
          <w:rFonts w:ascii="Arial" w:hAnsi="Arial" w:cs="Arial"/>
        </w:rPr>
      </w:pPr>
      <w:r w:rsidRPr="003D7EFD">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715AB037" w14:textId="77777777" w:rsidR="00176745" w:rsidRPr="003D7EFD" w:rsidRDefault="00176745" w:rsidP="00AC2282">
      <w:pPr>
        <w:pStyle w:val="Akapitzlist"/>
        <w:widowControl w:val="0"/>
        <w:numPr>
          <w:ilvl w:val="0"/>
          <w:numId w:val="53"/>
        </w:numPr>
        <w:tabs>
          <w:tab w:val="clear" w:pos="360"/>
        </w:tabs>
        <w:spacing w:before="120" w:after="0"/>
        <w:ind w:left="426" w:hanging="284"/>
        <w:contextualSpacing w:val="0"/>
        <w:jc w:val="both"/>
        <w:rPr>
          <w:rFonts w:ascii="Arial" w:hAnsi="Arial" w:cs="Arial"/>
        </w:rPr>
      </w:pPr>
      <w:r w:rsidRPr="003D7EFD">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C10D7BE" w14:textId="3DF8156C" w:rsidR="00176745" w:rsidRPr="003D7EFD" w:rsidRDefault="00176745" w:rsidP="00AC2282">
      <w:pPr>
        <w:pStyle w:val="Akapitzlist"/>
        <w:widowControl w:val="0"/>
        <w:numPr>
          <w:ilvl w:val="0"/>
          <w:numId w:val="53"/>
        </w:numPr>
        <w:tabs>
          <w:tab w:val="clear" w:pos="360"/>
        </w:tabs>
        <w:spacing w:before="120" w:after="0"/>
        <w:ind w:left="426" w:hanging="284"/>
        <w:contextualSpacing w:val="0"/>
        <w:jc w:val="both"/>
        <w:rPr>
          <w:rFonts w:ascii="Arial" w:hAnsi="Arial" w:cs="Arial"/>
        </w:rPr>
      </w:pPr>
      <w:r w:rsidRPr="003D7EFD">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0432554C" w14:textId="77777777" w:rsidR="00856599" w:rsidRDefault="00856599" w:rsidP="00573ED7">
      <w:pPr>
        <w:pStyle w:val="Akapitzlist"/>
        <w:spacing w:after="0"/>
        <w:ind w:left="0"/>
        <w:jc w:val="center"/>
        <w:rPr>
          <w:rFonts w:ascii="Arial" w:hAnsi="Arial" w:cs="Arial"/>
          <w:b/>
        </w:rPr>
      </w:pPr>
    </w:p>
    <w:p w14:paraId="28AE6833" w14:textId="77777777" w:rsidR="006B0FF9" w:rsidRPr="003D7EFD" w:rsidRDefault="006B0FF9" w:rsidP="00573ED7">
      <w:pPr>
        <w:pStyle w:val="Akapitzlist"/>
        <w:spacing w:after="0"/>
        <w:ind w:left="0"/>
        <w:jc w:val="center"/>
        <w:rPr>
          <w:rFonts w:ascii="Arial" w:hAnsi="Arial" w:cs="Arial"/>
          <w:b/>
        </w:rPr>
      </w:pPr>
    </w:p>
    <w:p w14:paraId="2C39FBA2" w14:textId="7DDF3A04" w:rsidR="00176745" w:rsidRPr="003D7EFD" w:rsidRDefault="00176745" w:rsidP="00573ED7">
      <w:pPr>
        <w:pStyle w:val="Akapitzlist"/>
        <w:spacing w:after="0"/>
        <w:ind w:left="0"/>
        <w:jc w:val="center"/>
        <w:rPr>
          <w:rFonts w:ascii="Arial" w:hAnsi="Arial" w:cs="Arial"/>
          <w:b/>
        </w:rPr>
      </w:pPr>
      <w:r w:rsidRPr="003D7EFD">
        <w:rPr>
          <w:rFonts w:ascii="Arial" w:hAnsi="Arial" w:cs="Arial"/>
          <w:b/>
        </w:rPr>
        <w:t>§25</w:t>
      </w:r>
    </w:p>
    <w:p w14:paraId="77C197CC" w14:textId="06EA4EC8" w:rsidR="00D74675" w:rsidRPr="003D7EFD" w:rsidRDefault="00D74675" w:rsidP="00573ED7">
      <w:pPr>
        <w:pStyle w:val="Akapitzlist"/>
        <w:spacing w:after="0"/>
        <w:ind w:left="0"/>
        <w:jc w:val="center"/>
        <w:rPr>
          <w:rFonts w:ascii="Arial" w:hAnsi="Arial" w:cs="Arial"/>
          <w:b/>
        </w:rPr>
      </w:pPr>
      <w:r w:rsidRPr="003D7EFD">
        <w:rPr>
          <w:rFonts w:ascii="Arial" w:hAnsi="Arial" w:cs="Arial"/>
          <w:b/>
          <w:bCs/>
        </w:rPr>
        <w:t>KLAUZULA SANKCYJNA</w:t>
      </w:r>
    </w:p>
    <w:p w14:paraId="25B108DC" w14:textId="2528FC29" w:rsidR="00176745" w:rsidRPr="003D7EFD" w:rsidRDefault="00176745" w:rsidP="00AC2282">
      <w:pPr>
        <w:pStyle w:val="Akapitzlist"/>
        <w:numPr>
          <w:ilvl w:val="0"/>
          <w:numId w:val="54"/>
        </w:numPr>
        <w:tabs>
          <w:tab w:val="clear" w:pos="360"/>
        </w:tabs>
        <w:spacing w:before="120" w:after="0"/>
        <w:ind w:left="426" w:hanging="284"/>
        <w:contextualSpacing w:val="0"/>
        <w:jc w:val="both"/>
        <w:rPr>
          <w:rFonts w:ascii="Arial" w:hAnsi="Arial" w:cs="Arial"/>
        </w:rPr>
      </w:pPr>
      <w:r w:rsidRPr="003D7EFD">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13ADADA0" w14:textId="114C5341" w:rsidR="00176745" w:rsidRPr="003D7EFD" w:rsidRDefault="00176745" w:rsidP="00AC2282">
      <w:pPr>
        <w:pStyle w:val="Akapitzlist"/>
        <w:numPr>
          <w:ilvl w:val="0"/>
          <w:numId w:val="54"/>
        </w:numPr>
        <w:tabs>
          <w:tab w:val="clear" w:pos="360"/>
        </w:tabs>
        <w:spacing w:before="120" w:after="0"/>
        <w:ind w:left="426" w:hanging="284"/>
        <w:contextualSpacing w:val="0"/>
        <w:jc w:val="both"/>
        <w:rPr>
          <w:rFonts w:ascii="Arial" w:hAnsi="Arial" w:cs="Arial"/>
        </w:rPr>
      </w:pPr>
      <w:r w:rsidRPr="003D7EFD">
        <w:rPr>
          <w:rFonts w:ascii="Arial" w:hAnsi="Arial" w:cs="Arial"/>
        </w:rPr>
        <w:t xml:space="preserve">Za Regulacje Sankcyjne uznaje się przepisy prawa dotyczące sankcji gospodarczych, handlowych lub też jakichkolwiek środków restrykcyjnych, ustanawianych, administrowanych, nakładanych lub egzekwowanych przez Unię Europejską, </w:t>
      </w:r>
      <w:r w:rsidRPr="003D7EFD">
        <w:rPr>
          <w:rFonts w:ascii="Arial" w:hAnsi="Arial" w:cs="Arial"/>
        </w:rPr>
        <w:lastRenderedPageBreak/>
        <w:t>Rzeczpospolitą Polską, Stany Zjednoczone Ameryki, Zjednoczone Królestwo Wielkiej Brytanii i Irlandii Północnej, Organizację Narodów Zjednoczonych oraz decyzje administracyjne wydane przez ich właściwe organy. W szczególności:</w:t>
      </w:r>
    </w:p>
    <w:p w14:paraId="08EA9477" w14:textId="66B5AD96" w:rsidR="00176745" w:rsidRPr="003D7EFD" w:rsidRDefault="00176745" w:rsidP="00573ED7">
      <w:pPr>
        <w:pStyle w:val="Akapitzlist"/>
        <w:spacing w:before="120" w:after="0"/>
        <w:ind w:left="851" w:hanging="284"/>
        <w:contextualSpacing w:val="0"/>
        <w:jc w:val="both"/>
        <w:rPr>
          <w:rFonts w:ascii="Arial" w:hAnsi="Arial" w:cs="Arial"/>
        </w:rPr>
      </w:pPr>
      <w:r w:rsidRPr="003D7EFD">
        <w:rPr>
          <w:rFonts w:ascii="Arial" w:hAnsi="Arial" w:cs="Arial"/>
        </w:rPr>
        <w:t>1)</w:t>
      </w:r>
      <w:r w:rsidRPr="003D7EFD">
        <w:rPr>
          <w:rFonts w:ascii="Arial" w:hAnsi="Arial" w:cs="Arial"/>
        </w:rPr>
        <w:tab/>
        <w:t xml:space="preserve">ustawę z dnia 13 kwietnia 2022 r. o szczególnych rozwiązaniach w zakresie przeciwdziałania wspieraniu agresji na Ukrainę oraz służących ochronie bezpieczeństwa narodowego, </w:t>
      </w:r>
    </w:p>
    <w:p w14:paraId="2A4E5BB2" w14:textId="77777777" w:rsidR="00176745" w:rsidRPr="003D7EFD" w:rsidRDefault="00176745" w:rsidP="00573ED7">
      <w:pPr>
        <w:pStyle w:val="Akapitzlist"/>
        <w:spacing w:before="120" w:after="0"/>
        <w:ind w:left="851" w:hanging="284"/>
        <w:contextualSpacing w:val="0"/>
        <w:jc w:val="both"/>
        <w:rPr>
          <w:rFonts w:ascii="Arial" w:hAnsi="Arial" w:cs="Arial"/>
        </w:rPr>
      </w:pPr>
      <w:r w:rsidRPr="003D7EFD">
        <w:rPr>
          <w:rFonts w:ascii="Arial" w:hAnsi="Arial" w:cs="Arial"/>
        </w:rPr>
        <w:t>2)</w:t>
      </w:r>
      <w:r w:rsidRPr="003D7EFD">
        <w:rPr>
          <w:rFonts w:ascii="Arial" w:hAnsi="Arial" w:cs="Arial"/>
        </w:rPr>
        <w:tab/>
        <w:t>Rozporządzenie Rady (WE) nr 765/2006 z dnia 18 maja 2006 r. dotyczące środków ograniczających w związku z sytuacją na Białorusi i udziałem Białorusi w agresji Rosji wobec Ukrainy wraz z rozporządzeniami zmieniającymi,</w:t>
      </w:r>
    </w:p>
    <w:p w14:paraId="1B207390" w14:textId="77777777" w:rsidR="00176745" w:rsidRPr="003D7EFD" w:rsidRDefault="00176745" w:rsidP="00573ED7">
      <w:pPr>
        <w:pStyle w:val="Akapitzlist"/>
        <w:spacing w:before="120" w:after="0"/>
        <w:ind w:left="851" w:hanging="284"/>
        <w:contextualSpacing w:val="0"/>
        <w:jc w:val="both"/>
        <w:rPr>
          <w:rFonts w:ascii="Arial" w:hAnsi="Arial" w:cs="Arial"/>
        </w:rPr>
      </w:pPr>
      <w:r w:rsidRPr="003D7EFD">
        <w:rPr>
          <w:rFonts w:ascii="Arial" w:hAnsi="Arial" w:cs="Arial"/>
        </w:rPr>
        <w:t>3)</w:t>
      </w:r>
      <w:r w:rsidRPr="003D7EFD">
        <w:rPr>
          <w:rFonts w:ascii="Arial" w:hAnsi="Arial" w:cs="Arial"/>
        </w:rPr>
        <w:tab/>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6FE221F" w14:textId="77777777" w:rsidR="00176745" w:rsidRPr="003D7EFD" w:rsidRDefault="00176745" w:rsidP="00573ED7">
      <w:pPr>
        <w:pStyle w:val="Akapitzlist"/>
        <w:spacing w:before="120" w:after="0"/>
        <w:ind w:left="851" w:hanging="284"/>
        <w:contextualSpacing w:val="0"/>
        <w:jc w:val="both"/>
        <w:rPr>
          <w:rFonts w:ascii="Arial" w:hAnsi="Arial" w:cs="Arial"/>
        </w:rPr>
      </w:pPr>
      <w:r w:rsidRPr="003D7EFD">
        <w:rPr>
          <w:rFonts w:ascii="Arial" w:hAnsi="Arial" w:cs="Arial"/>
        </w:rPr>
        <w:t>4)</w:t>
      </w:r>
      <w:r w:rsidRPr="003D7EFD">
        <w:rPr>
          <w:rFonts w:ascii="Arial" w:hAnsi="Arial" w:cs="Arial"/>
        </w:rPr>
        <w:tab/>
        <w:t>Rozporządzenie Rady (UE) nr 833/2014 z dnia 31 lipca 2014 r. dotyczące środków ograniczających w związku z działaniami Rosji destabilizującymi sytuację na Ukrainie wraz z rozporządzeniami zmieniającymi,</w:t>
      </w:r>
    </w:p>
    <w:p w14:paraId="1E6FCBB1" w14:textId="599773A9" w:rsidR="00176745" w:rsidRPr="003D7EFD" w:rsidRDefault="00176745" w:rsidP="00573ED7">
      <w:pPr>
        <w:pStyle w:val="Akapitzlist"/>
        <w:spacing w:before="120" w:after="0"/>
        <w:ind w:left="851" w:hanging="284"/>
        <w:contextualSpacing w:val="0"/>
        <w:jc w:val="both"/>
        <w:rPr>
          <w:rFonts w:ascii="Arial" w:hAnsi="Arial" w:cs="Arial"/>
        </w:rPr>
      </w:pPr>
      <w:r w:rsidRPr="003D7EFD">
        <w:rPr>
          <w:rFonts w:ascii="Arial" w:hAnsi="Arial" w:cs="Arial"/>
        </w:rPr>
        <w:t>5)</w:t>
      </w:r>
      <w:r w:rsidRPr="003D7EFD">
        <w:rPr>
          <w:rFonts w:ascii="Arial" w:hAnsi="Arial" w:cs="Arial"/>
        </w:rPr>
        <w:tab/>
      </w:r>
      <w:r w:rsidR="00250E1F" w:rsidRPr="00250E1F">
        <w:rPr>
          <w:rFonts w:ascii="Arial" w:hAnsi="Arial" w:cs="Arial"/>
        </w:rPr>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r w:rsidRPr="003D7EFD">
        <w:rPr>
          <w:rFonts w:ascii="Arial" w:hAnsi="Arial" w:cs="Arial"/>
        </w:rPr>
        <w:t>.</w:t>
      </w:r>
    </w:p>
    <w:p w14:paraId="41E60344" w14:textId="38C4F941" w:rsidR="00176745" w:rsidRPr="003D7EFD" w:rsidRDefault="00176745" w:rsidP="00AC2282">
      <w:pPr>
        <w:pStyle w:val="Akapitzlist"/>
        <w:numPr>
          <w:ilvl w:val="0"/>
          <w:numId w:val="54"/>
        </w:numPr>
        <w:tabs>
          <w:tab w:val="clear" w:pos="360"/>
        </w:tabs>
        <w:spacing w:before="120" w:after="0"/>
        <w:ind w:left="426" w:hanging="284"/>
        <w:contextualSpacing w:val="0"/>
        <w:jc w:val="both"/>
        <w:rPr>
          <w:rFonts w:ascii="Arial" w:hAnsi="Arial" w:cs="Arial"/>
        </w:rPr>
      </w:pPr>
      <w:r w:rsidRPr="003D7EFD">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301829DC" w14:textId="77777777" w:rsidR="00176745" w:rsidRPr="003D7EFD" w:rsidRDefault="00176745" w:rsidP="00AC2282">
      <w:pPr>
        <w:pStyle w:val="Akapitzlist"/>
        <w:numPr>
          <w:ilvl w:val="0"/>
          <w:numId w:val="54"/>
        </w:numPr>
        <w:tabs>
          <w:tab w:val="clear" w:pos="360"/>
        </w:tabs>
        <w:spacing w:before="120" w:after="0"/>
        <w:ind w:left="426" w:hanging="284"/>
        <w:contextualSpacing w:val="0"/>
        <w:jc w:val="both"/>
        <w:rPr>
          <w:rFonts w:ascii="Arial" w:hAnsi="Arial" w:cs="Arial"/>
        </w:rPr>
      </w:pPr>
      <w:r w:rsidRPr="003D7EFD">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2A0AB4D0" w14:textId="35B08D56" w:rsidR="00176745" w:rsidRPr="003D7EFD" w:rsidRDefault="00176745" w:rsidP="00573ED7">
      <w:pPr>
        <w:pStyle w:val="Akapitzlist"/>
        <w:spacing w:before="120" w:after="0"/>
        <w:ind w:left="851" w:hanging="284"/>
        <w:contextualSpacing w:val="0"/>
        <w:jc w:val="both"/>
        <w:rPr>
          <w:rFonts w:ascii="Arial" w:hAnsi="Arial" w:cs="Arial"/>
        </w:rPr>
      </w:pPr>
      <w:r w:rsidRPr="003D7EFD">
        <w:rPr>
          <w:rFonts w:ascii="Arial" w:hAnsi="Arial" w:cs="Arial"/>
        </w:rPr>
        <w:t>1)</w:t>
      </w:r>
      <w:r w:rsidRPr="003D7EFD">
        <w:rPr>
          <w:rFonts w:ascii="Arial" w:hAnsi="Arial" w:cs="Arial"/>
        </w:rPr>
        <w:tab/>
        <w:t>powstrzymać się od wykonywania Umowy w zakresie, który naruszałyby Regulacje Sankcyjne.</w:t>
      </w:r>
    </w:p>
    <w:p w14:paraId="388241D3" w14:textId="073CC1D6" w:rsidR="00176745" w:rsidRPr="003D7EFD" w:rsidRDefault="00176745" w:rsidP="00AC2282">
      <w:pPr>
        <w:pStyle w:val="Akapitzlist"/>
        <w:numPr>
          <w:ilvl w:val="0"/>
          <w:numId w:val="54"/>
        </w:numPr>
        <w:tabs>
          <w:tab w:val="clear" w:pos="360"/>
        </w:tabs>
        <w:spacing w:before="120" w:after="0"/>
        <w:ind w:left="426" w:hanging="284"/>
        <w:contextualSpacing w:val="0"/>
        <w:jc w:val="both"/>
        <w:rPr>
          <w:rFonts w:ascii="Arial" w:hAnsi="Arial" w:cs="Arial"/>
        </w:rPr>
      </w:pPr>
      <w:r w:rsidRPr="003D7EFD">
        <w:rPr>
          <w:rFonts w:ascii="Arial" w:hAnsi="Arial" w:cs="Arial"/>
        </w:rPr>
        <w:t>Oświadczenie o odstąpieniu od Umowy/rozwiązaniu Umowy wymaga zachowania f</w:t>
      </w:r>
      <w:r w:rsidRPr="003D7EFD">
        <w:rPr>
          <w:rFonts w:ascii="Arial" w:hAnsi="Arial" w:cs="Arial"/>
          <w:iCs/>
        </w:rPr>
        <w:t>ormy pisemnej pod rygorem nieważności.</w:t>
      </w:r>
    </w:p>
    <w:p w14:paraId="45D62D87" w14:textId="77777777" w:rsidR="00176745" w:rsidRPr="003D7EFD" w:rsidRDefault="00176745" w:rsidP="00AC2282">
      <w:pPr>
        <w:pStyle w:val="Akapitzlist"/>
        <w:numPr>
          <w:ilvl w:val="0"/>
          <w:numId w:val="54"/>
        </w:numPr>
        <w:tabs>
          <w:tab w:val="clear" w:pos="360"/>
        </w:tabs>
        <w:spacing w:before="120" w:after="0"/>
        <w:ind w:left="426" w:hanging="284"/>
        <w:contextualSpacing w:val="0"/>
        <w:jc w:val="both"/>
        <w:rPr>
          <w:rFonts w:ascii="Arial" w:hAnsi="Arial" w:cs="Arial"/>
        </w:rPr>
      </w:pPr>
      <w:r w:rsidRPr="003D7EFD">
        <w:rPr>
          <w:rFonts w:ascii="Arial" w:hAnsi="Arial" w:cs="Arial"/>
        </w:rPr>
        <w:t xml:space="preserve">Wykonanie uprawnień wskazanych w ust. 4 nie powoduje powstania praw do dochodzenia jakichkolwiek roszczeń z tego tytułu przez Wykonawcę. </w:t>
      </w:r>
    </w:p>
    <w:p w14:paraId="33903BE3" w14:textId="0871938C" w:rsidR="00176745" w:rsidRPr="003D7EFD" w:rsidRDefault="00176745" w:rsidP="00AC2282">
      <w:pPr>
        <w:pStyle w:val="Akapitzlist"/>
        <w:numPr>
          <w:ilvl w:val="0"/>
          <w:numId w:val="54"/>
        </w:numPr>
        <w:tabs>
          <w:tab w:val="clear" w:pos="360"/>
        </w:tabs>
        <w:spacing w:before="120" w:after="0"/>
        <w:ind w:left="426" w:hanging="284"/>
        <w:contextualSpacing w:val="0"/>
        <w:jc w:val="both"/>
        <w:rPr>
          <w:rFonts w:ascii="Arial" w:hAnsi="Arial" w:cs="Arial"/>
        </w:rPr>
      </w:pPr>
      <w:r w:rsidRPr="003D7EFD">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35C28F0E" w14:textId="77777777" w:rsidR="00B16286" w:rsidRDefault="00B16286" w:rsidP="00573ED7">
      <w:pPr>
        <w:pStyle w:val="Akapitzlist"/>
        <w:spacing w:after="0"/>
        <w:ind w:left="0"/>
        <w:jc w:val="center"/>
        <w:rPr>
          <w:rFonts w:ascii="Arial" w:hAnsi="Arial" w:cs="Arial"/>
          <w:b/>
        </w:rPr>
      </w:pPr>
    </w:p>
    <w:p w14:paraId="2F5BA3BD" w14:textId="77777777" w:rsidR="00B16286" w:rsidRPr="003D7EFD" w:rsidRDefault="00B16286" w:rsidP="00573ED7">
      <w:pPr>
        <w:pStyle w:val="Akapitzlist"/>
        <w:spacing w:after="0"/>
        <w:ind w:left="0"/>
        <w:jc w:val="center"/>
        <w:rPr>
          <w:rFonts w:ascii="Arial" w:hAnsi="Arial" w:cs="Arial"/>
          <w:b/>
        </w:rPr>
      </w:pPr>
    </w:p>
    <w:p w14:paraId="0E17338E" w14:textId="0129596C" w:rsidR="00623EEE" w:rsidRPr="003D7EFD" w:rsidRDefault="000E1CFE" w:rsidP="00573ED7">
      <w:pPr>
        <w:pStyle w:val="Akapitzlist"/>
        <w:spacing w:after="0"/>
        <w:ind w:left="0"/>
        <w:jc w:val="center"/>
        <w:rPr>
          <w:rFonts w:ascii="Arial" w:hAnsi="Arial" w:cs="Arial"/>
          <w:b/>
        </w:rPr>
      </w:pPr>
      <w:r w:rsidRPr="003D7EFD">
        <w:rPr>
          <w:rFonts w:ascii="Arial" w:hAnsi="Arial" w:cs="Arial"/>
          <w:b/>
        </w:rPr>
        <w:t>§2</w:t>
      </w:r>
      <w:r w:rsidR="00176745" w:rsidRPr="003D7EFD">
        <w:rPr>
          <w:rFonts w:ascii="Arial" w:hAnsi="Arial" w:cs="Arial"/>
          <w:b/>
        </w:rPr>
        <w:t>6</w:t>
      </w:r>
    </w:p>
    <w:p w14:paraId="44899E0F" w14:textId="77777777" w:rsidR="00CD1814" w:rsidRPr="00CD1814" w:rsidRDefault="00CD1814" w:rsidP="00573ED7">
      <w:pPr>
        <w:pStyle w:val="Nagwek1"/>
        <w:spacing w:line="276" w:lineRule="auto"/>
        <w:rPr>
          <w:bCs/>
        </w:rPr>
      </w:pPr>
      <w:r w:rsidRPr="00CD1814">
        <w:rPr>
          <w:bCs/>
        </w:rPr>
        <w:t xml:space="preserve">OBOWIĄZEK ZGŁASZANIA </w:t>
      </w:r>
    </w:p>
    <w:p w14:paraId="10C6C080" w14:textId="6E817ACA" w:rsidR="00DE42EA" w:rsidRPr="003D7EFD" w:rsidRDefault="00CD1814" w:rsidP="00573ED7">
      <w:pPr>
        <w:pStyle w:val="Nagwek1"/>
        <w:spacing w:line="276" w:lineRule="auto"/>
      </w:pPr>
      <w:r w:rsidRPr="00CD1814">
        <w:rPr>
          <w:bCs/>
        </w:rPr>
        <w:t>INCYDENTÓW BEZPIECZEŃSTWA</w:t>
      </w:r>
    </w:p>
    <w:p w14:paraId="42DDE045" w14:textId="3798C6B3" w:rsidR="00DE42EA" w:rsidRPr="003D7EFD" w:rsidRDefault="00DE42EA" w:rsidP="00AC2282">
      <w:pPr>
        <w:numPr>
          <w:ilvl w:val="0"/>
          <w:numId w:val="55"/>
        </w:numPr>
        <w:tabs>
          <w:tab w:val="clear" w:pos="360"/>
        </w:tabs>
        <w:spacing w:before="120" w:after="0"/>
        <w:ind w:left="426" w:right="160" w:hanging="284"/>
        <w:jc w:val="both"/>
        <w:rPr>
          <w:rFonts w:ascii="Arial" w:hAnsi="Arial" w:cs="Arial"/>
          <w:lang w:eastAsia="pl-PL"/>
        </w:rPr>
      </w:pPr>
      <w:r w:rsidRPr="003D7EFD">
        <w:rPr>
          <w:rFonts w:ascii="Arial" w:hAnsi="Arial" w:cs="Arial"/>
          <w:iCs/>
          <w:lang w:eastAsia="pl-PL"/>
        </w:rPr>
        <w:t>Wykonawca</w:t>
      </w:r>
      <w:r w:rsidRPr="003D7EFD">
        <w:rPr>
          <w:rFonts w:ascii="Arial" w:hAnsi="Arial" w:cs="Arial"/>
          <w:i/>
          <w:iCs/>
          <w:lang w:eastAsia="pl-PL"/>
        </w:rPr>
        <w:t xml:space="preserve"> </w:t>
      </w:r>
      <w:r w:rsidRPr="003D7EFD">
        <w:rPr>
          <w:rFonts w:ascii="Arial" w:hAnsi="Arial" w:cs="Arial"/>
          <w:lang w:eastAsia="pl-PL"/>
        </w:rPr>
        <w:t xml:space="preserve">zobowiązuje się do informowania </w:t>
      </w:r>
      <w:r w:rsidRPr="003D7EFD">
        <w:rPr>
          <w:rFonts w:ascii="Arial" w:hAnsi="Arial" w:cs="Arial"/>
          <w:iCs/>
          <w:lang w:eastAsia="pl-PL"/>
        </w:rPr>
        <w:t>Zamawiającego</w:t>
      </w:r>
      <w:r w:rsidRPr="003D7EFD">
        <w:rPr>
          <w:rFonts w:ascii="Arial" w:hAnsi="Arial" w:cs="Arial"/>
          <w:i/>
          <w:iCs/>
          <w:lang w:eastAsia="pl-PL"/>
        </w:rPr>
        <w:t xml:space="preserve"> </w:t>
      </w:r>
      <w:r w:rsidRPr="003D7EFD">
        <w:rPr>
          <w:rFonts w:ascii="Arial" w:hAnsi="Arial" w:cs="Arial"/>
          <w:lang w:eastAsia="pl-PL"/>
        </w:rPr>
        <w:t xml:space="preserve">o wykrytych incydentach bezpieczeństwa dotyczących danych i informacji </w:t>
      </w:r>
      <w:r w:rsidR="00CD1814">
        <w:rPr>
          <w:rFonts w:ascii="Arial" w:hAnsi="Arial" w:cs="Arial"/>
          <w:lang w:eastAsia="pl-PL"/>
        </w:rPr>
        <w:t>przekazany</w:t>
      </w:r>
      <w:r w:rsidRPr="003D7EFD">
        <w:rPr>
          <w:rFonts w:ascii="Arial" w:hAnsi="Arial" w:cs="Arial"/>
          <w:lang w:eastAsia="pl-PL"/>
        </w:rPr>
        <w:t xml:space="preserve">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54F18E6F" w14:textId="77777777" w:rsidR="00DE42EA" w:rsidRPr="003D7EFD" w:rsidRDefault="00DE42EA" w:rsidP="00AC2282">
      <w:pPr>
        <w:numPr>
          <w:ilvl w:val="0"/>
          <w:numId w:val="55"/>
        </w:numPr>
        <w:tabs>
          <w:tab w:val="clear" w:pos="360"/>
        </w:tabs>
        <w:spacing w:before="120" w:after="0"/>
        <w:ind w:left="426" w:right="159" w:hanging="284"/>
        <w:jc w:val="both"/>
        <w:rPr>
          <w:rFonts w:ascii="Arial" w:hAnsi="Arial" w:cs="Arial"/>
          <w:lang w:eastAsia="pl-PL"/>
        </w:rPr>
      </w:pPr>
      <w:r w:rsidRPr="003D7EFD">
        <w:rPr>
          <w:rFonts w:ascii="Arial" w:hAnsi="Arial" w:cs="Arial"/>
          <w:lang w:eastAsia="pl-PL"/>
        </w:rPr>
        <w:t xml:space="preserve">Do zgłaszania i wyjaśniania przyczyn i skutków incydentów bezpieczeństwa wykrytych odpowiednio przez Zamawiającego lub Spółkę Grupy TAURON lub wykrytych przez </w:t>
      </w:r>
      <w:r w:rsidRPr="003D7EFD">
        <w:rPr>
          <w:rFonts w:ascii="Arial" w:hAnsi="Arial" w:cs="Arial"/>
          <w:iCs/>
          <w:lang w:eastAsia="pl-PL"/>
        </w:rPr>
        <w:t>Wykonawcę</w:t>
      </w:r>
      <w:r w:rsidRPr="003D7EFD">
        <w:rPr>
          <w:rFonts w:ascii="Arial" w:hAnsi="Arial" w:cs="Arial"/>
          <w:lang w:eastAsia="pl-PL"/>
        </w:rPr>
        <w:t xml:space="preserve"> ustala się następujące dane kontaktowe:</w:t>
      </w:r>
    </w:p>
    <w:p w14:paraId="51F20A38" w14:textId="32AF802A" w:rsidR="00DE42EA" w:rsidRPr="003D7EFD" w:rsidRDefault="00DE42EA" w:rsidP="00573ED7">
      <w:pPr>
        <w:spacing w:before="120" w:after="0"/>
        <w:ind w:left="851" w:right="160" w:hanging="284"/>
        <w:jc w:val="both"/>
        <w:rPr>
          <w:rFonts w:ascii="Arial" w:hAnsi="Arial" w:cs="Arial"/>
        </w:rPr>
      </w:pPr>
      <w:r w:rsidRPr="003D7EFD">
        <w:rPr>
          <w:rFonts w:ascii="Arial" w:hAnsi="Arial" w:cs="Arial"/>
        </w:rPr>
        <w:t xml:space="preserve">1) Ze strony </w:t>
      </w:r>
      <w:r w:rsidRPr="003D7EFD">
        <w:rPr>
          <w:rFonts w:ascii="Arial" w:hAnsi="Arial" w:cs="Arial"/>
          <w:iCs/>
        </w:rPr>
        <w:t>Zamawiającego</w:t>
      </w:r>
      <w:r w:rsidRPr="003D7EFD">
        <w:rPr>
          <w:rFonts w:ascii="Arial" w:hAnsi="Arial" w:cs="Arial"/>
        </w:rPr>
        <w:t>:</w:t>
      </w:r>
    </w:p>
    <w:p w14:paraId="4D7EF4A3" w14:textId="77777777" w:rsidR="00DE42EA" w:rsidRPr="003D7EFD" w:rsidRDefault="00DE42EA" w:rsidP="00573ED7">
      <w:pPr>
        <w:spacing w:before="120" w:after="0"/>
        <w:ind w:left="1276" w:right="160" w:hanging="284"/>
        <w:jc w:val="both"/>
        <w:rPr>
          <w:rFonts w:ascii="Arial" w:hAnsi="Arial" w:cs="Arial"/>
        </w:rPr>
      </w:pPr>
      <w:r w:rsidRPr="003D7EFD">
        <w:rPr>
          <w:rFonts w:ascii="Arial" w:hAnsi="Arial" w:cs="Arial"/>
        </w:rPr>
        <w:t xml:space="preserve">a) adres e-mail: </w:t>
      </w:r>
      <w:hyperlink r:id="rId30" w:history="1">
        <w:r w:rsidRPr="003D7EFD">
          <w:rPr>
            <w:rFonts w:ascii="Arial" w:hAnsi="Arial" w:cs="Arial"/>
            <w:color w:val="0000FF"/>
            <w:u w:val="single"/>
          </w:rPr>
          <w:t>cuwit@tauron.pl</w:t>
        </w:r>
      </w:hyperlink>
      <w:r w:rsidRPr="003D7EFD">
        <w:rPr>
          <w:rFonts w:ascii="Arial" w:hAnsi="Arial" w:cs="Arial"/>
        </w:rPr>
        <w:t xml:space="preserve"> </w:t>
      </w:r>
    </w:p>
    <w:p w14:paraId="1A7BF971" w14:textId="77777777" w:rsidR="00DE42EA" w:rsidRPr="003D7EFD" w:rsidRDefault="00DE42EA" w:rsidP="00573ED7">
      <w:pPr>
        <w:spacing w:before="120" w:after="0"/>
        <w:ind w:left="1276" w:right="159" w:hanging="284"/>
        <w:jc w:val="both"/>
        <w:rPr>
          <w:rFonts w:ascii="Arial" w:hAnsi="Arial" w:cs="Arial"/>
        </w:rPr>
      </w:pPr>
      <w:r w:rsidRPr="003D7EFD">
        <w:rPr>
          <w:rFonts w:ascii="Arial" w:hAnsi="Arial" w:cs="Arial"/>
        </w:rPr>
        <w:t xml:space="preserve">b) nr telefonu: 500 99 5555 </w:t>
      </w:r>
    </w:p>
    <w:p w14:paraId="211D30EE" w14:textId="77777777" w:rsidR="00DE42EA" w:rsidRPr="003D7EFD" w:rsidRDefault="00DE42EA" w:rsidP="00573ED7">
      <w:pPr>
        <w:spacing w:before="120" w:after="0"/>
        <w:ind w:left="851" w:right="160" w:hanging="284"/>
        <w:jc w:val="both"/>
        <w:rPr>
          <w:rFonts w:ascii="Arial" w:hAnsi="Arial" w:cs="Arial"/>
        </w:rPr>
      </w:pPr>
      <w:r w:rsidRPr="003D7EFD">
        <w:rPr>
          <w:rFonts w:ascii="Arial" w:hAnsi="Arial" w:cs="Arial"/>
        </w:rPr>
        <w:t xml:space="preserve">2) Ze strony </w:t>
      </w:r>
      <w:r w:rsidRPr="003D7EFD">
        <w:rPr>
          <w:rFonts w:ascii="Arial" w:hAnsi="Arial" w:cs="Arial"/>
          <w:iCs/>
        </w:rPr>
        <w:t>Wykonawcy:</w:t>
      </w:r>
    </w:p>
    <w:p w14:paraId="500DE623" w14:textId="214B4108" w:rsidR="00B16286" w:rsidRPr="005D7EDA" w:rsidRDefault="00B16286" w:rsidP="00573ED7">
      <w:pPr>
        <w:spacing w:before="120" w:after="0"/>
        <w:ind w:left="1276" w:right="160" w:hanging="284"/>
        <w:jc w:val="both"/>
        <w:rPr>
          <w:rFonts w:ascii="Arial" w:hAnsi="Arial"/>
        </w:rPr>
      </w:pPr>
      <w:r w:rsidRPr="005D7EDA">
        <w:rPr>
          <w:rFonts w:ascii="Arial" w:hAnsi="Arial"/>
        </w:rPr>
        <w:t>a) adres e-mail:</w:t>
      </w:r>
      <w:r w:rsidRPr="005D7EDA">
        <w:rPr>
          <w:rFonts w:ascii="Arial" w:hAnsi="Arial"/>
        </w:rPr>
        <w:tab/>
      </w:r>
      <w:hyperlink r:id="rId31" w:history="1">
        <w:r w:rsidR="00250E1F">
          <w:rPr>
            <w:rStyle w:val="Hipercze"/>
            <w:rFonts w:ascii="Arial" w:hAnsi="Arial"/>
          </w:rPr>
          <w:t>………………………..</w:t>
        </w:r>
      </w:hyperlink>
    </w:p>
    <w:p w14:paraId="0801E9CF" w14:textId="1C29A1DA" w:rsidR="00DE42EA" w:rsidRPr="003D7EFD" w:rsidRDefault="00B16286" w:rsidP="00573ED7">
      <w:pPr>
        <w:spacing w:before="120" w:after="0"/>
        <w:ind w:left="1276" w:right="160" w:hanging="284"/>
        <w:jc w:val="both"/>
        <w:rPr>
          <w:rFonts w:ascii="Arial" w:hAnsi="Arial" w:cs="Arial"/>
          <w:lang w:val="es-ES"/>
        </w:rPr>
      </w:pPr>
      <w:r w:rsidRPr="005D7EDA">
        <w:rPr>
          <w:rFonts w:ascii="Arial" w:hAnsi="Arial"/>
        </w:rPr>
        <w:t>b) nr telefonu:</w:t>
      </w:r>
      <w:r w:rsidRPr="005D7EDA">
        <w:rPr>
          <w:rFonts w:ascii="Arial" w:hAnsi="Arial"/>
        </w:rPr>
        <w:tab/>
      </w:r>
      <w:r w:rsidR="00250E1F">
        <w:rPr>
          <w:rFonts w:ascii="Arial" w:hAnsi="Arial"/>
          <w:lang w:val="de-DE"/>
        </w:rPr>
        <w:t>………………….</w:t>
      </w:r>
    </w:p>
    <w:p w14:paraId="0F7023A3" w14:textId="77777777" w:rsidR="00B16286" w:rsidRPr="00AC6984" w:rsidRDefault="00B16286" w:rsidP="00573ED7">
      <w:pPr>
        <w:spacing w:after="0"/>
        <w:jc w:val="center"/>
        <w:rPr>
          <w:rFonts w:ascii="Arial" w:hAnsi="Arial" w:cs="Arial"/>
          <w:b/>
          <w:bCs/>
        </w:rPr>
      </w:pPr>
    </w:p>
    <w:p w14:paraId="545A49E4" w14:textId="77777777" w:rsidR="00AC6984" w:rsidRDefault="00AC6984" w:rsidP="00573ED7">
      <w:pPr>
        <w:spacing w:after="0"/>
        <w:jc w:val="center"/>
        <w:rPr>
          <w:rFonts w:ascii="Arial" w:hAnsi="Arial" w:cs="Arial"/>
          <w:b/>
          <w:bCs/>
        </w:rPr>
      </w:pPr>
    </w:p>
    <w:p w14:paraId="4809950B" w14:textId="77777777" w:rsidR="006B0FF9" w:rsidRPr="00AC6984" w:rsidRDefault="006B0FF9" w:rsidP="00573ED7">
      <w:pPr>
        <w:spacing w:after="0"/>
        <w:jc w:val="center"/>
        <w:rPr>
          <w:rFonts w:ascii="Arial" w:hAnsi="Arial" w:cs="Arial"/>
          <w:b/>
          <w:bCs/>
        </w:rPr>
      </w:pPr>
    </w:p>
    <w:p w14:paraId="20EA5425" w14:textId="1BEDDE26" w:rsidR="00DE42EA" w:rsidRPr="00AC6984" w:rsidRDefault="00DE42EA" w:rsidP="00573ED7">
      <w:pPr>
        <w:spacing w:after="0"/>
        <w:jc w:val="center"/>
        <w:rPr>
          <w:rFonts w:ascii="Arial" w:hAnsi="Arial" w:cs="Arial"/>
          <w:b/>
          <w:bCs/>
        </w:rPr>
      </w:pPr>
      <w:r w:rsidRPr="00AC6984">
        <w:rPr>
          <w:rFonts w:ascii="Arial" w:hAnsi="Arial" w:cs="Arial"/>
          <w:b/>
          <w:bCs/>
        </w:rPr>
        <w:t>§27</w:t>
      </w:r>
    </w:p>
    <w:p w14:paraId="2A1E9130" w14:textId="77777777" w:rsidR="001771EE" w:rsidRPr="002D6B6F" w:rsidRDefault="001771EE" w:rsidP="00573ED7">
      <w:pPr>
        <w:spacing w:after="0"/>
        <w:jc w:val="center"/>
        <w:rPr>
          <w:rFonts w:ascii="Arial" w:eastAsia="Times New Roman" w:hAnsi="Arial" w:cs="Arial"/>
          <w:b/>
          <w:lang w:bidi="en-US"/>
        </w:rPr>
      </w:pPr>
      <w:r w:rsidRPr="002D6B6F">
        <w:rPr>
          <w:rFonts w:ascii="Arial" w:eastAsia="Times New Roman" w:hAnsi="Arial" w:cs="Arial"/>
          <w:b/>
          <w:lang w:bidi="en-US"/>
        </w:rPr>
        <w:t>Klauzula zrównoważonego rozwoju (ESG</w:t>
      </w:r>
    </w:p>
    <w:p w14:paraId="6895C2E4" w14:textId="77777777" w:rsidR="00250E1F" w:rsidRPr="00250E1F" w:rsidRDefault="00250E1F" w:rsidP="00AC2282">
      <w:pPr>
        <w:numPr>
          <w:ilvl w:val="6"/>
          <w:numId w:val="55"/>
        </w:numPr>
        <w:tabs>
          <w:tab w:val="clear" w:pos="2520"/>
        </w:tabs>
        <w:spacing w:before="120" w:after="0"/>
        <w:ind w:left="426" w:hanging="284"/>
        <w:jc w:val="both"/>
        <w:rPr>
          <w:rFonts w:ascii="Arial" w:eastAsia="Times New Roman" w:hAnsi="Arial" w:cs="Arial"/>
          <w:bCs/>
          <w:lang w:bidi="en-US"/>
        </w:rPr>
      </w:pPr>
      <w:r w:rsidRPr="00250E1F">
        <w:rPr>
          <w:rFonts w:ascii="Arial" w:eastAsia="Times New Roman" w:hAnsi="Arial" w:cs="Arial"/>
          <w:bCs/>
          <w:lang w:bidi="en-US"/>
        </w:rPr>
        <w:t xml:space="preserve">Zamawiający dąży do prowadzenia zrównoważonej działalności gospodarczej, w tym w szczególności do minimalizacji negatywnego wpływu na środowisko, dbałości o interesy społeczne oraz przestrzegania zasad etycznych, </w:t>
      </w:r>
      <w:r w:rsidRPr="00250E1F">
        <w:rPr>
          <w:rFonts w:ascii="Arial" w:eastAsia="Times New Roman" w:hAnsi="Arial" w:cs="Arial"/>
          <w:bCs/>
          <w:i/>
          <w:iCs/>
          <w:lang w:bidi="en-US"/>
        </w:rPr>
        <w:t>jak również zobowiązany jest/ należy do grupy kapitałowej, której jednostka dominująca zobowiązana jest</w:t>
      </w:r>
      <w:r w:rsidRPr="00250E1F">
        <w:rPr>
          <w:rFonts w:ascii="Arial" w:eastAsia="Times New Roman" w:hAnsi="Arial" w:cs="Arial"/>
          <w:bCs/>
          <w:i/>
          <w:iCs/>
          <w:vertAlign w:val="superscript"/>
          <w:lang w:bidi="en-US"/>
        </w:rPr>
        <w:footnoteReference w:id="2"/>
      </w:r>
      <w:r w:rsidRPr="00250E1F">
        <w:rPr>
          <w:rFonts w:ascii="Arial" w:eastAsia="Times New Roman" w:hAnsi="Arial" w:cs="Arial"/>
          <w:bCs/>
          <w:lang w:bidi="en-US"/>
        </w:rPr>
        <w:t xml:space="preserve">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w:t>
      </w:r>
    </w:p>
    <w:p w14:paraId="5462A315" w14:textId="3034903F" w:rsidR="00250E1F" w:rsidRPr="00250E1F" w:rsidRDefault="00250E1F" w:rsidP="00250E1F">
      <w:pPr>
        <w:spacing w:before="120" w:after="0"/>
        <w:ind w:left="426" w:hanging="284"/>
        <w:jc w:val="both"/>
        <w:rPr>
          <w:rFonts w:ascii="Arial" w:eastAsia="Times New Roman" w:hAnsi="Arial" w:cs="Arial"/>
          <w:bCs/>
          <w:i/>
          <w:iCs/>
          <w:lang w:bidi="en-US"/>
        </w:rPr>
      </w:pPr>
      <w:bookmarkStart w:id="20" w:name="_Hlk180159241"/>
      <w:bookmarkStart w:id="21" w:name="_Hlk181845793"/>
      <w:r w:rsidRPr="00250E1F">
        <w:rPr>
          <w:rFonts w:ascii="Arial" w:eastAsia="Times New Roman" w:hAnsi="Arial" w:cs="Arial"/>
          <w:bCs/>
          <w:lang w:bidi="en-US"/>
        </w:rPr>
        <w:t>2.</w:t>
      </w:r>
      <w:r w:rsidRPr="00250E1F">
        <w:rPr>
          <w:rFonts w:ascii="Arial" w:eastAsia="Times New Roman" w:hAnsi="Arial" w:cs="Arial"/>
          <w:bCs/>
          <w:lang w:bidi="en-US"/>
        </w:rPr>
        <w:tab/>
      </w:r>
      <w:bookmarkEnd w:id="20"/>
      <w:r w:rsidRPr="00250E1F">
        <w:rPr>
          <w:rFonts w:ascii="Arial" w:eastAsia="Times New Roman" w:hAnsi="Arial" w:cs="Arial"/>
          <w:bCs/>
          <w:lang w:bidi="en-US"/>
        </w:rPr>
        <w:t>Wykonawca</w:t>
      </w:r>
      <w:r w:rsidRPr="00250E1F">
        <w:rPr>
          <w:rFonts w:ascii="Arial" w:eastAsia="Times New Roman" w:hAnsi="Arial" w:cs="Arial"/>
          <w:bCs/>
          <w:i/>
          <w:iCs/>
          <w:lang w:bidi="en-US"/>
        </w:rPr>
        <w:t xml:space="preserve"> </w:t>
      </w:r>
      <w:r w:rsidRPr="00250E1F">
        <w:rPr>
          <w:rFonts w:ascii="Arial" w:eastAsia="Times New Roman" w:hAnsi="Arial" w:cs="Arial"/>
          <w:bCs/>
          <w:lang w:bidi="en-US"/>
        </w:rPr>
        <w:t xml:space="preserve">zobowiązany jest do wykonywania Przedmiotu Umowy z wykorzystaniem zasobów, środków, rozwiązań i sposobów realizujących zasadę zrównoważonego rozwoju, określonych w </w:t>
      </w:r>
      <w:r w:rsidRPr="00250E1F">
        <w:rPr>
          <w:rFonts w:ascii="Arial" w:eastAsia="Times New Roman" w:hAnsi="Arial" w:cs="Arial"/>
          <w:b/>
          <w:lang w:bidi="en-US"/>
        </w:rPr>
        <w:t xml:space="preserve">Załączniku nr </w:t>
      </w:r>
      <w:r w:rsidR="00352DD8" w:rsidRPr="00352DD8">
        <w:rPr>
          <w:rFonts w:ascii="Arial" w:eastAsia="Times New Roman" w:hAnsi="Arial" w:cs="Arial"/>
          <w:b/>
          <w:lang w:bidi="en-US"/>
        </w:rPr>
        <w:t>5A</w:t>
      </w:r>
      <w:r w:rsidRPr="00250E1F">
        <w:rPr>
          <w:rFonts w:ascii="Arial" w:eastAsia="Times New Roman" w:hAnsi="Arial" w:cs="Arial"/>
          <w:b/>
          <w:lang w:bidi="en-US"/>
        </w:rPr>
        <w:t xml:space="preserve"> do Umowy</w:t>
      </w:r>
      <w:r w:rsidRPr="00250E1F">
        <w:rPr>
          <w:rFonts w:ascii="Arial" w:eastAsia="Times New Roman" w:hAnsi="Arial" w:cs="Arial"/>
          <w:bCs/>
          <w:i/>
          <w:iCs/>
          <w:lang w:bidi="en-US"/>
        </w:rPr>
        <w:t>.</w:t>
      </w:r>
    </w:p>
    <w:p w14:paraId="671738F0" w14:textId="77777777" w:rsidR="00250E1F" w:rsidRPr="00250E1F" w:rsidRDefault="00250E1F" w:rsidP="00250E1F">
      <w:pPr>
        <w:spacing w:before="120" w:after="0"/>
        <w:ind w:left="426" w:hanging="284"/>
        <w:jc w:val="both"/>
        <w:rPr>
          <w:rFonts w:ascii="Arial" w:eastAsia="Times New Roman" w:hAnsi="Arial" w:cs="Arial"/>
          <w:bCs/>
          <w:lang w:bidi="en-US"/>
        </w:rPr>
      </w:pPr>
      <w:r w:rsidRPr="00250E1F">
        <w:rPr>
          <w:rFonts w:ascii="Arial" w:eastAsia="Times New Roman" w:hAnsi="Arial" w:cs="Arial"/>
          <w:bCs/>
          <w:lang w:bidi="en-US"/>
        </w:rPr>
        <w:lastRenderedPageBreak/>
        <w:t>3</w:t>
      </w:r>
      <w:r w:rsidRPr="00250E1F">
        <w:rPr>
          <w:rFonts w:ascii="Arial" w:eastAsia="Times New Roman" w:hAnsi="Arial" w:cs="Arial"/>
          <w:bCs/>
          <w:i/>
          <w:iCs/>
          <w:lang w:bidi="en-US"/>
        </w:rPr>
        <w:t>.</w:t>
      </w:r>
      <w:r w:rsidRPr="00250E1F">
        <w:rPr>
          <w:rFonts w:ascii="Arial" w:eastAsia="Times New Roman" w:hAnsi="Arial" w:cs="Arial"/>
          <w:bCs/>
          <w:i/>
          <w:iCs/>
          <w:lang w:bidi="en-US"/>
        </w:rPr>
        <w:tab/>
      </w:r>
      <w:bookmarkEnd w:id="21"/>
      <w:r w:rsidRPr="00250E1F">
        <w:rPr>
          <w:rFonts w:ascii="Arial" w:eastAsia="Times New Roman" w:hAnsi="Arial" w:cs="Arial"/>
          <w:bCs/>
          <w:lang w:bidi="en-US"/>
        </w:rPr>
        <w:t>W związku ze zobowiązaniem Wykonawcy, o którym mowa w ust. 2, a także obowiązkami Zamawiającego w dziedzinie sprawozdawczości przedsiębiorstw w zakresie zrównoważonego rozwoju, o których mowa w ust. 1:</w:t>
      </w:r>
    </w:p>
    <w:p w14:paraId="00F04701" w14:textId="138AD7F8" w:rsidR="00250E1F" w:rsidRPr="00250E1F" w:rsidRDefault="00250E1F" w:rsidP="00AC2282">
      <w:pPr>
        <w:numPr>
          <w:ilvl w:val="0"/>
          <w:numId w:val="74"/>
        </w:numPr>
        <w:spacing w:before="120" w:after="0"/>
        <w:ind w:left="851" w:hanging="284"/>
        <w:jc w:val="both"/>
        <w:rPr>
          <w:rFonts w:ascii="Arial" w:eastAsia="Times New Roman" w:hAnsi="Arial" w:cs="Arial"/>
          <w:bCs/>
          <w:lang w:bidi="en-US"/>
        </w:rPr>
      </w:pPr>
      <w:r w:rsidRPr="00250E1F">
        <w:rPr>
          <w:rFonts w:ascii="Arial" w:eastAsia="Times New Roman" w:hAnsi="Arial" w:cs="Arial"/>
          <w:bCs/>
          <w:lang w:bidi="en-US"/>
        </w:rPr>
        <w:t>Zamawiający zastrzega sobie prawo do przeprowadzania, na własny koszt, audytów u</w:t>
      </w:r>
      <w:r w:rsidR="0036747C">
        <w:rPr>
          <w:rFonts w:ascii="Arial" w:eastAsia="Times New Roman" w:hAnsi="Arial" w:cs="Arial"/>
          <w:bCs/>
          <w:lang w:bidi="en-US"/>
        </w:rPr>
        <w:t> </w:t>
      </w:r>
      <w:r w:rsidRPr="00250E1F">
        <w:rPr>
          <w:rFonts w:ascii="Arial" w:eastAsia="Times New Roman" w:hAnsi="Arial" w:cs="Arial"/>
          <w:bCs/>
          <w:lang w:bidi="en-US"/>
        </w:rPr>
        <w:t>Wykonawcy osobiście lub przez podmioty/osoby trzecie wskazane przez Zamawiającego, mających na celu weryfikację zgodności wykonywania Przedmiotu Umowy z zasadą zrównoważonego rozwoju - zakresy audytów określono w </w:t>
      </w:r>
      <w:r w:rsidRPr="00250E1F">
        <w:rPr>
          <w:rFonts w:ascii="Arial" w:eastAsia="Times New Roman" w:hAnsi="Arial" w:cs="Arial"/>
          <w:b/>
          <w:lang w:bidi="en-US"/>
        </w:rPr>
        <w:t xml:space="preserve">Załączniku nr </w:t>
      </w:r>
      <w:r w:rsidR="0036747C" w:rsidRPr="0036747C">
        <w:rPr>
          <w:rFonts w:ascii="Arial" w:eastAsia="Times New Roman" w:hAnsi="Arial" w:cs="Arial"/>
          <w:b/>
          <w:lang w:bidi="en-US"/>
        </w:rPr>
        <w:t>5B</w:t>
      </w:r>
      <w:r w:rsidRPr="00250E1F">
        <w:rPr>
          <w:rFonts w:ascii="Arial" w:eastAsia="Times New Roman" w:hAnsi="Arial" w:cs="Arial"/>
          <w:b/>
          <w:lang w:bidi="en-US"/>
        </w:rPr>
        <w:t xml:space="preserve"> do Umowy</w:t>
      </w:r>
      <w:r w:rsidRPr="00250E1F">
        <w:rPr>
          <w:rFonts w:ascii="Arial" w:eastAsia="Times New Roman" w:hAnsi="Arial" w:cs="Arial"/>
          <w:bCs/>
          <w:lang w:bidi="en-US"/>
        </w:rPr>
        <w:t>;</w:t>
      </w:r>
    </w:p>
    <w:p w14:paraId="1CE08F7D" w14:textId="77777777" w:rsidR="00250E1F" w:rsidRPr="00250E1F" w:rsidRDefault="00250E1F" w:rsidP="00AC2282">
      <w:pPr>
        <w:numPr>
          <w:ilvl w:val="0"/>
          <w:numId w:val="74"/>
        </w:numPr>
        <w:spacing w:before="120" w:after="0"/>
        <w:ind w:left="851" w:hanging="284"/>
        <w:jc w:val="both"/>
        <w:rPr>
          <w:rFonts w:ascii="Arial" w:eastAsia="Times New Roman" w:hAnsi="Arial" w:cs="Arial"/>
          <w:bCs/>
          <w:lang w:bidi="en-US"/>
        </w:rPr>
      </w:pPr>
      <w:r w:rsidRPr="00250E1F">
        <w:rPr>
          <w:rFonts w:ascii="Arial" w:eastAsia="Times New Roman" w:hAnsi="Arial" w:cs="Arial"/>
          <w:bCs/>
          <w:lang w:bidi="en-US"/>
        </w:rPr>
        <w:t xml:space="preserve">Wykonawca na każdorazowe żądanie Zamawiającego udostępni mu dane i informacje dotyczące zrównoważonego rozwoju, w tym, o ile zostały wdrożone, dotyczące polityki zatrudnienia, strategii klimatycznej, polityki różnorodności, systemów zarządzania środowiskowego, itp.  </w:t>
      </w:r>
    </w:p>
    <w:p w14:paraId="6DED62A2" w14:textId="77777777" w:rsidR="00250E1F" w:rsidRPr="00250E1F" w:rsidRDefault="00250E1F" w:rsidP="00AC2282">
      <w:pPr>
        <w:numPr>
          <w:ilvl w:val="0"/>
          <w:numId w:val="73"/>
        </w:numPr>
        <w:spacing w:before="120" w:after="0"/>
        <w:ind w:left="426" w:hanging="284"/>
        <w:jc w:val="both"/>
        <w:rPr>
          <w:rFonts w:ascii="Arial" w:eastAsia="Times New Roman" w:hAnsi="Arial" w:cs="Arial"/>
          <w:bCs/>
          <w:lang w:bidi="en-US"/>
        </w:rPr>
      </w:pPr>
      <w:r w:rsidRPr="00250E1F">
        <w:rPr>
          <w:rFonts w:ascii="Arial" w:eastAsia="Times New Roman" w:hAnsi="Arial" w:cs="Arial"/>
          <w:bCs/>
          <w:lang w:bidi="en-US"/>
        </w:rPr>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 lub przekazany osobiście Panu/ Pani……………………………………. </w:t>
      </w:r>
    </w:p>
    <w:p w14:paraId="46EDDD58" w14:textId="77777777" w:rsidR="00250E1F" w:rsidRPr="00250E1F" w:rsidRDefault="00250E1F" w:rsidP="00AC2282">
      <w:pPr>
        <w:numPr>
          <w:ilvl w:val="0"/>
          <w:numId w:val="73"/>
        </w:numPr>
        <w:spacing w:before="120" w:after="0"/>
        <w:ind w:left="426" w:hanging="284"/>
        <w:jc w:val="both"/>
        <w:rPr>
          <w:rFonts w:ascii="Arial" w:eastAsia="Times New Roman" w:hAnsi="Arial" w:cs="Arial"/>
          <w:bCs/>
          <w:lang w:bidi="en-US"/>
        </w:rPr>
      </w:pPr>
      <w:r w:rsidRPr="00250E1F">
        <w:rPr>
          <w:rFonts w:ascii="Arial" w:eastAsia="Times New Roman" w:hAnsi="Arial" w:cs="Arial"/>
          <w:bCs/>
          <w:lang w:bidi="en-US"/>
        </w:rPr>
        <w:t>Wykonawca zapozna się z rekomendacjami zawartymi w raporcie z audytu i w razie konieczności prześle swoje uwagi, i zastrzeżenia do 7 dni od daty otrzymania raportu.</w:t>
      </w:r>
    </w:p>
    <w:p w14:paraId="2E515E33" w14:textId="77777777" w:rsidR="00250E1F" w:rsidRPr="00250E1F" w:rsidRDefault="00250E1F" w:rsidP="00AC2282">
      <w:pPr>
        <w:numPr>
          <w:ilvl w:val="0"/>
          <w:numId w:val="73"/>
        </w:numPr>
        <w:spacing w:before="120" w:after="0"/>
        <w:ind w:left="426" w:hanging="284"/>
        <w:jc w:val="both"/>
        <w:rPr>
          <w:rFonts w:ascii="Arial" w:eastAsia="Times New Roman" w:hAnsi="Arial" w:cs="Arial"/>
          <w:bCs/>
          <w:lang w:bidi="en-US"/>
        </w:rPr>
      </w:pPr>
      <w:r w:rsidRPr="00250E1F">
        <w:rPr>
          <w:rFonts w:ascii="Arial" w:eastAsia="Times New Roman" w:hAnsi="Arial" w:cs="Arial"/>
          <w:bCs/>
          <w:lang w:bidi="en-US"/>
        </w:rPr>
        <w:t>Zamawiający zapozna się z uwagami Wykonawcy, o których mowa w ust. 5 i prześle odpowiedź Wykonawcy w terminie 7 dni od ich otrzymania.</w:t>
      </w:r>
    </w:p>
    <w:p w14:paraId="02978D38" w14:textId="77777777" w:rsidR="00250E1F" w:rsidRPr="00250E1F" w:rsidRDefault="00250E1F" w:rsidP="00AC2282">
      <w:pPr>
        <w:numPr>
          <w:ilvl w:val="0"/>
          <w:numId w:val="73"/>
        </w:numPr>
        <w:spacing w:before="120" w:after="0"/>
        <w:ind w:left="426" w:hanging="284"/>
        <w:jc w:val="both"/>
        <w:rPr>
          <w:rFonts w:ascii="Arial" w:eastAsia="Times New Roman" w:hAnsi="Arial" w:cs="Arial"/>
          <w:bCs/>
          <w:lang w:bidi="en-US"/>
        </w:rPr>
      </w:pPr>
      <w:r w:rsidRPr="00250E1F">
        <w:rPr>
          <w:rFonts w:ascii="Arial" w:eastAsia="Times New Roman" w:hAnsi="Arial" w:cs="Arial"/>
          <w:bCs/>
          <w:lang w:bidi="en-US"/>
        </w:rPr>
        <w:t xml:space="preserve">Jeżeli w ramach audytu zostaną stwierdzone uchybienia skutkujące koniecznością podjęcia działań naprawczych, Wykonawca wdroży je na własny koszt. </w:t>
      </w:r>
    </w:p>
    <w:p w14:paraId="0B1143C9" w14:textId="77777777" w:rsidR="00250E1F" w:rsidRPr="00250E1F" w:rsidRDefault="00250E1F" w:rsidP="00AC2282">
      <w:pPr>
        <w:numPr>
          <w:ilvl w:val="0"/>
          <w:numId w:val="73"/>
        </w:numPr>
        <w:spacing w:before="120" w:after="0"/>
        <w:ind w:left="426" w:hanging="284"/>
        <w:jc w:val="both"/>
        <w:rPr>
          <w:rFonts w:ascii="Arial" w:eastAsia="Times New Roman" w:hAnsi="Arial" w:cs="Arial"/>
          <w:bCs/>
          <w:lang w:bidi="en-US"/>
        </w:rPr>
      </w:pPr>
      <w:r w:rsidRPr="00250E1F">
        <w:rPr>
          <w:rFonts w:ascii="Arial" w:eastAsia="Times New Roman" w:hAnsi="Arial" w:cs="Arial"/>
          <w:bCs/>
          <w:lang w:bidi="en-US"/>
        </w:rPr>
        <w:t>Zamawiający zastrzega sobie możliwość powiadomienia odpowiednich służb, w szczególności: Państwowej Inspekcji Pracy, Policji, Wojewódzkiego Inspektora Ochrony Środowiska, Urząd Dozoru Technicznego o zaistniałych naruszeniach przepisów prawa.</w:t>
      </w:r>
    </w:p>
    <w:p w14:paraId="24CB6CF2" w14:textId="55161515" w:rsidR="00250E1F" w:rsidRPr="0036747C" w:rsidRDefault="00250E1F" w:rsidP="00AC2282">
      <w:pPr>
        <w:numPr>
          <w:ilvl w:val="0"/>
          <w:numId w:val="73"/>
        </w:numPr>
        <w:spacing w:before="120" w:after="0"/>
        <w:ind w:left="426" w:hanging="284"/>
        <w:jc w:val="both"/>
        <w:rPr>
          <w:rFonts w:ascii="Arial" w:eastAsia="Times New Roman" w:hAnsi="Arial" w:cs="Arial"/>
          <w:bCs/>
          <w:i/>
          <w:iCs/>
          <w:lang w:bidi="en-US"/>
        </w:rPr>
      </w:pPr>
      <w:r w:rsidRPr="00250E1F">
        <w:rPr>
          <w:rFonts w:ascii="Arial" w:eastAsia="Times New Roman" w:hAnsi="Arial" w:cs="Arial"/>
          <w:bCs/>
          <w:lang w:bidi="en-US"/>
        </w:rPr>
        <w:t xml:space="preserve">Zapisy ust. 2 - </w:t>
      </w:r>
      <w:r w:rsidR="0036747C">
        <w:rPr>
          <w:rFonts w:ascii="Arial" w:eastAsia="Times New Roman" w:hAnsi="Arial" w:cs="Arial"/>
          <w:bCs/>
          <w:lang w:bidi="en-US"/>
        </w:rPr>
        <w:t>8</w:t>
      </w:r>
      <w:r w:rsidRPr="00250E1F">
        <w:rPr>
          <w:rFonts w:ascii="Arial" w:eastAsia="Times New Roman" w:hAnsi="Arial" w:cs="Arial"/>
          <w:bCs/>
          <w:lang w:bidi="en-US"/>
        </w:rPr>
        <w:t xml:space="preserve"> mają zastosowanie do wszystkich podwykonawców i ich pracowników, którymi posługuje się Wykonawca w celu realizacji Przedmiotu Umowy. Wykonawca zobowiązuje się do zawarcia w umowach z podmiotami, o których mowa w zdaniu</w:t>
      </w:r>
      <w:r w:rsidRPr="00250E1F">
        <w:rPr>
          <w:rFonts w:ascii="Arial" w:eastAsia="Times New Roman" w:hAnsi="Arial" w:cs="Arial"/>
          <w:bCs/>
          <w:i/>
          <w:iCs/>
          <w:lang w:bidi="en-US"/>
        </w:rPr>
        <w:t xml:space="preserve"> </w:t>
      </w:r>
      <w:r w:rsidRPr="00250E1F">
        <w:rPr>
          <w:rFonts w:ascii="Arial" w:eastAsia="Times New Roman" w:hAnsi="Arial" w:cs="Arial"/>
          <w:bCs/>
          <w:lang w:bidi="en-US"/>
        </w:rPr>
        <w:t>poprzednim zapisów umożliwiających realizację uprawnień Zamawiającego</w:t>
      </w:r>
      <w:r w:rsidRPr="00250E1F">
        <w:rPr>
          <w:rFonts w:ascii="Arial" w:eastAsia="Times New Roman" w:hAnsi="Arial" w:cs="Arial"/>
          <w:bCs/>
          <w:i/>
          <w:iCs/>
          <w:lang w:bidi="en-US"/>
        </w:rPr>
        <w:t>.</w:t>
      </w:r>
    </w:p>
    <w:p w14:paraId="65CBECA7" w14:textId="77777777" w:rsidR="006B0FF9" w:rsidRDefault="006B0FF9" w:rsidP="006B0FF9">
      <w:pPr>
        <w:spacing w:after="0"/>
        <w:jc w:val="center"/>
        <w:rPr>
          <w:rFonts w:ascii="Arial" w:hAnsi="Arial" w:cs="Arial"/>
        </w:rPr>
      </w:pPr>
    </w:p>
    <w:p w14:paraId="45E33E10" w14:textId="77777777" w:rsidR="006B0FF9" w:rsidRPr="006B0FF9" w:rsidRDefault="006B0FF9" w:rsidP="006B0FF9">
      <w:pPr>
        <w:spacing w:after="0"/>
        <w:jc w:val="center"/>
        <w:rPr>
          <w:rFonts w:ascii="Arial" w:hAnsi="Arial" w:cs="Arial"/>
        </w:rPr>
      </w:pPr>
    </w:p>
    <w:p w14:paraId="2C97B8D4" w14:textId="2AFD9CD0" w:rsidR="0009446A" w:rsidRDefault="00A27764" w:rsidP="006B0FF9">
      <w:pPr>
        <w:pStyle w:val="Nagwek1"/>
        <w:spacing w:line="276" w:lineRule="auto"/>
      </w:pPr>
      <w:r w:rsidRPr="00AC6984">
        <w:rPr>
          <w:bCs/>
        </w:rPr>
        <w:t>§2</w:t>
      </w:r>
      <w:r w:rsidR="006B0FF9">
        <w:rPr>
          <w:bCs/>
        </w:rPr>
        <w:t>8</w:t>
      </w:r>
    </w:p>
    <w:p w14:paraId="2B21801D" w14:textId="682D4AB4" w:rsidR="00FD7410" w:rsidRPr="003D7EFD" w:rsidRDefault="004F4D03" w:rsidP="00573ED7">
      <w:pPr>
        <w:pStyle w:val="Nagwek1"/>
        <w:spacing w:line="276" w:lineRule="auto"/>
      </w:pPr>
      <w:r w:rsidRPr="003D7EFD">
        <w:t>POSTANOWIENIA KOŃCOWE</w:t>
      </w:r>
    </w:p>
    <w:p w14:paraId="3F3CB4D9" w14:textId="77777777" w:rsidR="000C3281" w:rsidRPr="003D7EFD" w:rsidRDefault="000C3281">
      <w:pPr>
        <w:pStyle w:val="Akapitzlist"/>
        <w:numPr>
          <w:ilvl w:val="0"/>
          <w:numId w:val="38"/>
        </w:numPr>
        <w:spacing w:before="120" w:after="0"/>
        <w:ind w:left="426" w:hanging="284"/>
        <w:contextualSpacing w:val="0"/>
        <w:jc w:val="both"/>
        <w:rPr>
          <w:rFonts w:ascii="Arial" w:hAnsi="Arial" w:cs="Arial"/>
        </w:rPr>
      </w:pPr>
      <w:r w:rsidRPr="003D7EFD">
        <w:rPr>
          <w:rFonts w:ascii="Arial" w:hAnsi="Arial" w:cs="Arial"/>
        </w:rPr>
        <w:t>Umowa podlega prawu polskiemu i zgodnie z nim powinna być interpretowana.</w:t>
      </w:r>
    </w:p>
    <w:p w14:paraId="16F2BA48" w14:textId="05F0AC5A" w:rsidR="000A0169" w:rsidRPr="003D7EFD" w:rsidRDefault="00A27764">
      <w:pPr>
        <w:pStyle w:val="Akapitzlist"/>
        <w:numPr>
          <w:ilvl w:val="0"/>
          <w:numId w:val="38"/>
        </w:numPr>
        <w:spacing w:before="120" w:after="0"/>
        <w:ind w:left="426" w:hanging="284"/>
        <w:contextualSpacing w:val="0"/>
        <w:jc w:val="both"/>
        <w:rPr>
          <w:rFonts w:ascii="Arial" w:hAnsi="Arial" w:cs="Arial"/>
        </w:rPr>
      </w:pPr>
      <w:r w:rsidRPr="00A27764">
        <w:rPr>
          <w:rFonts w:ascii="Arial" w:hAnsi="Arial" w:cs="Arial"/>
        </w:rPr>
        <w:t>Wszelkie spory wynikłe lub mogące wyniknąć w przyszłości z Umowy Strony poddają pod rozstrzygnięcie sądu właściwego miejscowo dla siedziby</w:t>
      </w:r>
      <w:r w:rsidR="000A0169" w:rsidRPr="003D7EFD">
        <w:rPr>
          <w:rFonts w:ascii="Arial" w:hAnsi="Arial" w:cs="Arial"/>
        </w:rPr>
        <w:t xml:space="preserve"> Zamawiającego.</w:t>
      </w:r>
    </w:p>
    <w:p w14:paraId="78E120A3" w14:textId="1BE99D73" w:rsidR="00713907" w:rsidRPr="003D7EFD" w:rsidRDefault="00713907" w:rsidP="001119F2">
      <w:pPr>
        <w:pStyle w:val="Akapitzlist"/>
        <w:numPr>
          <w:ilvl w:val="0"/>
          <w:numId w:val="38"/>
        </w:numPr>
        <w:spacing w:before="120" w:after="0"/>
        <w:ind w:left="426" w:hanging="284"/>
        <w:contextualSpacing w:val="0"/>
        <w:jc w:val="both"/>
        <w:rPr>
          <w:rFonts w:ascii="Arial" w:hAnsi="Arial" w:cs="Arial"/>
        </w:rPr>
      </w:pPr>
      <w:r w:rsidRPr="003D7EFD">
        <w:rPr>
          <w:rFonts w:ascii="Arial" w:hAnsi="Arial" w:cs="Arial"/>
        </w:rPr>
        <w:t>Strony zobowiązane są do bezzwłocznego aktualizowania wszelkich informacji mających związek z Umową.</w:t>
      </w:r>
      <w:r w:rsidR="00D42D64" w:rsidRPr="003D7EFD">
        <w:rPr>
          <w:rFonts w:ascii="Arial" w:eastAsia="Times New Roman" w:hAnsi="Arial" w:cs="Arial"/>
          <w:lang w:eastAsia="pl-PL"/>
        </w:rPr>
        <w:t xml:space="preserve"> Obowiązek ten obejmuje w szczególności przekazywanie pomiędzy Stronami informacji </w:t>
      </w:r>
      <w:r w:rsidR="00D42D64" w:rsidRPr="003D7EFD">
        <w:rPr>
          <w:rFonts w:ascii="Arial" w:hAnsi="Arial" w:cs="Arial"/>
        </w:rPr>
        <w:t xml:space="preserve">o zmianie ich siedzib i adresów wskazanych w Umowie; w przypadku zaniechania tego obowiązku przez jedną ze Stron, doręczenie staje się skuteczne </w:t>
      </w:r>
      <w:r w:rsidR="00D42D64" w:rsidRPr="003D7EFD">
        <w:rPr>
          <w:rFonts w:ascii="Arial" w:hAnsi="Arial" w:cs="Arial"/>
        </w:rPr>
        <w:lastRenderedPageBreak/>
        <w:t>z</w:t>
      </w:r>
      <w:r w:rsidR="001119F2">
        <w:rPr>
          <w:rFonts w:ascii="Arial" w:hAnsi="Arial" w:cs="Arial"/>
        </w:rPr>
        <w:t> </w:t>
      </w:r>
      <w:r w:rsidR="00D42D64" w:rsidRPr="003D7EFD">
        <w:rPr>
          <w:rFonts w:ascii="Arial" w:hAnsi="Arial" w:cs="Arial"/>
        </w:rPr>
        <w:t>chwilą dotarcia lub – w przypadku przesyłek poleconych – pierwszej awizacji</w:t>
      </w:r>
      <w:r w:rsidR="003146C8" w:rsidRPr="003D7EFD">
        <w:rPr>
          <w:rFonts w:ascii="Arial" w:hAnsi="Arial" w:cs="Arial"/>
        </w:rPr>
        <w:t xml:space="preserve"> (w</w:t>
      </w:r>
      <w:r w:rsidR="001119F2">
        <w:rPr>
          <w:rFonts w:ascii="Arial" w:hAnsi="Arial" w:cs="Arial"/>
        </w:rPr>
        <w:t> </w:t>
      </w:r>
      <w:r w:rsidR="003146C8" w:rsidRPr="003D7EFD">
        <w:rPr>
          <w:rFonts w:ascii="Arial" w:hAnsi="Arial" w:cs="Arial"/>
        </w:rPr>
        <w:t>zależności od tego, który termin nastąpi wcześniej)</w:t>
      </w:r>
      <w:r w:rsidR="00D42D64" w:rsidRPr="003D7EFD">
        <w:rPr>
          <w:rFonts w:ascii="Arial" w:hAnsi="Arial" w:cs="Arial"/>
        </w:rPr>
        <w:t xml:space="preserve"> pisma drugiej ze Stron na ostatni znany jej adres Strony, która uchybiła obowiązkowi wynikającemu z niniejszego ustępu.</w:t>
      </w:r>
    </w:p>
    <w:p w14:paraId="6FAE0E2A" w14:textId="77777777" w:rsidR="00FE557F" w:rsidRPr="003D7EFD" w:rsidRDefault="00B8397B" w:rsidP="001119F2">
      <w:pPr>
        <w:pStyle w:val="Akapitzlist"/>
        <w:numPr>
          <w:ilvl w:val="0"/>
          <w:numId w:val="38"/>
        </w:numPr>
        <w:spacing w:before="120" w:after="0"/>
        <w:ind w:left="426" w:hanging="284"/>
        <w:contextualSpacing w:val="0"/>
        <w:jc w:val="both"/>
        <w:rPr>
          <w:rFonts w:ascii="Arial" w:hAnsi="Arial" w:cs="Arial"/>
        </w:rPr>
      </w:pPr>
      <w:r w:rsidRPr="003D7EFD">
        <w:rPr>
          <w:rFonts w:ascii="Arial" w:hAnsi="Arial" w:cs="Arial"/>
        </w:rPr>
        <w:t>W sprawach nieuregulowanych Umową zastosowanie mają odpowiednie przepisy prawa powszechnie obowiązującego, w szczególności Kodeksu cywilnego.</w:t>
      </w:r>
    </w:p>
    <w:p w14:paraId="03625254" w14:textId="23B4CFA4" w:rsidR="00FE557F" w:rsidRPr="003D7EFD" w:rsidRDefault="00FE557F" w:rsidP="001119F2">
      <w:pPr>
        <w:pStyle w:val="Akapitzlist"/>
        <w:numPr>
          <w:ilvl w:val="0"/>
          <w:numId w:val="38"/>
        </w:numPr>
        <w:spacing w:before="120" w:after="0"/>
        <w:ind w:left="426" w:hanging="284"/>
        <w:contextualSpacing w:val="0"/>
        <w:jc w:val="both"/>
        <w:rPr>
          <w:rFonts w:ascii="Arial" w:hAnsi="Arial" w:cs="Arial"/>
        </w:rPr>
      </w:pPr>
      <w:r w:rsidRPr="003D7EFD">
        <w:rPr>
          <w:rFonts w:ascii="Arial" w:hAnsi="Arial" w:cs="Arial"/>
        </w:rPr>
        <w:t xml:space="preserve">W </w:t>
      </w:r>
      <w:r w:rsidR="00DE42EA" w:rsidRPr="003D7EFD">
        <w:rPr>
          <w:rFonts w:ascii="Arial" w:hAnsi="Arial" w:cs="Arial"/>
        </w:rPr>
        <w:t>wypadku,</w:t>
      </w:r>
      <w:r w:rsidRPr="003D7EFD">
        <w:rPr>
          <w:rFonts w:ascii="Arial" w:hAnsi="Arial" w:cs="Arial"/>
        </w:rPr>
        <w:t xml:space="preserve">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658F9795" w:rsidR="000B3650" w:rsidRPr="006B0FF9" w:rsidRDefault="00674B50" w:rsidP="001119F2">
      <w:pPr>
        <w:pStyle w:val="Akapitzlist"/>
        <w:numPr>
          <w:ilvl w:val="0"/>
          <w:numId w:val="38"/>
        </w:numPr>
        <w:spacing w:before="120" w:after="0"/>
        <w:ind w:left="426" w:hanging="284"/>
        <w:contextualSpacing w:val="0"/>
        <w:jc w:val="both"/>
        <w:rPr>
          <w:rFonts w:ascii="Arial" w:hAnsi="Arial" w:cs="Arial"/>
          <w:color w:val="000000" w:themeColor="text1"/>
        </w:rPr>
      </w:pPr>
      <w:r w:rsidRPr="003D7EFD">
        <w:rPr>
          <w:rFonts w:ascii="Arial" w:hAnsi="Arial" w:cs="Arial"/>
        </w:rPr>
        <w:t xml:space="preserve">Umowa </w:t>
      </w:r>
      <w:r w:rsidRPr="006B0FF9">
        <w:rPr>
          <w:rFonts w:ascii="Arial" w:hAnsi="Arial" w:cs="Arial"/>
          <w:color w:val="000000" w:themeColor="text1"/>
        </w:rPr>
        <w:t xml:space="preserve">została sporządzona w </w:t>
      </w:r>
      <w:r w:rsidR="00C6351F" w:rsidRPr="006B0FF9">
        <w:rPr>
          <w:rFonts w:ascii="Arial" w:hAnsi="Arial" w:cs="Arial"/>
          <w:color w:val="000000" w:themeColor="text1"/>
        </w:rPr>
        <w:t>2</w:t>
      </w:r>
      <w:r w:rsidRPr="006B0FF9">
        <w:rPr>
          <w:rFonts w:ascii="Arial" w:hAnsi="Arial" w:cs="Arial"/>
          <w:color w:val="000000" w:themeColor="text1"/>
        </w:rPr>
        <w:t xml:space="preserve"> </w:t>
      </w:r>
      <w:r w:rsidR="00DB760C" w:rsidRPr="006B0FF9">
        <w:rPr>
          <w:rFonts w:ascii="Arial" w:hAnsi="Arial" w:cs="Arial"/>
          <w:color w:val="000000" w:themeColor="text1"/>
        </w:rPr>
        <w:t>jednobrzmiących egzemplarzach</w:t>
      </w:r>
      <w:r w:rsidR="1ED413D9" w:rsidRPr="006B0FF9">
        <w:rPr>
          <w:rFonts w:ascii="Arial" w:hAnsi="Arial" w:cs="Arial"/>
          <w:color w:val="000000" w:themeColor="text1"/>
        </w:rPr>
        <w:t>, po jednym egzemplarzu dla każdej ze Stron</w:t>
      </w:r>
      <w:r w:rsidR="00DB760C" w:rsidRPr="006B0FF9">
        <w:rPr>
          <w:rFonts w:ascii="Arial" w:hAnsi="Arial" w:cs="Arial"/>
          <w:color w:val="000000" w:themeColor="text1"/>
        </w:rPr>
        <w:t xml:space="preserve">. </w:t>
      </w:r>
    </w:p>
    <w:p w14:paraId="22E13F2C" w14:textId="75BCB000" w:rsidR="00172E6D" w:rsidRPr="006B0FF9" w:rsidRDefault="00172E6D" w:rsidP="00D7488D">
      <w:pPr>
        <w:pStyle w:val="Akapitzlist"/>
        <w:numPr>
          <w:ilvl w:val="0"/>
          <w:numId w:val="38"/>
        </w:numPr>
        <w:ind w:left="426" w:hanging="284"/>
        <w:jc w:val="both"/>
        <w:rPr>
          <w:rFonts w:ascii="Arial" w:hAnsi="Arial" w:cs="Arial"/>
          <w:color w:val="000000" w:themeColor="text1"/>
        </w:rPr>
      </w:pPr>
      <w:r w:rsidRPr="006B0FF9">
        <w:rPr>
          <w:rFonts w:ascii="Arial" w:hAnsi="Arial" w:cs="Arial"/>
          <w:color w:val="000000" w:themeColor="text1"/>
        </w:rPr>
        <w:t>Ilekroć w niniejszej Umowie mowa o wymogu zachowania formy pisemnej, Strony rozumieją przez to również zachowanie formy elektronicznej w rozumieniu art. 78</w:t>
      </w:r>
      <w:r w:rsidRPr="006B0FF9">
        <w:rPr>
          <w:rFonts w:ascii="Arial" w:hAnsi="Arial" w:cs="Arial"/>
          <w:color w:val="000000" w:themeColor="text1"/>
          <w:vertAlign w:val="superscript"/>
        </w:rPr>
        <w:t>1</w:t>
      </w:r>
      <w:r w:rsidRPr="006B0FF9">
        <w:rPr>
          <w:rFonts w:ascii="Arial" w:hAnsi="Arial" w:cs="Arial"/>
          <w:color w:val="000000" w:themeColor="text1"/>
        </w:rPr>
        <w:t xml:space="preserve"> Kodeksu cywilnego. </w:t>
      </w:r>
    </w:p>
    <w:p w14:paraId="2A839037" w14:textId="1BE45D6F" w:rsidR="0066298C" w:rsidRPr="003D7EFD" w:rsidRDefault="0066298C" w:rsidP="001119F2">
      <w:pPr>
        <w:pStyle w:val="Akapitzlist"/>
        <w:numPr>
          <w:ilvl w:val="0"/>
          <w:numId w:val="38"/>
        </w:numPr>
        <w:spacing w:before="120" w:after="0"/>
        <w:ind w:left="426" w:hanging="284"/>
        <w:contextualSpacing w:val="0"/>
        <w:jc w:val="both"/>
        <w:rPr>
          <w:rFonts w:ascii="Arial" w:hAnsi="Arial" w:cs="Arial"/>
        </w:rPr>
      </w:pPr>
      <w:r w:rsidRPr="006B0FF9">
        <w:rPr>
          <w:rFonts w:ascii="Arial" w:hAnsi="Arial" w:cs="Arial"/>
          <w:color w:val="000000" w:themeColor="text1"/>
        </w:rPr>
        <w:t xml:space="preserve">W sytuacji, jeśli umowa została zawarta w formie elektronicznej za dzień zawarcia Umowy uznaje się dzień złożenia ostatniego podpisu, zaś ust. 6 nie stosuje </w:t>
      </w:r>
      <w:r w:rsidRPr="003D7EFD">
        <w:rPr>
          <w:rFonts w:ascii="Arial" w:hAnsi="Arial" w:cs="Arial"/>
        </w:rPr>
        <w:t>się.</w:t>
      </w:r>
    </w:p>
    <w:p w14:paraId="3A9D1C80" w14:textId="6FEBB87F" w:rsidR="00B84416" w:rsidRPr="003D7EFD" w:rsidRDefault="004F4D03">
      <w:pPr>
        <w:pStyle w:val="Akapitzlist"/>
        <w:numPr>
          <w:ilvl w:val="0"/>
          <w:numId w:val="38"/>
        </w:numPr>
        <w:spacing w:before="120" w:after="0"/>
        <w:ind w:left="426" w:hanging="284"/>
        <w:contextualSpacing w:val="0"/>
        <w:jc w:val="both"/>
        <w:rPr>
          <w:rFonts w:ascii="Arial" w:hAnsi="Arial" w:cs="Arial"/>
        </w:rPr>
      </w:pPr>
      <w:r w:rsidRPr="003D7EFD">
        <w:rPr>
          <w:rFonts w:ascii="Arial" w:hAnsi="Arial" w:cs="Arial"/>
        </w:rPr>
        <w:t xml:space="preserve">Integralną część </w:t>
      </w:r>
      <w:r w:rsidR="00C12F26" w:rsidRPr="003D7EFD">
        <w:rPr>
          <w:rFonts w:ascii="Arial" w:hAnsi="Arial" w:cs="Arial"/>
        </w:rPr>
        <w:t xml:space="preserve">Umowy </w:t>
      </w:r>
      <w:r w:rsidRPr="003D7EFD">
        <w:rPr>
          <w:rFonts w:ascii="Arial" w:hAnsi="Arial" w:cs="Arial"/>
        </w:rPr>
        <w:t>stanowią:</w:t>
      </w:r>
    </w:p>
    <w:p w14:paraId="3AFEB9B3" w14:textId="2B778004" w:rsidR="009B4507" w:rsidRPr="003D7EFD" w:rsidRDefault="00EE127A" w:rsidP="00573ED7">
      <w:pPr>
        <w:pStyle w:val="Akapitzlist"/>
        <w:numPr>
          <w:ilvl w:val="3"/>
          <w:numId w:val="4"/>
        </w:numPr>
        <w:spacing w:before="120" w:after="0"/>
        <w:ind w:left="851" w:hanging="284"/>
        <w:contextualSpacing w:val="0"/>
        <w:jc w:val="both"/>
        <w:rPr>
          <w:rFonts w:ascii="Arial" w:hAnsi="Arial" w:cs="Arial"/>
        </w:rPr>
      </w:pPr>
      <w:r w:rsidRPr="003D7EFD">
        <w:rPr>
          <w:rFonts w:ascii="Arial" w:hAnsi="Arial" w:cs="Arial"/>
        </w:rPr>
        <w:t xml:space="preserve">Załącznik nr 1 – </w:t>
      </w:r>
      <w:r w:rsidR="00A10F85">
        <w:rPr>
          <w:rFonts w:ascii="Arial" w:hAnsi="Arial" w:cs="Arial"/>
        </w:rPr>
        <w:t>Opis przedmiotu Zamówienia</w:t>
      </w:r>
    </w:p>
    <w:p w14:paraId="622134C5" w14:textId="2421EE33" w:rsidR="001A46ED" w:rsidRPr="003D7EFD" w:rsidRDefault="00AC05F4" w:rsidP="00573ED7">
      <w:pPr>
        <w:pStyle w:val="Akapitzlist"/>
        <w:numPr>
          <w:ilvl w:val="3"/>
          <w:numId w:val="4"/>
        </w:numPr>
        <w:spacing w:before="120" w:after="0"/>
        <w:ind w:left="851" w:hanging="284"/>
        <w:contextualSpacing w:val="0"/>
        <w:jc w:val="both"/>
        <w:rPr>
          <w:rFonts w:ascii="Arial" w:hAnsi="Arial" w:cs="Arial"/>
        </w:rPr>
      </w:pPr>
      <w:r w:rsidRPr="003D7EFD">
        <w:rPr>
          <w:rFonts w:ascii="Arial" w:hAnsi="Arial" w:cs="Arial"/>
        </w:rPr>
        <w:t>Załącznik nr 2</w:t>
      </w:r>
      <w:r w:rsidR="009B4507" w:rsidRPr="003D7EFD">
        <w:rPr>
          <w:rFonts w:ascii="Arial" w:hAnsi="Arial" w:cs="Arial"/>
        </w:rPr>
        <w:t xml:space="preserve"> </w:t>
      </w:r>
      <w:r w:rsidR="002910D8" w:rsidRPr="003D7EFD">
        <w:rPr>
          <w:rFonts w:ascii="Arial" w:hAnsi="Arial" w:cs="Arial"/>
        </w:rPr>
        <w:t>–</w:t>
      </w:r>
      <w:r w:rsidR="00EE127A" w:rsidRPr="003D7EFD">
        <w:rPr>
          <w:rFonts w:ascii="Arial" w:hAnsi="Arial" w:cs="Arial"/>
        </w:rPr>
        <w:t xml:space="preserve"> </w:t>
      </w:r>
      <w:r w:rsidR="00A27764">
        <w:rPr>
          <w:rFonts w:ascii="Arial" w:hAnsi="Arial" w:cs="Arial"/>
        </w:rPr>
        <w:t>Formularz wyceny</w:t>
      </w:r>
    </w:p>
    <w:p w14:paraId="558699CD" w14:textId="75BB1B7E" w:rsidR="009B4507" w:rsidRPr="003D7EFD" w:rsidRDefault="00EE127A" w:rsidP="00573ED7">
      <w:pPr>
        <w:pStyle w:val="Akapitzlist"/>
        <w:numPr>
          <w:ilvl w:val="3"/>
          <w:numId w:val="4"/>
        </w:numPr>
        <w:spacing w:before="120" w:after="0"/>
        <w:ind w:left="851" w:hanging="284"/>
        <w:contextualSpacing w:val="0"/>
        <w:jc w:val="both"/>
        <w:rPr>
          <w:rFonts w:ascii="Arial" w:hAnsi="Arial" w:cs="Arial"/>
        </w:rPr>
      </w:pPr>
      <w:r w:rsidRPr="003D7EFD">
        <w:rPr>
          <w:rFonts w:ascii="Arial" w:hAnsi="Arial" w:cs="Arial"/>
        </w:rPr>
        <w:t xml:space="preserve">Załącznik nr 3 – </w:t>
      </w:r>
      <w:r w:rsidR="009B4507" w:rsidRPr="003D7EFD">
        <w:rPr>
          <w:rFonts w:ascii="Arial" w:hAnsi="Arial" w:cs="Arial"/>
        </w:rPr>
        <w:t>Procedura odbioru</w:t>
      </w:r>
      <w:r w:rsidR="00A4183A" w:rsidRPr="003D7EFD">
        <w:rPr>
          <w:rFonts w:ascii="Arial" w:hAnsi="Arial" w:cs="Arial"/>
        </w:rPr>
        <w:t xml:space="preserve"> </w:t>
      </w:r>
      <w:r w:rsidR="00C06060" w:rsidRPr="003D7EFD">
        <w:rPr>
          <w:rFonts w:ascii="Arial" w:hAnsi="Arial" w:cs="Arial"/>
        </w:rPr>
        <w:t>Przedmiotu Umowy</w:t>
      </w:r>
    </w:p>
    <w:p w14:paraId="304C6CC6" w14:textId="0CBCB787" w:rsidR="00743463" w:rsidRDefault="00743463" w:rsidP="00573ED7">
      <w:pPr>
        <w:pStyle w:val="Akapitzlist"/>
        <w:numPr>
          <w:ilvl w:val="3"/>
          <w:numId w:val="4"/>
        </w:numPr>
        <w:spacing w:before="120" w:after="0"/>
        <w:ind w:left="851" w:hanging="284"/>
        <w:contextualSpacing w:val="0"/>
        <w:jc w:val="both"/>
        <w:rPr>
          <w:rFonts w:ascii="Arial" w:hAnsi="Arial" w:cs="Arial"/>
        </w:rPr>
      </w:pPr>
      <w:r w:rsidRPr="003D7EFD">
        <w:rPr>
          <w:rFonts w:ascii="Arial" w:hAnsi="Arial" w:cs="Arial"/>
        </w:rPr>
        <w:t>Zał</w:t>
      </w:r>
      <w:r w:rsidR="00911DBB" w:rsidRPr="003D7EFD">
        <w:rPr>
          <w:rFonts w:ascii="Arial" w:hAnsi="Arial" w:cs="Arial"/>
        </w:rPr>
        <w:t xml:space="preserve">ącznik </w:t>
      </w:r>
      <w:r w:rsidR="00154A3B" w:rsidRPr="003D7EFD">
        <w:rPr>
          <w:rFonts w:ascii="Arial" w:hAnsi="Arial" w:cs="Arial"/>
        </w:rPr>
        <w:t xml:space="preserve">nr </w:t>
      </w:r>
      <w:r w:rsidR="00CE1553" w:rsidRPr="003D7EFD">
        <w:rPr>
          <w:rFonts w:ascii="Arial" w:hAnsi="Arial" w:cs="Arial"/>
        </w:rPr>
        <w:t>4</w:t>
      </w:r>
      <w:r w:rsidRPr="003D7EFD">
        <w:rPr>
          <w:rFonts w:ascii="Arial" w:hAnsi="Arial" w:cs="Arial"/>
        </w:rPr>
        <w:t xml:space="preserve"> –</w:t>
      </w:r>
      <w:r w:rsidR="00EE127A" w:rsidRPr="003D7EFD">
        <w:rPr>
          <w:rFonts w:ascii="Arial" w:hAnsi="Arial" w:cs="Arial"/>
        </w:rPr>
        <w:t xml:space="preserve"> </w:t>
      </w:r>
      <w:r w:rsidR="00911DBB" w:rsidRPr="003D7EFD">
        <w:rPr>
          <w:rFonts w:ascii="Arial" w:hAnsi="Arial" w:cs="Arial"/>
        </w:rPr>
        <w:t>Polisy</w:t>
      </w:r>
      <w:r w:rsidRPr="003D7EFD">
        <w:rPr>
          <w:rFonts w:ascii="Arial" w:hAnsi="Arial" w:cs="Arial"/>
        </w:rPr>
        <w:t xml:space="preserve"> ubezpieczeniow</w:t>
      </w:r>
      <w:r w:rsidR="00911DBB" w:rsidRPr="003D7EFD">
        <w:rPr>
          <w:rFonts w:ascii="Arial" w:hAnsi="Arial" w:cs="Arial"/>
        </w:rPr>
        <w:t>e</w:t>
      </w:r>
      <w:r w:rsidR="00E777DF" w:rsidRPr="003D7EFD">
        <w:rPr>
          <w:rFonts w:ascii="Arial" w:hAnsi="Arial" w:cs="Arial"/>
        </w:rPr>
        <w:t xml:space="preserve"> z dowodami zapłaty składek</w:t>
      </w:r>
    </w:p>
    <w:p w14:paraId="626B039C" w14:textId="2EE4EA5B" w:rsidR="00250E1F" w:rsidRDefault="00250E1F" w:rsidP="00573ED7">
      <w:pPr>
        <w:pStyle w:val="Akapitzlist"/>
        <w:numPr>
          <w:ilvl w:val="3"/>
          <w:numId w:val="4"/>
        </w:numPr>
        <w:spacing w:before="120" w:after="0"/>
        <w:ind w:left="851" w:hanging="284"/>
        <w:contextualSpacing w:val="0"/>
        <w:jc w:val="both"/>
        <w:rPr>
          <w:rFonts w:ascii="Arial" w:hAnsi="Arial" w:cs="Arial"/>
        </w:rPr>
      </w:pPr>
      <w:r>
        <w:rPr>
          <w:rFonts w:ascii="Arial" w:hAnsi="Arial" w:cs="Arial"/>
        </w:rPr>
        <w:t xml:space="preserve">Załącznik nr 5A – </w:t>
      </w:r>
      <w:r w:rsidR="00297A10">
        <w:rPr>
          <w:rFonts w:ascii="Arial" w:hAnsi="Arial" w:cs="Arial"/>
        </w:rPr>
        <w:t>Z</w:t>
      </w:r>
      <w:r w:rsidR="00297A10" w:rsidRPr="00297A10">
        <w:rPr>
          <w:rFonts w:ascii="Arial" w:hAnsi="Arial" w:cs="Arial"/>
        </w:rPr>
        <w:t>obowiązanie wykonawcy do wykonywania przedmiotu umowy z</w:t>
      </w:r>
      <w:r w:rsidR="00297A10">
        <w:rPr>
          <w:rFonts w:ascii="Arial" w:hAnsi="Arial" w:cs="Arial"/>
        </w:rPr>
        <w:t> </w:t>
      </w:r>
      <w:r w:rsidR="00297A10" w:rsidRPr="00297A10">
        <w:rPr>
          <w:rFonts w:ascii="Arial" w:hAnsi="Arial" w:cs="Arial"/>
        </w:rPr>
        <w:t>wykorzystaniem zasobów, środków, rozwiązań i sposobów realizujących zasadę zrównoważonego rozwoju</w:t>
      </w:r>
    </w:p>
    <w:p w14:paraId="38E7611E" w14:textId="1C0F87F0" w:rsidR="00250E1F" w:rsidRDefault="00250E1F" w:rsidP="00573ED7">
      <w:pPr>
        <w:pStyle w:val="Akapitzlist"/>
        <w:numPr>
          <w:ilvl w:val="3"/>
          <w:numId w:val="4"/>
        </w:numPr>
        <w:spacing w:before="120" w:after="0"/>
        <w:ind w:left="851" w:hanging="284"/>
        <w:contextualSpacing w:val="0"/>
        <w:jc w:val="both"/>
        <w:rPr>
          <w:rFonts w:ascii="Arial" w:hAnsi="Arial" w:cs="Arial"/>
        </w:rPr>
      </w:pPr>
      <w:r>
        <w:rPr>
          <w:rFonts w:ascii="Arial" w:hAnsi="Arial" w:cs="Arial"/>
        </w:rPr>
        <w:t xml:space="preserve">Załącznik 5B – </w:t>
      </w:r>
      <w:r w:rsidR="00297A10">
        <w:rPr>
          <w:rFonts w:ascii="Arial" w:hAnsi="Arial" w:cs="Arial"/>
        </w:rPr>
        <w:t>P</w:t>
      </w:r>
      <w:r w:rsidR="00297A10" w:rsidRPr="00297A10">
        <w:rPr>
          <w:rFonts w:ascii="Arial" w:hAnsi="Arial" w:cs="Arial"/>
        </w:rPr>
        <w:t>rawo zamawiającego do przeprowadzania, na własny koszt, audytów u wykonawcy osobiście lub przez podmioty/osoby trzecie wskazane przez zamawiającego, mających na celu weryfikację zgodności wykonywania przedmiotu umowy z zasadą zrównoważonego rozwoju, zgodnie z zakresem audytów</w:t>
      </w:r>
    </w:p>
    <w:p w14:paraId="0493CB8B" w14:textId="156D181C" w:rsidR="003A3985" w:rsidRPr="00297A10" w:rsidRDefault="00250E1F" w:rsidP="00297A10">
      <w:pPr>
        <w:pStyle w:val="Akapitzlist"/>
        <w:numPr>
          <w:ilvl w:val="3"/>
          <w:numId w:val="4"/>
        </w:numPr>
        <w:spacing w:before="120" w:after="0"/>
        <w:ind w:left="851" w:hanging="284"/>
        <w:contextualSpacing w:val="0"/>
        <w:jc w:val="both"/>
        <w:rPr>
          <w:rFonts w:ascii="Arial" w:hAnsi="Arial" w:cs="Arial"/>
        </w:rPr>
      </w:pPr>
      <w:r>
        <w:rPr>
          <w:rFonts w:ascii="Arial" w:hAnsi="Arial" w:cs="Arial"/>
        </w:rPr>
        <w:t xml:space="preserve">Załącznik nr 6 – </w:t>
      </w:r>
      <w:r w:rsidR="00297A10" w:rsidRPr="00297A10">
        <w:rPr>
          <w:rFonts w:ascii="Arial" w:hAnsi="Arial" w:cs="Arial"/>
        </w:rPr>
        <w:t>Zasady przesyłania faktur i załączników za pośrednictwem Krajowego Systemu e-Faktur (</w:t>
      </w:r>
      <w:proofErr w:type="spellStart"/>
      <w:r w:rsidR="00297A10" w:rsidRPr="00297A10">
        <w:rPr>
          <w:rFonts w:ascii="Arial" w:hAnsi="Arial" w:cs="Arial"/>
        </w:rPr>
        <w:t>KSeF</w:t>
      </w:r>
      <w:proofErr w:type="spellEnd"/>
      <w:r w:rsidR="00297A10" w:rsidRPr="00297A10">
        <w:rPr>
          <w:rFonts w:ascii="Arial" w:hAnsi="Arial" w:cs="Arial"/>
        </w:rPr>
        <w:t>)</w:t>
      </w:r>
    </w:p>
    <w:p w14:paraId="5D41698D" w14:textId="77777777" w:rsidR="00D64E82" w:rsidRDefault="00D64E82" w:rsidP="00573ED7">
      <w:pPr>
        <w:pStyle w:val="Akapitzlist"/>
        <w:spacing w:after="0"/>
        <w:ind w:left="851"/>
        <w:jc w:val="both"/>
        <w:rPr>
          <w:rFonts w:ascii="Arial" w:hAnsi="Arial" w:cs="Arial"/>
        </w:rPr>
      </w:pPr>
    </w:p>
    <w:p w14:paraId="36A4069E" w14:textId="77777777" w:rsidR="00297A10" w:rsidRPr="003D7EFD" w:rsidRDefault="00297A10" w:rsidP="00573ED7">
      <w:pPr>
        <w:pStyle w:val="Akapitzlist"/>
        <w:spacing w:after="0"/>
        <w:ind w:left="851"/>
        <w:jc w:val="both"/>
        <w:rPr>
          <w:rFonts w:ascii="Arial" w:hAnsi="Arial" w:cs="Arial"/>
        </w:rPr>
      </w:pPr>
    </w:p>
    <w:p w14:paraId="395F5AEC" w14:textId="069AE73F" w:rsidR="00BE50FD" w:rsidRPr="003D7EFD" w:rsidRDefault="00E66149" w:rsidP="00573ED7">
      <w:pPr>
        <w:spacing w:after="0"/>
        <w:jc w:val="center"/>
        <w:rPr>
          <w:rFonts w:ascii="Arial" w:hAnsi="Arial" w:cs="Arial"/>
          <w:b/>
        </w:rPr>
      </w:pPr>
      <w:bookmarkStart w:id="22" w:name="_Hlk183075690"/>
      <w:r w:rsidRPr="003D7EFD">
        <w:rPr>
          <w:rFonts w:ascii="Arial" w:hAnsi="Arial" w:cs="Arial"/>
          <w:b/>
        </w:rPr>
        <w:t>ZAMAWIAJĄCY</w:t>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t>WYKONAWCA</w:t>
      </w:r>
    </w:p>
    <w:bookmarkEnd w:id="22"/>
    <w:p w14:paraId="7A9C6B56" w14:textId="77777777" w:rsidR="00EE127A" w:rsidRPr="003D7EFD" w:rsidRDefault="00EE127A" w:rsidP="00573ED7">
      <w:pPr>
        <w:spacing w:after="0"/>
        <w:rPr>
          <w:rFonts w:ascii="Arial" w:hAnsi="Arial" w:cs="Arial"/>
        </w:rPr>
      </w:pPr>
    </w:p>
    <w:p w14:paraId="119C21E1" w14:textId="77777777" w:rsidR="00211073" w:rsidRDefault="00211073" w:rsidP="00573ED7">
      <w:pPr>
        <w:spacing w:after="0"/>
        <w:rPr>
          <w:rFonts w:ascii="Arial" w:hAnsi="Arial" w:cs="Arial"/>
        </w:rPr>
      </w:pPr>
    </w:p>
    <w:p w14:paraId="3F90D5D9" w14:textId="77777777" w:rsidR="006B0FF9" w:rsidRDefault="006B0FF9" w:rsidP="00573ED7">
      <w:pPr>
        <w:spacing w:after="0"/>
        <w:rPr>
          <w:rFonts w:ascii="Arial" w:hAnsi="Arial" w:cs="Arial"/>
        </w:rPr>
      </w:pPr>
    </w:p>
    <w:p w14:paraId="717066AC" w14:textId="77777777" w:rsidR="00F60EBC" w:rsidRPr="003D7EFD" w:rsidRDefault="00F60EBC" w:rsidP="00573ED7">
      <w:pPr>
        <w:spacing w:after="0"/>
        <w:rPr>
          <w:rFonts w:ascii="Arial" w:hAnsi="Arial" w:cs="Arial"/>
        </w:rPr>
      </w:pPr>
    </w:p>
    <w:p w14:paraId="5A40FA89" w14:textId="76E28FCC" w:rsidR="009A3EB4" w:rsidRPr="003D7EFD" w:rsidRDefault="00015130" w:rsidP="00573ED7">
      <w:pPr>
        <w:spacing w:after="0"/>
        <w:rPr>
          <w:rFonts w:ascii="Arial" w:hAnsi="Arial" w:cs="Arial"/>
          <w:b/>
        </w:rPr>
      </w:pPr>
      <w:r>
        <w:rPr>
          <w:rFonts w:ascii="Arial" w:hAnsi="Arial" w:cs="Arial"/>
        </w:rPr>
        <w:pict w14:anchorId="57EEF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38pt;height:1in">
            <v:imagedata r:id="rId32" o:title=""/>
            <o:lock v:ext="edit" ungrouping="t" rotation="t" cropping="t" verticies="t" text="t" grouping="t"/>
            <o:signatureline v:ext="edit" id="{AB7968D8-1557-4E4F-A97B-D34B5AD9308A}" provid="{00000000-0000-0000-0000-000000000000}" o:suggestedsigner="Radca Prawny TW S.A." issignatureline="t"/>
          </v:shape>
        </w:pict>
      </w:r>
      <w:r w:rsidR="001B0A4D" w:rsidRPr="003D7EFD">
        <w:rPr>
          <w:rFonts w:ascii="Arial" w:hAnsi="Arial" w:cs="Arial"/>
        </w:rPr>
        <w:t xml:space="preserve"> </w:t>
      </w:r>
      <w:r w:rsidR="00511759" w:rsidRPr="003D7EFD">
        <w:rPr>
          <w:rFonts w:ascii="Arial" w:hAnsi="Arial" w:cs="Arial"/>
        </w:rPr>
        <w:t xml:space="preserve">   </w:t>
      </w:r>
      <w:r w:rsidR="00F60EBC" w:rsidRPr="003D7EFD">
        <w:rPr>
          <w:rFonts w:ascii="Arial" w:hAnsi="Arial" w:cs="Arial"/>
        </w:rPr>
        <w:t xml:space="preserve">  </w:t>
      </w:r>
      <w:r>
        <w:rPr>
          <w:rFonts w:ascii="Arial" w:hAnsi="Arial" w:cs="Arial"/>
        </w:rPr>
        <w:pict w14:anchorId="41D6E45E">
          <v:shape id="_x0000_i1026" type="#_x0000_t75" alt="Wiersz podpisu, niepodpisane" style="width:138pt;height:1in">
            <v:imagedata r:id="rId33" o:title=""/>
            <o:lock v:ext="edit" ungrouping="t" rotation="t" cropping="t" verticies="t" text="t" grouping="t"/>
            <o:signatureline v:ext="edit" id="{9AD9A01E-86C1-4C76-98CA-50E0B67C37F9}" provid="{00000000-0000-0000-0000-000000000000}" o:suggestedsigner="Szef Biura Zakupów" issignatureline="t"/>
          </v:shape>
        </w:pict>
      </w:r>
      <w:r w:rsidR="00F60EBC" w:rsidRPr="003D7EFD">
        <w:rPr>
          <w:rFonts w:ascii="Arial" w:hAnsi="Arial" w:cs="Arial"/>
        </w:rPr>
        <w:t xml:space="preserve"> </w:t>
      </w:r>
      <w:r w:rsidR="009A3EB4" w:rsidRPr="003D7EFD">
        <w:rPr>
          <w:rFonts w:ascii="Arial" w:hAnsi="Arial" w:cs="Arial"/>
        </w:rPr>
        <w:br w:type="page"/>
      </w:r>
    </w:p>
    <w:p w14:paraId="09D84140" w14:textId="2D0CB35C" w:rsidR="009A3EB4" w:rsidRPr="003D7EFD" w:rsidRDefault="009A3EB4" w:rsidP="00573ED7">
      <w:pPr>
        <w:pStyle w:val="Nagwek1"/>
        <w:spacing w:before="120" w:line="276" w:lineRule="auto"/>
        <w:jc w:val="right"/>
        <w:rPr>
          <w:b w:val="0"/>
        </w:rPr>
      </w:pPr>
      <w:r w:rsidRPr="003D7EFD">
        <w:rPr>
          <w:b w:val="0"/>
        </w:rPr>
        <w:lastRenderedPageBreak/>
        <w:t>Załącznik nr 1</w:t>
      </w:r>
      <w:r w:rsidR="00D64E82" w:rsidRPr="003D7EFD">
        <w:rPr>
          <w:b w:val="0"/>
        </w:rPr>
        <w:t xml:space="preserve"> do Umowy</w:t>
      </w:r>
    </w:p>
    <w:p w14:paraId="5B49A1B8" w14:textId="77777777" w:rsidR="00F3179F" w:rsidRPr="003D7EFD" w:rsidRDefault="00F3179F" w:rsidP="00573ED7">
      <w:pPr>
        <w:jc w:val="right"/>
        <w:rPr>
          <w:rFonts w:ascii="Arial" w:hAnsi="Arial" w:cs="Arial"/>
        </w:rPr>
      </w:pPr>
    </w:p>
    <w:p w14:paraId="770CCA3B" w14:textId="02721599" w:rsidR="00EE127A" w:rsidRPr="003D7EFD" w:rsidRDefault="0017312F" w:rsidP="00573ED7">
      <w:pPr>
        <w:pStyle w:val="Nagwek1"/>
        <w:spacing w:before="120" w:line="276" w:lineRule="auto"/>
      </w:pPr>
      <w:r w:rsidRPr="0017312F">
        <w:rPr>
          <w:rFonts w:eastAsia="Arial Unicode MS"/>
          <w:sz w:val="20"/>
          <w:szCs w:val="20"/>
          <w:lang w:eastAsia="pl-PL"/>
        </w:rPr>
        <w:t>OPIS PRZEDMIOTU ZAMÓWIENIA</w:t>
      </w:r>
    </w:p>
    <w:p w14:paraId="27865B0A" w14:textId="676A60B4" w:rsidR="00AC0D46" w:rsidRPr="003D7EFD" w:rsidRDefault="00D64E82" w:rsidP="00573ED7">
      <w:pPr>
        <w:pStyle w:val="Nagwek1"/>
        <w:spacing w:before="120" w:line="276" w:lineRule="auto"/>
        <w:rPr>
          <w:b w:val="0"/>
        </w:rPr>
      </w:pPr>
      <w:r w:rsidRPr="003D7EFD">
        <w:rPr>
          <w:b w:val="0"/>
        </w:rPr>
        <w:t>dla zadania pn.:</w:t>
      </w:r>
    </w:p>
    <w:p w14:paraId="451791AB" w14:textId="52962DD2" w:rsidR="00D64E82" w:rsidRPr="003D7EFD" w:rsidRDefault="00D64E82" w:rsidP="00573ED7">
      <w:pPr>
        <w:spacing w:before="120" w:after="0"/>
        <w:jc w:val="center"/>
        <w:rPr>
          <w:rFonts w:ascii="Arial" w:hAnsi="Arial" w:cs="Arial"/>
          <w:b/>
        </w:rPr>
      </w:pPr>
      <w:r w:rsidRPr="003D7EFD">
        <w:rPr>
          <w:rFonts w:ascii="Arial" w:hAnsi="Arial" w:cs="Arial"/>
          <w:b/>
        </w:rPr>
        <w:t>„</w:t>
      </w:r>
      <w:r w:rsidR="00DF3123" w:rsidRPr="00DF3123">
        <w:rPr>
          <w:rFonts w:ascii="Arial" w:hAnsi="Arial" w:cs="Arial"/>
          <w:b/>
          <w:lang w:eastAsia="pl-PL"/>
        </w:rPr>
        <w:t>Bieżąca obsługa eksploatacyjna systemów CEMS na bloku nr 10 (460MW) oraz kotłowni szczytowo rezerwowej w TAURON Wytwarzanie Spółka Akcyjna – Oddział Elektrownia Łagisza w Będzinie</w:t>
      </w:r>
      <w:r w:rsidRPr="003D7EFD">
        <w:rPr>
          <w:rFonts w:ascii="Arial" w:hAnsi="Arial" w:cs="Arial"/>
          <w:b/>
          <w:bCs/>
          <w:iCs/>
        </w:rPr>
        <w:t>”</w:t>
      </w:r>
    </w:p>
    <w:p w14:paraId="71142CCB" w14:textId="208E4620" w:rsidR="00C7061F" w:rsidRDefault="00C7061F" w:rsidP="00573ED7">
      <w:pPr>
        <w:spacing w:after="0"/>
        <w:jc w:val="both"/>
        <w:rPr>
          <w:rFonts w:ascii="Arial" w:hAnsi="Arial" w:cs="Arial"/>
        </w:rPr>
      </w:pPr>
    </w:p>
    <w:p w14:paraId="3AC8E580" w14:textId="77777777" w:rsidR="00297A10" w:rsidRPr="00297A10" w:rsidRDefault="00297A10" w:rsidP="00297A10">
      <w:pPr>
        <w:spacing w:before="120" w:after="0"/>
        <w:jc w:val="both"/>
        <w:rPr>
          <w:rFonts w:ascii="Arial" w:eastAsia="Times New Roman" w:hAnsi="Arial" w:cs="Arial"/>
          <w:lang w:eastAsia="pl-PL"/>
        </w:rPr>
      </w:pPr>
    </w:p>
    <w:p w14:paraId="481923AF" w14:textId="77777777" w:rsidR="00297A10" w:rsidRPr="00297A10" w:rsidRDefault="00297A10" w:rsidP="00AC2282">
      <w:pPr>
        <w:numPr>
          <w:ilvl w:val="0"/>
          <w:numId w:val="70"/>
        </w:numPr>
        <w:spacing w:before="120" w:after="0" w:line="240" w:lineRule="auto"/>
        <w:ind w:left="426" w:hanging="284"/>
        <w:jc w:val="both"/>
        <w:rPr>
          <w:rFonts w:ascii="Arial" w:eastAsia="Times New Roman" w:hAnsi="Arial" w:cs="Arial"/>
          <w:b/>
          <w:lang w:eastAsia="pl-PL"/>
        </w:rPr>
      </w:pPr>
      <w:r w:rsidRPr="00297A10">
        <w:rPr>
          <w:rFonts w:ascii="Arial" w:eastAsia="Times New Roman" w:hAnsi="Arial" w:cs="Arial"/>
          <w:b/>
          <w:lang w:eastAsia="pl-PL"/>
        </w:rPr>
        <w:t>Założenia:</w:t>
      </w:r>
    </w:p>
    <w:p w14:paraId="077AD5A8" w14:textId="77777777" w:rsidR="00297A10" w:rsidRPr="00297A10" w:rsidRDefault="00297A10" w:rsidP="00AC2282">
      <w:pPr>
        <w:numPr>
          <w:ilvl w:val="0"/>
          <w:numId w:val="67"/>
        </w:numPr>
        <w:spacing w:before="120" w:after="0" w:line="240" w:lineRule="auto"/>
        <w:jc w:val="both"/>
        <w:rPr>
          <w:rFonts w:ascii="Arial" w:eastAsia="Times New Roman" w:hAnsi="Arial" w:cs="Arial"/>
          <w:lang w:eastAsia="pl-PL"/>
        </w:rPr>
      </w:pPr>
      <w:r w:rsidRPr="00297A10">
        <w:rPr>
          <w:rFonts w:ascii="Arial" w:eastAsia="Times New Roman" w:hAnsi="Arial" w:cs="Arial"/>
          <w:lang w:eastAsia="pl-PL"/>
        </w:rPr>
        <w:t>Częstotliwość przeglądów: co miesiąc.</w:t>
      </w:r>
    </w:p>
    <w:p w14:paraId="0E6342C9" w14:textId="77777777" w:rsidR="00297A10" w:rsidRPr="00297A10" w:rsidRDefault="00297A10" w:rsidP="00AC2282">
      <w:pPr>
        <w:numPr>
          <w:ilvl w:val="0"/>
          <w:numId w:val="67"/>
        </w:numPr>
        <w:spacing w:before="120" w:after="0" w:line="240" w:lineRule="auto"/>
        <w:jc w:val="both"/>
        <w:rPr>
          <w:rFonts w:ascii="Arial" w:eastAsia="Times New Roman" w:hAnsi="Arial" w:cs="Arial"/>
          <w:lang w:eastAsia="pl-PL"/>
        </w:rPr>
      </w:pPr>
      <w:r w:rsidRPr="00297A10">
        <w:rPr>
          <w:rFonts w:ascii="Arial" w:eastAsia="Times New Roman" w:hAnsi="Arial" w:cs="Arial"/>
          <w:lang w:eastAsia="pl-PL"/>
        </w:rPr>
        <w:t xml:space="preserve">Materiały eksploatacyjne oraz części zamienne zapewnia Wykonawca. </w:t>
      </w:r>
    </w:p>
    <w:p w14:paraId="1105C7B4" w14:textId="77777777" w:rsidR="00297A10" w:rsidRPr="00297A10" w:rsidRDefault="00297A10" w:rsidP="00AC2282">
      <w:pPr>
        <w:numPr>
          <w:ilvl w:val="0"/>
          <w:numId w:val="67"/>
        </w:numPr>
        <w:spacing w:before="120" w:after="0" w:line="240" w:lineRule="auto"/>
        <w:jc w:val="both"/>
        <w:rPr>
          <w:rFonts w:ascii="Arial" w:eastAsia="Times New Roman" w:hAnsi="Arial" w:cs="Arial"/>
          <w:lang w:eastAsia="pl-PL"/>
        </w:rPr>
      </w:pPr>
      <w:r w:rsidRPr="00297A10">
        <w:rPr>
          <w:rFonts w:ascii="Arial" w:eastAsia="Times New Roman" w:hAnsi="Arial" w:cs="Arial"/>
          <w:lang w:eastAsia="pl-PL"/>
        </w:rPr>
        <w:t>Gaz wzorcowy do kalibracji analizatorów zapewnia Zamawiający.</w:t>
      </w:r>
    </w:p>
    <w:p w14:paraId="25CAFE16" w14:textId="77777777" w:rsidR="00297A10" w:rsidRPr="00297A10" w:rsidRDefault="00297A10" w:rsidP="00297A10">
      <w:pPr>
        <w:spacing w:before="120" w:after="0"/>
        <w:jc w:val="both"/>
        <w:rPr>
          <w:rFonts w:ascii="Arial" w:eastAsia="Times New Roman" w:hAnsi="Arial" w:cs="Arial"/>
          <w:b/>
          <w:lang w:eastAsia="pl-PL"/>
        </w:rPr>
      </w:pPr>
    </w:p>
    <w:p w14:paraId="77826695" w14:textId="77777777" w:rsidR="00297A10" w:rsidRPr="00297A10" w:rsidRDefault="00297A10" w:rsidP="00AC2282">
      <w:pPr>
        <w:numPr>
          <w:ilvl w:val="0"/>
          <w:numId w:val="70"/>
        </w:numPr>
        <w:spacing w:before="120" w:after="0" w:line="240" w:lineRule="auto"/>
        <w:ind w:left="426" w:hanging="284"/>
        <w:jc w:val="both"/>
        <w:rPr>
          <w:rFonts w:ascii="Arial" w:eastAsia="Times New Roman" w:hAnsi="Arial" w:cs="Arial"/>
          <w:b/>
          <w:lang w:eastAsia="pl-PL"/>
        </w:rPr>
      </w:pPr>
      <w:r w:rsidRPr="00297A10">
        <w:rPr>
          <w:rFonts w:ascii="Arial" w:eastAsia="Times New Roman" w:hAnsi="Arial" w:cs="Arial"/>
          <w:b/>
          <w:lang w:eastAsia="pl-PL"/>
        </w:rPr>
        <w:t>Wykaz urządzeń podlegających serwisowi w ramach systemu CEMS na bl. nr 10 (jeden system)</w:t>
      </w:r>
    </w:p>
    <w:p w14:paraId="60A6651A" w14:textId="162BB40B" w:rsidR="00297A10" w:rsidRPr="00297A10" w:rsidRDefault="00297A10" w:rsidP="00AC2282">
      <w:pPr>
        <w:numPr>
          <w:ilvl w:val="0"/>
          <w:numId w:val="68"/>
        </w:numPr>
        <w:suppressAutoHyphens/>
        <w:snapToGrid w:val="0"/>
        <w:spacing w:before="120" w:after="0" w:line="240" w:lineRule="auto"/>
        <w:ind w:left="720" w:hanging="294"/>
        <w:jc w:val="both"/>
        <w:rPr>
          <w:rFonts w:ascii="Arial" w:eastAsia="Times New Roman" w:hAnsi="Arial" w:cs="Arial"/>
          <w:lang w:eastAsia="ar-SA"/>
        </w:rPr>
      </w:pPr>
      <w:r w:rsidRPr="00297A10">
        <w:rPr>
          <w:rFonts w:ascii="Arial" w:eastAsia="Times New Roman" w:hAnsi="Arial" w:cs="Arial"/>
          <w:lang w:eastAsia="ar-SA"/>
        </w:rPr>
        <w:t xml:space="preserve">Analizator gazowy wieloskładnikowy </w:t>
      </w:r>
      <w:proofErr w:type="spellStart"/>
      <w:r w:rsidRPr="00297A10">
        <w:rPr>
          <w:rFonts w:ascii="Arial" w:eastAsia="Times New Roman" w:hAnsi="Arial" w:cs="Arial"/>
          <w:lang w:eastAsia="ar-SA"/>
        </w:rPr>
        <w:t>Ultramat</w:t>
      </w:r>
      <w:proofErr w:type="spellEnd"/>
      <w:r w:rsidRPr="00297A10">
        <w:rPr>
          <w:rFonts w:ascii="Arial" w:eastAsia="Times New Roman" w:hAnsi="Arial" w:cs="Arial"/>
          <w:lang w:eastAsia="ar-SA"/>
        </w:rPr>
        <w:t xml:space="preserve"> 23 – pomiar CO, SO2, NO,O2 – 1 szt.</w:t>
      </w:r>
    </w:p>
    <w:p w14:paraId="6A8183C3" w14:textId="25A6D30E" w:rsidR="00297A10" w:rsidRPr="00297A10" w:rsidRDefault="00297A10" w:rsidP="00AC2282">
      <w:pPr>
        <w:numPr>
          <w:ilvl w:val="0"/>
          <w:numId w:val="68"/>
        </w:numPr>
        <w:suppressAutoHyphens/>
        <w:snapToGrid w:val="0"/>
        <w:spacing w:before="120" w:after="0" w:line="240" w:lineRule="auto"/>
        <w:ind w:left="720" w:hanging="294"/>
        <w:jc w:val="both"/>
        <w:rPr>
          <w:rFonts w:ascii="Arial" w:eastAsia="Times New Roman" w:hAnsi="Arial" w:cs="Arial"/>
        </w:rPr>
      </w:pPr>
      <w:r w:rsidRPr="00297A10">
        <w:rPr>
          <w:rFonts w:ascii="Arial" w:eastAsia="Times New Roman" w:hAnsi="Arial" w:cs="Arial"/>
        </w:rPr>
        <w:t>Analizator NH3 QSYS-QLDX UNIT - NH3</w:t>
      </w:r>
      <w:r w:rsidRPr="00297A10">
        <w:rPr>
          <w:rFonts w:ascii="Arial" w:eastAsia="Times New Roman" w:hAnsi="Arial" w:cs="Arial"/>
          <w:lang w:eastAsia="ar-SA"/>
        </w:rPr>
        <w:t xml:space="preserve"> – 1 szt.</w:t>
      </w:r>
    </w:p>
    <w:p w14:paraId="05A8D092" w14:textId="0BFB7763" w:rsidR="00297A10" w:rsidRPr="00297A10" w:rsidRDefault="00297A10" w:rsidP="00AC2282">
      <w:pPr>
        <w:numPr>
          <w:ilvl w:val="0"/>
          <w:numId w:val="68"/>
        </w:numPr>
        <w:suppressAutoHyphens/>
        <w:snapToGrid w:val="0"/>
        <w:spacing w:before="120" w:after="0" w:line="240" w:lineRule="auto"/>
        <w:ind w:left="720" w:hanging="294"/>
        <w:jc w:val="both"/>
        <w:rPr>
          <w:rFonts w:ascii="Arial" w:eastAsia="Times New Roman" w:hAnsi="Arial" w:cs="Arial"/>
          <w:lang w:eastAsia="ar-SA"/>
        </w:rPr>
      </w:pPr>
      <w:r w:rsidRPr="00297A10">
        <w:rPr>
          <w:rFonts w:ascii="Arial" w:eastAsia="Times New Roman" w:hAnsi="Arial" w:cs="Arial"/>
          <w:lang w:eastAsia="ar-SA"/>
        </w:rPr>
        <w:t>Pyłomierz ekstrakcyjny FWE200 DH – 1 szt.</w:t>
      </w:r>
    </w:p>
    <w:p w14:paraId="385626C3" w14:textId="491FC663" w:rsidR="00297A10" w:rsidRPr="00297A10" w:rsidRDefault="00297A10" w:rsidP="00AC2282">
      <w:pPr>
        <w:numPr>
          <w:ilvl w:val="0"/>
          <w:numId w:val="68"/>
        </w:numPr>
        <w:suppressAutoHyphens/>
        <w:snapToGrid w:val="0"/>
        <w:spacing w:before="120" w:after="0" w:line="240" w:lineRule="auto"/>
        <w:ind w:left="720" w:hanging="294"/>
        <w:jc w:val="both"/>
        <w:rPr>
          <w:rFonts w:ascii="Arial" w:eastAsia="Times New Roman" w:hAnsi="Arial" w:cs="Arial"/>
          <w:lang w:eastAsia="ar-SA"/>
        </w:rPr>
      </w:pPr>
      <w:r w:rsidRPr="00297A10">
        <w:rPr>
          <w:rFonts w:ascii="Arial" w:eastAsia="Times New Roman" w:hAnsi="Arial" w:cs="Arial"/>
          <w:lang w:eastAsia="ar-SA"/>
        </w:rPr>
        <w:t xml:space="preserve">Przepływomierz ultradźwiękowy </w:t>
      </w:r>
      <w:proofErr w:type="spellStart"/>
      <w:r w:rsidRPr="00297A10">
        <w:rPr>
          <w:rFonts w:ascii="Arial" w:eastAsia="Times New Roman" w:hAnsi="Arial" w:cs="Arial"/>
          <w:lang w:eastAsia="ar-SA"/>
        </w:rPr>
        <w:t>Flowsick</w:t>
      </w:r>
      <w:proofErr w:type="spellEnd"/>
      <w:r w:rsidRPr="00297A10">
        <w:rPr>
          <w:rFonts w:ascii="Arial" w:eastAsia="Times New Roman" w:hAnsi="Arial" w:cs="Arial"/>
          <w:lang w:eastAsia="ar-SA"/>
        </w:rPr>
        <w:t xml:space="preserve"> 100-PR – 1 szt.</w:t>
      </w:r>
    </w:p>
    <w:p w14:paraId="5C19E9BE" w14:textId="630AB15C" w:rsidR="00297A10" w:rsidRPr="00297A10" w:rsidRDefault="00297A10" w:rsidP="00AC2282">
      <w:pPr>
        <w:numPr>
          <w:ilvl w:val="0"/>
          <w:numId w:val="68"/>
        </w:numPr>
        <w:suppressAutoHyphens/>
        <w:snapToGrid w:val="0"/>
        <w:spacing w:before="120" w:after="0" w:line="240" w:lineRule="auto"/>
        <w:ind w:left="720" w:hanging="294"/>
        <w:jc w:val="both"/>
        <w:rPr>
          <w:rFonts w:ascii="Arial" w:eastAsia="Times New Roman" w:hAnsi="Arial" w:cs="Arial"/>
          <w:lang w:eastAsia="ar-SA"/>
        </w:rPr>
      </w:pPr>
      <w:r w:rsidRPr="00297A10">
        <w:rPr>
          <w:rFonts w:ascii="Arial" w:eastAsia="Times New Roman" w:hAnsi="Arial" w:cs="Arial"/>
          <w:lang w:eastAsia="ar-SA"/>
        </w:rPr>
        <w:t>Sonda poboru gazu JES301 – 1 szt.</w:t>
      </w:r>
    </w:p>
    <w:p w14:paraId="6929153B" w14:textId="2C42F7C1" w:rsidR="00297A10" w:rsidRPr="00297A10" w:rsidRDefault="00297A10" w:rsidP="00AC2282">
      <w:pPr>
        <w:numPr>
          <w:ilvl w:val="0"/>
          <w:numId w:val="68"/>
        </w:numPr>
        <w:suppressAutoHyphens/>
        <w:snapToGrid w:val="0"/>
        <w:spacing w:before="120" w:after="0" w:line="240" w:lineRule="auto"/>
        <w:ind w:left="720" w:hanging="294"/>
        <w:jc w:val="both"/>
        <w:rPr>
          <w:rFonts w:ascii="Arial" w:eastAsia="Times New Roman" w:hAnsi="Arial" w:cs="Arial"/>
          <w:lang w:eastAsia="ar-SA"/>
        </w:rPr>
      </w:pPr>
      <w:r w:rsidRPr="00297A10">
        <w:rPr>
          <w:rFonts w:ascii="Arial" w:eastAsia="Times New Roman" w:hAnsi="Arial" w:cs="Arial"/>
          <w:lang w:eastAsia="ar-SA"/>
        </w:rPr>
        <w:t>Grzany przewód gazowy – 1 szt.</w:t>
      </w:r>
    </w:p>
    <w:p w14:paraId="68207842" w14:textId="20277F15" w:rsidR="00297A10" w:rsidRPr="00297A10" w:rsidRDefault="00297A10" w:rsidP="00AC2282">
      <w:pPr>
        <w:numPr>
          <w:ilvl w:val="0"/>
          <w:numId w:val="68"/>
        </w:numPr>
        <w:suppressAutoHyphens/>
        <w:snapToGrid w:val="0"/>
        <w:spacing w:before="120" w:after="0" w:line="240" w:lineRule="auto"/>
        <w:ind w:left="720" w:hanging="294"/>
        <w:jc w:val="both"/>
        <w:rPr>
          <w:rFonts w:ascii="Arial" w:eastAsia="Times New Roman" w:hAnsi="Arial" w:cs="Arial"/>
          <w:lang w:eastAsia="ar-SA"/>
        </w:rPr>
      </w:pPr>
      <w:r w:rsidRPr="00297A10">
        <w:rPr>
          <w:rFonts w:ascii="Arial" w:eastAsia="Times New Roman" w:hAnsi="Arial" w:cs="Arial"/>
          <w:lang w:eastAsia="ar-SA"/>
        </w:rPr>
        <w:t>Chłodnica gazu pomiarowego JCS-102 – 1 szt.</w:t>
      </w:r>
    </w:p>
    <w:p w14:paraId="40B27789" w14:textId="77777777" w:rsidR="00297A10" w:rsidRPr="00297A10" w:rsidRDefault="00297A10" w:rsidP="00AC2282">
      <w:pPr>
        <w:numPr>
          <w:ilvl w:val="0"/>
          <w:numId w:val="68"/>
        </w:numPr>
        <w:suppressAutoHyphens/>
        <w:snapToGrid w:val="0"/>
        <w:spacing w:before="120" w:after="0" w:line="240" w:lineRule="auto"/>
        <w:ind w:left="720" w:hanging="294"/>
        <w:jc w:val="both"/>
        <w:rPr>
          <w:rFonts w:ascii="Arial" w:eastAsia="Times New Roman" w:hAnsi="Arial" w:cs="Arial"/>
          <w:lang w:eastAsia="ar-SA"/>
        </w:rPr>
      </w:pPr>
      <w:r w:rsidRPr="00297A10">
        <w:rPr>
          <w:rFonts w:ascii="Arial" w:eastAsia="Times New Roman" w:hAnsi="Arial" w:cs="Arial"/>
          <w:lang w:eastAsia="ar-SA"/>
        </w:rPr>
        <w:t xml:space="preserve"> Pompa gazowa N5 – 1 szt.</w:t>
      </w:r>
    </w:p>
    <w:p w14:paraId="19A08A67" w14:textId="7991EAB8" w:rsidR="00297A10" w:rsidRPr="00297A10" w:rsidRDefault="00297A10" w:rsidP="00AC2282">
      <w:pPr>
        <w:numPr>
          <w:ilvl w:val="0"/>
          <w:numId w:val="68"/>
        </w:numPr>
        <w:suppressAutoHyphens/>
        <w:snapToGrid w:val="0"/>
        <w:spacing w:before="120" w:after="0" w:line="240" w:lineRule="auto"/>
        <w:ind w:left="720" w:hanging="294"/>
        <w:jc w:val="both"/>
        <w:rPr>
          <w:rFonts w:ascii="Arial" w:eastAsia="Times New Roman" w:hAnsi="Arial" w:cs="Arial"/>
          <w:lang w:eastAsia="ar-SA"/>
        </w:rPr>
      </w:pPr>
      <w:r w:rsidRPr="00297A10">
        <w:rPr>
          <w:rFonts w:ascii="Arial" w:eastAsia="Times New Roman" w:hAnsi="Arial" w:cs="Arial"/>
          <w:lang w:eastAsia="ar-SA"/>
        </w:rPr>
        <w:t>Filtr aerozolu JSF-2 – 1 szt.</w:t>
      </w:r>
    </w:p>
    <w:p w14:paraId="3EEA5DC5" w14:textId="77777777" w:rsidR="00297A10" w:rsidRPr="00297A10" w:rsidRDefault="00297A10" w:rsidP="00AC2282">
      <w:pPr>
        <w:numPr>
          <w:ilvl w:val="0"/>
          <w:numId w:val="68"/>
        </w:numPr>
        <w:autoSpaceDE w:val="0"/>
        <w:autoSpaceDN w:val="0"/>
        <w:adjustRightInd w:val="0"/>
        <w:spacing w:before="120" w:after="0" w:line="240" w:lineRule="auto"/>
        <w:ind w:left="720" w:hanging="436"/>
        <w:jc w:val="both"/>
        <w:rPr>
          <w:rFonts w:ascii="Arial" w:eastAsia="Times New Roman" w:hAnsi="Arial" w:cs="Arial"/>
          <w:lang w:eastAsia="pl-PL"/>
        </w:rPr>
      </w:pPr>
      <w:r w:rsidRPr="00297A10">
        <w:rPr>
          <w:rFonts w:ascii="Arial" w:eastAsia="Times New Roman" w:hAnsi="Arial" w:cs="Arial"/>
          <w:bCs/>
          <w:lang w:eastAsia="pl-PL"/>
        </w:rPr>
        <w:t>Czujnik tempe</w:t>
      </w:r>
      <w:r w:rsidRPr="00297A10">
        <w:rPr>
          <w:rFonts w:ascii="Arial" w:eastAsia="Times New Roman" w:hAnsi="Arial" w:cs="Arial"/>
          <w:lang w:eastAsia="pl-PL"/>
        </w:rPr>
        <w:t>ratury</w:t>
      </w:r>
      <w:r w:rsidRPr="00297A10">
        <w:rPr>
          <w:rFonts w:ascii="Arial" w:eastAsia="Times New Roman" w:hAnsi="Arial" w:cs="Arial"/>
          <w:lang w:eastAsia="ar-SA"/>
        </w:rPr>
        <w:t xml:space="preserve"> – 1 szt.</w:t>
      </w:r>
    </w:p>
    <w:p w14:paraId="401C2BED" w14:textId="6DE67CB1" w:rsidR="00297A10" w:rsidRPr="00297A10" w:rsidRDefault="00297A10" w:rsidP="00AC2282">
      <w:pPr>
        <w:numPr>
          <w:ilvl w:val="0"/>
          <w:numId w:val="68"/>
        </w:numPr>
        <w:autoSpaceDE w:val="0"/>
        <w:autoSpaceDN w:val="0"/>
        <w:adjustRightInd w:val="0"/>
        <w:spacing w:before="120" w:after="0" w:line="240" w:lineRule="auto"/>
        <w:ind w:left="720" w:hanging="436"/>
        <w:jc w:val="both"/>
        <w:rPr>
          <w:rFonts w:ascii="Arial" w:eastAsia="Times New Roman" w:hAnsi="Arial" w:cs="Arial"/>
          <w:bCs/>
          <w:lang w:eastAsia="pl-PL"/>
        </w:rPr>
      </w:pPr>
      <w:r w:rsidRPr="00297A10">
        <w:rPr>
          <w:rFonts w:ascii="Arial" w:eastAsia="Times New Roman" w:hAnsi="Arial" w:cs="Arial"/>
          <w:bCs/>
          <w:lang w:eastAsia="pl-PL"/>
        </w:rPr>
        <w:t>Czujnik ciśnienia</w:t>
      </w:r>
      <w:r w:rsidRPr="00297A10">
        <w:rPr>
          <w:rFonts w:ascii="Arial" w:eastAsia="Times New Roman" w:hAnsi="Arial" w:cs="Arial"/>
          <w:lang w:eastAsia="ar-SA"/>
        </w:rPr>
        <w:t xml:space="preserve"> – 1 szt.</w:t>
      </w:r>
    </w:p>
    <w:p w14:paraId="13CE0961" w14:textId="77777777" w:rsidR="00297A10" w:rsidRPr="00297A10" w:rsidRDefault="00297A10" w:rsidP="00AC2282">
      <w:pPr>
        <w:numPr>
          <w:ilvl w:val="0"/>
          <w:numId w:val="68"/>
        </w:numPr>
        <w:autoSpaceDE w:val="0"/>
        <w:autoSpaceDN w:val="0"/>
        <w:adjustRightInd w:val="0"/>
        <w:spacing w:before="120" w:after="0" w:line="240" w:lineRule="auto"/>
        <w:ind w:left="720" w:hanging="436"/>
        <w:jc w:val="both"/>
        <w:rPr>
          <w:rFonts w:ascii="Arial" w:eastAsia="Times New Roman" w:hAnsi="Arial" w:cs="Arial"/>
          <w:bCs/>
          <w:lang w:eastAsia="pl-PL"/>
        </w:rPr>
      </w:pPr>
      <w:r w:rsidRPr="00297A10">
        <w:rPr>
          <w:rFonts w:ascii="Arial" w:eastAsia="Times New Roman" w:hAnsi="Arial" w:cs="Arial"/>
          <w:lang w:eastAsia="ar-SA"/>
        </w:rPr>
        <w:t>Przewody gazowe, złącza, elektrozawory</w:t>
      </w:r>
    </w:p>
    <w:p w14:paraId="624A7F64" w14:textId="77777777" w:rsidR="00297A10" w:rsidRPr="00297A10" w:rsidRDefault="00297A10" w:rsidP="00297A10">
      <w:pPr>
        <w:autoSpaceDE w:val="0"/>
        <w:autoSpaceDN w:val="0"/>
        <w:adjustRightInd w:val="0"/>
        <w:spacing w:before="120" w:after="0"/>
        <w:jc w:val="both"/>
        <w:rPr>
          <w:rFonts w:ascii="Arial" w:eastAsia="Times New Roman" w:hAnsi="Arial" w:cs="Arial"/>
          <w:bCs/>
          <w:lang w:eastAsia="pl-PL"/>
        </w:rPr>
      </w:pPr>
    </w:p>
    <w:p w14:paraId="5F05FF29" w14:textId="77777777" w:rsidR="00297A10" w:rsidRPr="00297A10" w:rsidRDefault="00297A10" w:rsidP="00AC2282">
      <w:pPr>
        <w:numPr>
          <w:ilvl w:val="0"/>
          <w:numId w:val="70"/>
        </w:numPr>
        <w:spacing w:before="120" w:after="0" w:line="240" w:lineRule="auto"/>
        <w:ind w:left="426" w:hanging="284"/>
        <w:jc w:val="both"/>
        <w:rPr>
          <w:rFonts w:ascii="Arial" w:eastAsia="Times New Roman" w:hAnsi="Arial" w:cs="Arial"/>
          <w:b/>
          <w:lang w:eastAsia="pl-PL"/>
        </w:rPr>
      </w:pPr>
      <w:r w:rsidRPr="00297A10">
        <w:rPr>
          <w:rFonts w:ascii="Arial" w:eastAsia="Times New Roman" w:hAnsi="Arial" w:cs="Arial"/>
          <w:b/>
          <w:lang w:eastAsia="pl-PL"/>
        </w:rPr>
        <w:t>Wykaz urządzeń podlegających serwisowi w ramach systemów CEMS kotłowni rezerwowo-szczytowej (cztery systemy)</w:t>
      </w:r>
    </w:p>
    <w:p w14:paraId="041AADF3" w14:textId="3E4A8936" w:rsidR="00297A10" w:rsidRPr="00297A10" w:rsidRDefault="00297A10" w:rsidP="00AC2282">
      <w:pPr>
        <w:numPr>
          <w:ilvl w:val="0"/>
          <w:numId w:val="69"/>
        </w:numPr>
        <w:suppressAutoHyphens/>
        <w:snapToGrid w:val="0"/>
        <w:spacing w:before="120" w:after="0" w:line="240" w:lineRule="auto"/>
        <w:ind w:hanging="294"/>
        <w:jc w:val="both"/>
        <w:rPr>
          <w:rFonts w:ascii="Arial" w:eastAsia="Times New Roman" w:hAnsi="Arial" w:cs="Arial"/>
          <w:lang w:eastAsia="ar-SA"/>
        </w:rPr>
      </w:pPr>
      <w:r w:rsidRPr="00297A10">
        <w:rPr>
          <w:rFonts w:ascii="Arial" w:eastAsia="Times New Roman" w:hAnsi="Arial" w:cs="Arial"/>
          <w:lang w:eastAsia="ar-SA"/>
        </w:rPr>
        <w:t>Analizator gazowy GMS810 – 4 szt.</w:t>
      </w:r>
    </w:p>
    <w:p w14:paraId="0E9005E4" w14:textId="4C7EC0A5" w:rsidR="00297A10" w:rsidRPr="00297A10" w:rsidRDefault="00297A10" w:rsidP="00AC2282">
      <w:pPr>
        <w:numPr>
          <w:ilvl w:val="0"/>
          <w:numId w:val="69"/>
        </w:numPr>
        <w:suppressAutoHyphens/>
        <w:snapToGrid w:val="0"/>
        <w:spacing w:before="120" w:after="0" w:line="240" w:lineRule="auto"/>
        <w:ind w:hanging="294"/>
        <w:jc w:val="both"/>
        <w:rPr>
          <w:rFonts w:ascii="Arial" w:eastAsia="Times New Roman" w:hAnsi="Arial" w:cs="Arial"/>
          <w:lang w:eastAsia="ar-SA"/>
        </w:rPr>
      </w:pPr>
      <w:r w:rsidRPr="00297A10">
        <w:rPr>
          <w:rFonts w:ascii="Arial" w:eastAsia="Times New Roman" w:hAnsi="Arial" w:cs="Arial"/>
          <w:lang w:eastAsia="ar-SA"/>
        </w:rPr>
        <w:t>Pyłomierz DH-SP100 – 4 szt.</w:t>
      </w:r>
    </w:p>
    <w:p w14:paraId="463EC1A9" w14:textId="77777777" w:rsidR="00297A10" w:rsidRPr="00297A10" w:rsidRDefault="00297A10" w:rsidP="00AC2282">
      <w:pPr>
        <w:numPr>
          <w:ilvl w:val="0"/>
          <w:numId w:val="69"/>
        </w:numPr>
        <w:suppressAutoHyphens/>
        <w:snapToGrid w:val="0"/>
        <w:spacing w:before="120" w:after="0" w:line="240" w:lineRule="auto"/>
        <w:ind w:hanging="294"/>
        <w:jc w:val="both"/>
        <w:rPr>
          <w:rFonts w:ascii="Arial" w:eastAsia="Times New Roman" w:hAnsi="Arial" w:cs="Arial"/>
          <w:lang w:eastAsia="ar-SA"/>
        </w:rPr>
      </w:pPr>
      <w:r w:rsidRPr="00297A10">
        <w:rPr>
          <w:rFonts w:ascii="Arial" w:eastAsia="Times New Roman" w:hAnsi="Arial" w:cs="Arial"/>
          <w:lang w:eastAsia="ar-SA"/>
        </w:rPr>
        <w:t xml:space="preserve">Przepływomierz ultradźwiękowy </w:t>
      </w:r>
      <w:proofErr w:type="spellStart"/>
      <w:r w:rsidRPr="00297A10">
        <w:rPr>
          <w:rFonts w:ascii="Arial" w:eastAsia="Times New Roman" w:hAnsi="Arial" w:cs="Arial"/>
          <w:lang w:eastAsia="ar-SA"/>
        </w:rPr>
        <w:t>Flowsick</w:t>
      </w:r>
      <w:proofErr w:type="spellEnd"/>
      <w:r w:rsidRPr="00297A10">
        <w:rPr>
          <w:rFonts w:ascii="Arial" w:eastAsia="Times New Roman" w:hAnsi="Arial" w:cs="Arial"/>
          <w:lang w:eastAsia="ar-SA"/>
        </w:rPr>
        <w:t xml:space="preserve"> 100 – 4 szt.</w:t>
      </w:r>
    </w:p>
    <w:p w14:paraId="70985552" w14:textId="77777777" w:rsidR="00297A10" w:rsidRPr="00297A10" w:rsidRDefault="00297A10" w:rsidP="00AC2282">
      <w:pPr>
        <w:numPr>
          <w:ilvl w:val="0"/>
          <w:numId w:val="69"/>
        </w:numPr>
        <w:suppressAutoHyphens/>
        <w:snapToGrid w:val="0"/>
        <w:spacing w:before="120" w:after="0" w:line="240" w:lineRule="auto"/>
        <w:ind w:hanging="294"/>
        <w:jc w:val="both"/>
        <w:rPr>
          <w:rFonts w:ascii="Arial" w:eastAsia="Times New Roman" w:hAnsi="Arial" w:cs="Arial"/>
          <w:lang w:eastAsia="ar-SA"/>
        </w:rPr>
      </w:pPr>
      <w:r w:rsidRPr="00297A10">
        <w:rPr>
          <w:rFonts w:ascii="Arial" w:eastAsia="Times New Roman" w:hAnsi="Arial" w:cs="Arial"/>
          <w:lang w:eastAsia="ar-SA"/>
        </w:rPr>
        <w:t>Sonda poboru gazu SP180 – 4 szt.</w:t>
      </w:r>
    </w:p>
    <w:p w14:paraId="1F0E1E55" w14:textId="77777777" w:rsidR="00297A10" w:rsidRPr="00297A10" w:rsidRDefault="00297A10" w:rsidP="00AC2282">
      <w:pPr>
        <w:numPr>
          <w:ilvl w:val="0"/>
          <w:numId w:val="69"/>
        </w:numPr>
        <w:suppressAutoHyphens/>
        <w:snapToGrid w:val="0"/>
        <w:spacing w:before="120" w:after="0" w:line="240" w:lineRule="auto"/>
        <w:ind w:hanging="294"/>
        <w:jc w:val="both"/>
        <w:rPr>
          <w:rFonts w:ascii="Arial" w:eastAsia="Times New Roman" w:hAnsi="Arial" w:cs="Arial"/>
          <w:lang w:eastAsia="ar-SA"/>
        </w:rPr>
      </w:pPr>
      <w:r w:rsidRPr="00297A10">
        <w:rPr>
          <w:rFonts w:ascii="Arial" w:eastAsia="Times New Roman" w:hAnsi="Arial" w:cs="Arial"/>
          <w:lang w:eastAsia="ar-SA"/>
        </w:rPr>
        <w:t>Grzany przewód gazowy – 4 szt.</w:t>
      </w:r>
    </w:p>
    <w:p w14:paraId="7BAE59F3" w14:textId="7E0BAF57" w:rsidR="00297A10" w:rsidRPr="00297A10" w:rsidRDefault="00297A10" w:rsidP="00AC2282">
      <w:pPr>
        <w:numPr>
          <w:ilvl w:val="0"/>
          <w:numId w:val="69"/>
        </w:numPr>
        <w:suppressAutoHyphens/>
        <w:snapToGrid w:val="0"/>
        <w:spacing w:before="120" w:after="0" w:line="240" w:lineRule="auto"/>
        <w:ind w:hanging="294"/>
        <w:jc w:val="both"/>
        <w:rPr>
          <w:rFonts w:ascii="Arial" w:eastAsia="Times New Roman" w:hAnsi="Arial" w:cs="Arial"/>
          <w:lang w:eastAsia="ar-SA"/>
        </w:rPr>
      </w:pPr>
      <w:r w:rsidRPr="00297A10">
        <w:rPr>
          <w:rFonts w:ascii="Arial" w:eastAsia="Times New Roman" w:hAnsi="Arial" w:cs="Arial"/>
          <w:lang w:eastAsia="ar-SA"/>
        </w:rPr>
        <w:t>Chłodnica gazu pomiarowego MAK 10-4 - 2 szt.</w:t>
      </w:r>
    </w:p>
    <w:p w14:paraId="6ABDAC85" w14:textId="77777777" w:rsidR="00297A10" w:rsidRPr="00297A10" w:rsidRDefault="00297A10" w:rsidP="00AC2282">
      <w:pPr>
        <w:numPr>
          <w:ilvl w:val="0"/>
          <w:numId w:val="69"/>
        </w:numPr>
        <w:suppressAutoHyphens/>
        <w:snapToGrid w:val="0"/>
        <w:spacing w:before="120" w:after="0" w:line="240" w:lineRule="auto"/>
        <w:ind w:hanging="294"/>
        <w:jc w:val="both"/>
        <w:rPr>
          <w:rFonts w:ascii="Arial" w:eastAsia="Times New Roman" w:hAnsi="Arial" w:cs="Arial"/>
          <w:lang w:eastAsia="ar-SA"/>
        </w:rPr>
      </w:pPr>
      <w:r w:rsidRPr="00297A10">
        <w:rPr>
          <w:rFonts w:ascii="Arial" w:eastAsia="Times New Roman" w:hAnsi="Arial" w:cs="Arial"/>
          <w:lang w:eastAsia="ar-SA"/>
        </w:rPr>
        <w:lastRenderedPageBreak/>
        <w:t xml:space="preserve"> Pompa gazowa </w:t>
      </w:r>
      <w:proofErr w:type="spellStart"/>
      <w:r w:rsidRPr="00297A10">
        <w:rPr>
          <w:rFonts w:ascii="Arial" w:eastAsia="Times New Roman" w:hAnsi="Arial" w:cs="Arial"/>
          <w:lang w:eastAsia="ar-SA"/>
        </w:rPr>
        <w:t>Buhler</w:t>
      </w:r>
      <w:proofErr w:type="spellEnd"/>
      <w:r w:rsidRPr="00297A10">
        <w:rPr>
          <w:rFonts w:ascii="Arial" w:eastAsia="Times New Roman" w:hAnsi="Arial" w:cs="Arial"/>
          <w:lang w:eastAsia="ar-SA"/>
        </w:rPr>
        <w:t xml:space="preserve"> – 4 szt.</w:t>
      </w:r>
    </w:p>
    <w:p w14:paraId="0990643A" w14:textId="146941D4" w:rsidR="00297A10" w:rsidRPr="00297A10" w:rsidRDefault="00297A10" w:rsidP="00AC2282">
      <w:pPr>
        <w:numPr>
          <w:ilvl w:val="0"/>
          <w:numId w:val="69"/>
        </w:numPr>
        <w:suppressAutoHyphens/>
        <w:snapToGrid w:val="0"/>
        <w:spacing w:before="120" w:after="0" w:line="240" w:lineRule="auto"/>
        <w:ind w:hanging="294"/>
        <w:jc w:val="both"/>
        <w:rPr>
          <w:rFonts w:ascii="Arial" w:eastAsia="Times New Roman" w:hAnsi="Arial" w:cs="Arial"/>
          <w:lang w:eastAsia="ar-SA"/>
        </w:rPr>
      </w:pPr>
      <w:r w:rsidRPr="00297A10">
        <w:rPr>
          <w:rFonts w:ascii="Arial" w:eastAsia="Times New Roman" w:hAnsi="Arial" w:cs="Arial"/>
          <w:lang w:eastAsia="ar-SA"/>
        </w:rPr>
        <w:t>Filtr aerozolu CLF5 – 4 szt.</w:t>
      </w:r>
    </w:p>
    <w:p w14:paraId="0361CCDB" w14:textId="77777777" w:rsidR="00297A10" w:rsidRPr="00297A10" w:rsidRDefault="00297A10" w:rsidP="00AC2282">
      <w:pPr>
        <w:numPr>
          <w:ilvl w:val="0"/>
          <w:numId w:val="69"/>
        </w:numPr>
        <w:autoSpaceDE w:val="0"/>
        <w:autoSpaceDN w:val="0"/>
        <w:adjustRightInd w:val="0"/>
        <w:spacing w:before="120" w:after="0" w:line="240" w:lineRule="auto"/>
        <w:ind w:hanging="294"/>
        <w:jc w:val="both"/>
        <w:rPr>
          <w:rFonts w:ascii="Arial" w:eastAsia="Times New Roman" w:hAnsi="Arial" w:cs="Arial"/>
          <w:lang w:eastAsia="pl-PL"/>
        </w:rPr>
      </w:pPr>
      <w:r w:rsidRPr="00297A10">
        <w:rPr>
          <w:rFonts w:ascii="Arial" w:eastAsia="Times New Roman" w:hAnsi="Arial" w:cs="Arial"/>
          <w:bCs/>
          <w:lang w:eastAsia="pl-PL"/>
        </w:rPr>
        <w:t>Czujnik tempe</w:t>
      </w:r>
      <w:r w:rsidRPr="00297A10">
        <w:rPr>
          <w:rFonts w:ascii="Arial" w:eastAsia="Times New Roman" w:hAnsi="Arial" w:cs="Arial"/>
          <w:lang w:eastAsia="pl-PL"/>
        </w:rPr>
        <w:t>ratury – 4 szt.</w:t>
      </w:r>
    </w:p>
    <w:p w14:paraId="59FCA17C" w14:textId="77777777" w:rsidR="00297A10" w:rsidRPr="00297A10" w:rsidRDefault="00297A10" w:rsidP="00AC2282">
      <w:pPr>
        <w:numPr>
          <w:ilvl w:val="0"/>
          <w:numId w:val="69"/>
        </w:numPr>
        <w:autoSpaceDE w:val="0"/>
        <w:autoSpaceDN w:val="0"/>
        <w:adjustRightInd w:val="0"/>
        <w:spacing w:before="120" w:after="0" w:line="240" w:lineRule="auto"/>
        <w:ind w:hanging="436"/>
        <w:jc w:val="both"/>
        <w:rPr>
          <w:rFonts w:ascii="Arial" w:eastAsia="Times New Roman" w:hAnsi="Arial" w:cs="Arial"/>
          <w:bCs/>
          <w:lang w:eastAsia="pl-PL"/>
        </w:rPr>
      </w:pPr>
      <w:r w:rsidRPr="00297A10">
        <w:rPr>
          <w:rFonts w:ascii="Arial" w:eastAsia="Times New Roman" w:hAnsi="Arial" w:cs="Arial"/>
          <w:bCs/>
          <w:lang w:eastAsia="pl-PL"/>
        </w:rPr>
        <w:t>Czujnik ciśnienia – 4 szt.</w:t>
      </w:r>
    </w:p>
    <w:p w14:paraId="4BCBE72A" w14:textId="77777777" w:rsidR="00297A10" w:rsidRPr="00297A10" w:rsidRDefault="00297A10" w:rsidP="00AC2282">
      <w:pPr>
        <w:numPr>
          <w:ilvl w:val="0"/>
          <w:numId w:val="69"/>
        </w:numPr>
        <w:tabs>
          <w:tab w:val="left" w:pos="0"/>
        </w:tabs>
        <w:suppressAutoHyphens/>
        <w:snapToGrid w:val="0"/>
        <w:spacing w:before="120" w:after="0" w:line="240" w:lineRule="auto"/>
        <w:ind w:hanging="436"/>
        <w:jc w:val="both"/>
        <w:rPr>
          <w:rFonts w:ascii="Arial" w:eastAsia="Times New Roman" w:hAnsi="Arial" w:cs="Arial"/>
          <w:lang w:eastAsia="ar-SA"/>
        </w:rPr>
      </w:pPr>
      <w:r w:rsidRPr="00297A10">
        <w:rPr>
          <w:rFonts w:ascii="Arial" w:eastAsia="Times New Roman" w:hAnsi="Arial" w:cs="Arial"/>
          <w:lang w:eastAsia="ar-SA"/>
        </w:rPr>
        <w:t>Przewody gazowe, złącza, elektrozawory</w:t>
      </w:r>
    </w:p>
    <w:p w14:paraId="68701D48" w14:textId="77777777" w:rsidR="00297A10" w:rsidRPr="00297A10" w:rsidRDefault="00297A10" w:rsidP="00297A10">
      <w:pPr>
        <w:autoSpaceDE w:val="0"/>
        <w:autoSpaceDN w:val="0"/>
        <w:adjustRightInd w:val="0"/>
        <w:spacing w:before="120" w:after="0"/>
        <w:jc w:val="both"/>
        <w:rPr>
          <w:rFonts w:ascii="Arial" w:eastAsia="Times New Roman" w:hAnsi="Arial" w:cs="Arial"/>
          <w:bCs/>
          <w:lang w:eastAsia="pl-PL"/>
        </w:rPr>
      </w:pPr>
    </w:p>
    <w:p w14:paraId="302049FE" w14:textId="77777777" w:rsidR="00297A10" w:rsidRPr="00297A10" w:rsidRDefault="00297A10" w:rsidP="00AC2282">
      <w:pPr>
        <w:numPr>
          <w:ilvl w:val="0"/>
          <w:numId w:val="70"/>
        </w:numPr>
        <w:autoSpaceDE w:val="0"/>
        <w:autoSpaceDN w:val="0"/>
        <w:adjustRightInd w:val="0"/>
        <w:spacing w:before="120" w:after="0" w:line="240" w:lineRule="auto"/>
        <w:ind w:left="426" w:hanging="284"/>
        <w:jc w:val="both"/>
        <w:rPr>
          <w:rFonts w:ascii="Arial" w:eastAsia="Times New Roman" w:hAnsi="Arial" w:cs="Arial"/>
          <w:b/>
          <w:lang w:eastAsia="pl-PL"/>
        </w:rPr>
      </w:pPr>
      <w:r w:rsidRPr="00297A10">
        <w:rPr>
          <w:rFonts w:ascii="Arial" w:eastAsia="Times New Roman" w:hAnsi="Arial" w:cs="Arial"/>
          <w:b/>
          <w:lang w:eastAsia="pl-PL"/>
        </w:rPr>
        <w:t>Zakres prac podstawowych.</w:t>
      </w:r>
    </w:p>
    <w:p w14:paraId="61C37242" w14:textId="77777777" w:rsidR="00297A10" w:rsidRPr="00297A10" w:rsidRDefault="00297A10" w:rsidP="00AC2282">
      <w:pPr>
        <w:numPr>
          <w:ilvl w:val="1"/>
          <w:numId w:val="71"/>
        </w:numPr>
        <w:autoSpaceDE w:val="0"/>
        <w:autoSpaceDN w:val="0"/>
        <w:adjustRightInd w:val="0"/>
        <w:spacing w:before="120" w:after="0" w:line="240" w:lineRule="auto"/>
        <w:ind w:left="1134" w:hanging="567"/>
        <w:jc w:val="both"/>
        <w:rPr>
          <w:rFonts w:ascii="Arial" w:eastAsia="Times New Roman" w:hAnsi="Arial" w:cs="Arial"/>
          <w:lang w:eastAsia="pl-PL"/>
        </w:rPr>
      </w:pPr>
      <w:r w:rsidRPr="00297A10">
        <w:rPr>
          <w:rFonts w:ascii="Arial" w:eastAsia="Times New Roman" w:hAnsi="Arial" w:cs="Arial"/>
          <w:lang w:eastAsia="pl-PL"/>
        </w:rPr>
        <w:t>Szczegółowy zakres czynności serwisowych podstawowych dla systemu CEMS na bl. nr 10 (jeden system)</w:t>
      </w:r>
    </w:p>
    <w:p w14:paraId="220337C7" w14:textId="77777777" w:rsidR="00297A10" w:rsidRPr="00297A10" w:rsidRDefault="00297A10" w:rsidP="00297A10">
      <w:pPr>
        <w:spacing w:before="120" w:after="0"/>
        <w:jc w:val="both"/>
        <w:rPr>
          <w:rFonts w:ascii="Arial" w:eastAsia="Times New Roman" w:hAnsi="Arial" w:cs="Arial"/>
          <w:sz w:val="20"/>
          <w:szCs w:val="20"/>
          <w:lang w:eastAsia="pl-PL"/>
        </w:rPr>
      </w:pPr>
    </w:p>
    <w:tbl>
      <w:tblPr>
        <w:tblW w:w="0" w:type="auto"/>
        <w:jc w:val="center"/>
        <w:tblLayout w:type="fixed"/>
        <w:tblCellMar>
          <w:left w:w="70" w:type="dxa"/>
          <w:right w:w="70" w:type="dxa"/>
        </w:tblCellMar>
        <w:tblLook w:val="0000" w:firstRow="0" w:lastRow="0" w:firstColumn="0" w:lastColumn="0" w:noHBand="0" w:noVBand="0"/>
      </w:tblPr>
      <w:tblGrid>
        <w:gridCol w:w="6521"/>
        <w:gridCol w:w="3402"/>
      </w:tblGrid>
      <w:tr w:rsidR="00297A10" w:rsidRPr="00297A10" w14:paraId="531A0605" w14:textId="77777777" w:rsidTr="00AD287A">
        <w:trPr>
          <w:cantSplit/>
          <w:trHeight w:val="553"/>
          <w:jc w:val="center"/>
        </w:trPr>
        <w:tc>
          <w:tcPr>
            <w:tcW w:w="6521" w:type="dxa"/>
            <w:tcBorders>
              <w:top w:val="single" w:sz="1" w:space="0" w:color="000000"/>
              <w:left w:val="single" w:sz="1" w:space="0" w:color="000000"/>
              <w:bottom w:val="single" w:sz="1" w:space="0" w:color="000000"/>
            </w:tcBorders>
            <w:vAlign w:val="center"/>
          </w:tcPr>
          <w:p w14:paraId="707F930C" w14:textId="77777777" w:rsidR="00297A10" w:rsidRPr="00297A10" w:rsidRDefault="00297A10" w:rsidP="00297A10">
            <w:pPr>
              <w:suppressAutoHyphens/>
              <w:spacing w:after="0"/>
              <w:jc w:val="center"/>
              <w:rPr>
                <w:rFonts w:ascii="Arial" w:eastAsia="Times New Roman" w:hAnsi="Arial" w:cs="Arial"/>
                <w:sz w:val="20"/>
                <w:szCs w:val="20"/>
                <w:u w:val="single"/>
                <w:lang w:eastAsia="ar-SA"/>
              </w:rPr>
            </w:pPr>
            <w:r w:rsidRPr="00297A10">
              <w:rPr>
                <w:rFonts w:ascii="Arial" w:eastAsia="Times New Roman" w:hAnsi="Arial" w:cs="Arial"/>
                <w:b/>
                <w:bCs/>
                <w:sz w:val="20"/>
                <w:szCs w:val="20"/>
                <w:u w:val="single"/>
                <w:lang w:eastAsia="ar-SA"/>
              </w:rPr>
              <w:t>Urządzenie</w:t>
            </w:r>
          </w:p>
        </w:tc>
        <w:tc>
          <w:tcPr>
            <w:tcW w:w="3402" w:type="dxa"/>
            <w:tcBorders>
              <w:top w:val="single" w:sz="1" w:space="0" w:color="000000"/>
              <w:left w:val="single" w:sz="1" w:space="0" w:color="000000"/>
              <w:bottom w:val="single" w:sz="1" w:space="0" w:color="000000"/>
              <w:right w:val="single" w:sz="1" w:space="0" w:color="000000"/>
            </w:tcBorders>
            <w:vAlign w:val="center"/>
          </w:tcPr>
          <w:p w14:paraId="693937AE" w14:textId="77777777" w:rsidR="00297A10" w:rsidRPr="00297A10" w:rsidRDefault="00297A10" w:rsidP="00297A10">
            <w:pPr>
              <w:suppressAutoHyphens/>
              <w:snapToGrid w:val="0"/>
              <w:spacing w:after="0"/>
              <w:jc w:val="center"/>
              <w:rPr>
                <w:rFonts w:ascii="Arial" w:eastAsia="Times New Roman" w:hAnsi="Arial" w:cs="Arial"/>
                <w:b/>
                <w:sz w:val="20"/>
                <w:szCs w:val="20"/>
                <w:u w:val="single"/>
                <w:lang w:eastAsia="ar-SA"/>
              </w:rPr>
            </w:pPr>
            <w:r w:rsidRPr="00297A10">
              <w:rPr>
                <w:rFonts w:ascii="Arial" w:eastAsia="Times New Roman" w:hAnsi="Arial" w:cs="Arial"/>
                <w:b/>
                <w:sz w:val="20"/>
                <w:szCs w:val="20"/>
                <w:u w:val="single"/>
                <w:lang w:eastAsia="ar-SA"/>
              </w:rPr>
              <w:t>Odstęp czasowy</w:t>
            </w:r>
          </w:p>
        </w:tc>
      </w:tr>
      <w:tr w:rsidR="00297A10" w:rsidRPr="00297A10" w14:paraId="27483464" w14:textId="77777777" w:rsidTr="00AD287A">
        <w:trPr>
          <w:cantSplit/>
          <w:trHeight w:val="1477"/>
          <w:jc w:val="center"/>
        </w:trPr>
        <w:tc>
          <w:tcPr>
            <w:tcW w:w="6521" w:type="dxa"/>
            <w:tcBorders>
              <w:left w:val="single" w:sz="1" w:space="0" w:color="000000"/>
              <w:bottom w:val="single" w:sz="1" w:space="0" w:color="000000"/>
            </w:tcBorders>
          </w:tcPr>
          <w:p w14:paraId="2865D8AA" w14:textId="77777777" w:rsidR="00297A10" w:rsidRPr="00297A10" w:rsidRDefault="00297A10" w:rsidP="00297A10">
            <w:pPr>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Sonda poboru gazu JES301</w:t>
            </w:r>
          </w:p>
          <w:p w14:paraId="6635CC58" w14:textId="63AF5538" w:rsidR="00297A10" w:rsidRPr="00297A10" w:rsidRDefault="00297A10" w:rsidP="00AC2282">
            <w:pPr>
              <w:numPr>
                <w:ilvl w:val="0"/>
                <w:numId w:val="64"/>
              </w:numPr>
              <w:tabs>
                <w:tab w:val="clear" w:pos="720"/>
              </w:tabs>
              <w:suppressAutoHyphens/>
              <w:spacing w:after="0" w:line="240" w:lineRule="auto"/>
              <w:ind w:left="356" w:hanging="284"/>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38ED3CF6" w14:textId="77777777" w:rsidR="00297A10" w:rsidRPr="00297A10" w:rsidRDefault="00297A10" w:rsidP="00AC2282">
            <w:pPr>
              <w:numPr>
                <w:ilvl w:val="0"/>
                <w:numId w:val="64"/>
              </w:numPr>
              <w:tabs>
                <w:tab w:val="clear" w:pos="720"/>
              </w:tabs>
              <w:suppressAutoHyphens/>
              <w:spacing w:after="0" w:line="240" w:lineRule="auto"/>
              <w:ind w:left="356" w:hanging="284"/>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temperatury</w:t>
            </w:r>
          </w:p>
          <w:p w14:paraId="00487FEA" w14:textId="77777777" w:rsidR="00297A10" w:rsidRPr="00297A10" w:rsidRDefault="00297A10" w:rsidP="00AC2282">
            <w:pPr>
              <w:numPr>
                <w:ilvl w:val="0"/>
                <w:numId w:val="64"/>
              </w:numPr>
              <w:tabs>
                <w:tab w:val="clear" w:pos="720"/>
              </w:tabs>
              <w:suppressAutoHyphens/>
              <w:spacing w:after="0" w:line="240" w:lineRule="auto"/>
              <w:ind w:left="356" w:hanging="284"/>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sprawdzenie działania głowicy sondy gazowej</w:t>
            </w:r>
          </w:p>
          <w:p w14:paraId="785FDF9D" w14:textId="77777777" w:rsidR="00297A10" w:rsidRPr="00297A10" w:rsidRDefault="00297A10" w:rsidP="00AC2282">
            <w:pPr>
              <w:numPr>
                <w:ilvl w:val="0"/>
                <w:numId w:val="64"/>
              </w:numPr>
              <w:tabs>
                <w:tab w:val="clear" w:pos="720"/>
              </w:tabs>
              <w:suppressAutoHyphens/>
              <w:spacing w:after="0" w:line="240" w:lineRule="auto"/>
              <w:ind w:left="356" w:hanging="284"/>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czyszczenie filtra sondy</w:t>
            </w:r>
          </w:p>
          <w:p w14:paraId="11127F4D" w14:textId="77777777" w:rsidR="00297A10" w:rsidRPr="00297A10" w:rsidRDefault="00297A10" w:rsidP="00AC2282">
            <w:pPr>
              <w:numPr>
                <w:ilvl w:val="0"/>
                <w:numId w:val="64"/>
              </w:numPr>
              <w:tabs>
                <w:tab w:val="clear" w:pos="720"/>
              </w:tabs>
              <w:suppressAutoHyphens/>
              <w:spacing w:after="0" w:line="240" w:lineRule="auto"/>
              <w:ind w:left="356" w:hanging="284"/>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 xml:space="preserve">wymiana filtra ceramicznego sondy </w:t>
            </w:r>
          </w:p>
          <w:p w14:paraId="0DAA792E" w14:textId="77777777" w:rsidR="00297A10" w:rsidRPr="00297A10" w:rsidRDefault="00297A10" w:rsidP="00AC2282">
            <w:pPr>
              <w:numPr>
                <w:ilvl w:val="0"/>
                <w:numId w:val="64"/>
              </w:numPr>
              <w:tabs>
                <w:tab w:val="clear" w:pos="720"/>
              </w:tabs>
              <w:suppressAutoHyphens/>
              <w:spacing w:after="0" w:line="240" w:lineRule="auto"/>
              <w:ind w:left="356" w:hanging="284"/>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szczelności</w:t>
            </w:r>
          </w:p>
          <w:p w14:paraId="5FF782C5" w14:textId="77777777" w:rsidR="00297A10" w:rsidRPr="00297A10" w:rsidRDefault="00297A10" w:rsidP="00AC2282">
            <w:pPr>
              <w:numPr>
                <w:ilvl w:val="0"/>
                <w:numId w:val="64"/>
              </w:numPr>
              <w:tabs>
                <w:tab w:val="clear" w:pos="720"/>
              </w:tabs>
              <w:suppressAutoHyphens/>
              <w:spacing w:after="0" w:line="240" w:lineRule="auto"/>
              <w:ind w:left="356" w:hanging="284"/>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 xml:space="preserve">wymiana uszczelek i </w:t>
            </w:r>
            <w:proofErr w:type="spellStart"/>
            <w:r w:rsidRPr="00297A10">
              <w:rPr>
                <w:rFonts w:ascii="Arial" w:eastAsia="Times New Roman" w:hAnsi="Arial" w:cs="Arial"/>
                <w:sz w:val="20"/>
                <w:szCs w:val="20"/>
                <w:lang w:eastAsia="ar-SA"/>
              </w:rPr>
              <w:t>oringów</w:t>
            </w:r>
            <w:proofErr w:type="spellEnd"/>
            <w:r w:rsidRPr="00297A10">
              <w:rPr>
                <w:rFonts w:ascii="Arial" w:eastAsia="Times New Roman" w:hAnsi="Arial" w:cs="Arial"/>
                <w:sz w:val="20"/>
                <w:szCs w:val="20"/>
                <w:lang w:eastAsia="ar-SA"/>
              </w:rPr>
              <w:t xml:space="preserve"> </w:t>
            </w:r>
          </w:p>
          <w:p w14:paraId="3560AE16" w14:textId="77777777" w:rsidR="00297A10" w:rsidRPr="00297A10" w:rsidRDefault="00297A10" w:rsidP="00AC2282">
            <w:pPr>
              <w:numPr>
                <w:ilvl w:val="0"/>
                <w:numId w:val="64"/>
              </w:numPr>
              <w:tabs>
                <w:tab w:val="clear" w:pos="720"/>
              </w:tabs>
              <w:suppressAutoHyphens/>
              <w:spacing w:after="0" w:line="240" w:lineRule="auto"/>
              <w:ind w:left="356" w:hanging="284"/>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sprawdzenie drożności sondy</w:t>
            </w:r>
          </w:p>
        </w:tc>
        <w:tc>
          <w:tcPr>
            <w:tcW w:w="3402" w:type="dxa"/>
            <w:tcBorders>
              <w:left w:val="single" w:sz="1" w:space="0" w:color="000000"/>
              <w:bottom w:val="single" w:sz="1" w:space="0" w:color="000000"/>
              <w:right w:val="single" w:sz="1" w:space="0" w:color="000000"/>
            </w:tcBorders>
          </w:tcPr>
          <w:p w14:paraId="590358C2"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p>
          <w:p w14:paraId="7070F15A"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37E7F299"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58529672"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73627C76"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244DAE09"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lub wg potrzeb</w:t>
            </w:r>
          </w:p>
          <w:p w14:paraId="531A49CA"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328D9EE7"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lub wg potrzeb</w:t>
            </w:r>
          </w:p>
          <w:p w14:paraId="7E15D98F"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tc>
      </w:tr>
      <w:tr w:rsidR="00297A10" w:rsidRPr="00297A10" w14:paraId="4BC8B8A8" w14:textId="77777777" w:rsidTr="00AD287A">
        <w:trPr>
          <w:cantSplit/>
          <w:trHeight w:val="1031"/>
          <w:jc w:val="center"/>
        </w:trPr>
        <w:tc>
          <w:tcPr>
            <w:tcW w:w="6521" w:type="dxa"/>
            <w:tcBorders>
              <w:left w:val="single" w:sz="1" w:space="0" w:color="000000"/>
              <w:bottom w:val="single" w:sz="1" w:space="0" w:color="000000"/>
            </w:tcBorders>
          </w:tcPr>
          <w:p w14:paraId="180EBA78"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Grzany przewód gazowy</w:t>
            </w:r>
          </w:p>
          <w:p w14:paraId="081454C8" w14:textId="77777777" w:rsidR="00297A10" w:rsidRPr="00297A10" w:rsidRDefault="00297A10" w:rsidP="00AC2282">
            <w:pPr>
              <w:numPr>
                <w:ilvl w:val="0"/>
                <w:numId w:val="62"/>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regulacji temperatury</w:t>
            </w:r>
          </w:p>
          <w:p w14:paraId="0F051F34" w14:textId="77777777" w:rsidR="00297A10" w:rsidRPr="00297A10" w:rsidRDefault="00297A10" w:rsidP="00AC2282">
            <w:pPr>
              <w:numPr>
                <w:ilvl w:val="0"/>
                <w:numId w:val="62"/>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czyszczenie przewodu grzanego</w:t>
            </w:r>
          </w:p>
          <w:p w14:paraId="528AB740" w14:textId="77777777" w:rsidR="00297A10" w:rsidRPr="00297A10" w:rsidRDefault="00297A10" w:rsidP="00AC2282">
            <w:pPr>
              <w:numPr>
                <w:ilvl w:val="0"/>
                <w:numId w:val="62"/>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szczelności przewodu grzanego</w:t>
            </w:r>
          </w:p>
        </w:tc>
        <w:tc>
          <w:tcPr>
            <w:tcW w:w="3402" w:type="dxa"/>
            <w:tcBorders>
              <w:left w:val="single" w:sz="1" w:space="0" w:color="000000"/>
              <w:bottom w:val="single" w:sz="1" w:space="0" w:color="000000"/>
              <w:right w:val="single" w:sz="1" w:space="0" w:color="000000"/>
            </w:tcBorders>
          </w:tcPr>
          <w:p w14:paraId="2EA4F648"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p>
          <w:p w14:paraId="0988EE71"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65302710"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12 miesięcy</w:t>
            </w:r>
          </w:p>
          <w:p w14:paraId="03576BA1"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w:t>
            </w:r>
          </w:p>
        </w:tc>
      </w:tr>
      <w:tr w:rsidR="00297A10" w:rsidRPr="00297A10" w14:paraId="1FC22DDD" w14:textId="77777777" w:rsidTr="00AD287A">
        <w:trPr>
          <w:cantSplit/>
          <w:trHeight w:val="1474"/>
          <w:jc w:val="center"/>
        </w:trPr>
        <w:tc>
          <w:tcPr>
            <w:tcW w:w="6521" w:type="dxa"/>
            <w:tcBorders>
              <w:left w:val="single" w:sz="1" w:space="0" w:color="000000"/>
              <w:bottom w:val="single" w:sz="1" w:space="0" w:color="000000"/>
            </w:tcBorders>
          </w:tcPr>
          <w:p w14:paraId="6E60F592"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 xml:space="preserve">Chłodnica gazu pomiarowego JCS-102 </w:t>
            </w:r>
          </w:p>
          <w:p w14:paraId="18B9DB80" w14:textId="77777777" w:rsidR="00297A10" w:rsidRPr="00297A10" w:rsidRDefault="00297A10" w:rsidP="00AC2282">
            <w:pPr>
              <w:numPr>
                <w:ilvl w:val="0"/>
                <w:numId w:val="60"/>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2D2681E9" w14:textId="77777777" w:rsidR="00297A10" w:rsidRPr="00297A10" w:rsidRDefault="00297A10" w:rsidP="00AC2282">
            <w:pPr>
              <w:numPr>
                <w:ilvl w:val="0"/>
                <w:numId w:val="60"/>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temperatury rzeczywistej chłodnicy</w:t>
            </w:r>
          </w:p>
          <w:p w14:paraId="39529B44" w14:textId="77777777" w:rsidR="00297A10" w:rsidRPr="00297A10" w:rsidRDefault="00297A10" w:rsidP="00AC2282">
            <w:pPr>
              <w:numPr>
                <w:ilvl w:val="0"/>
                <w:numId w:val="60"/>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i czyszczenie wymienników ciepła</w:t>
            </w:r>
          </w:p>
          <w:p w14:paraId="311B4E74" w14:textId="77777777" w:rsidR="00297A10" w:rsidRPr="00297A10" w:rsidRDefault="00297A10" w:rsidP="00AC2282">
            <w:pPr>
              <w:numPr>
                <w:ilvl w:val="0"/>
                <w:numId w:val="60"/>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działania pompek kondensatu</w:t>
            </w:r>
          </w:p>
          <w:p w14:paraId="7F9D8E4E" w14:textId="77777777" w:rsidR="00297A10" w:rsidRPr="00297A10" w:rsidRDefault="00297A10" w:rsidP="00AC2282">
            <w:pPr>
              <w:numPr>
                <w:ilvl w:val="0"/>
                <w:numId w:val="60"/>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wymiana wężyków pompek kondensatu</w:t>
            </w:r>
          </w:p>
          <w:p w14:paraId="5A694231" w14:textId="77777777" w:rsidR="00297A10" w:rsidRPr="00297A10" w:rsidRDefault="00297A10" w:rsidP="00AC2282">
            <w:pPr>
              <w:numPr>
                <w:ilvl w:val="0"/>
                <w:numId w:val="60"/>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wymiana rolek w pompkach kondensatu</w:t>
            </w:r>
          </w:p>
        </w:tc>
        <w:tc>
          <w:tcPr>
            <w:tcW w:w="3402" w:type="dxa"/>
            <w:tcBorders>
              <w:left w:val="single" w:sz="1" w:space="0" w:color="000000"/>
              <w:bottom w:val="single" w:sz="1" w:space="0" w:color="000000"/>
              <w:right w:val="single" w:sz="1" w:space="0" w:color="000000"/>
            </w:tcBorders>
          </w:tcPr>
          <w:p w14:paraId="131D3562"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6295B370"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 xml:space="preserve">co miesiąc </w:t>
            </w:r>
          </w:p>
          <w:p w14:paraId="2411AA6D"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w:t>
            </w:r>
          </w:p>
          <w:p w14:paraId="54C3F029"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w:t>
            </w:r>
          </w:p>
          <w:p w14:paraId="7BE1498E"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0CCFC5AC"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 lub wg potrzeb</w:t>
            </w:r>
          </w:p>
          <w:p w14:paraId="19DF1F58"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12 miesięcy</w:t>
            </w:r>
          </w:p>
        </w:tc>
      </w:tr>
      <w:tr w:rsidR="00297A10" w:rsidRPr="00297A10" w14:paraId="366DD506" w14:textId="77777777" w:rsidTr="00AD287A">
        <w:trPr>
          <w:cantSplit/>
          <w:trHeight w:val="1226"/>
          <w:jc w:val="center"/>
        </w:trPr>
        <w:tc>
          <w:tcPr>
            <w:tcW w:w="6521" w:type="dxa"/>
            <w:tcBorders>
              <w:left w:val="single" w:sz="1" w:space="0" w:color="000000"/>
              <w:bottom w:val="single" w:sz="1" w:space="0" w:color="000000"/>
            </w:tcBorders>
          </w:tcPr>
          <w:p w14:paraId="77664848"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Pompa gazowa N5</w:t>
            </w:r>
          </w:p>
          <w:p w14:paraId="29EFD98F" w14:textId="77777777" w:rsidR="00297A10" w:rsidRPr="00297A10" w:rsidRDefault="00297A10" w:rsidP="00AC2282">
            <w:pPr>
              <w:numPr>
                <w:ilvl w:val="0"/>
                <w:numId w:val="61"/>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717A0FE6" w14:textId="77777777" w:rsidR="00297A10" w:rsidRPr="00297A10" w:rsidRDefault="00297A10" w:rsidP="00AC2282">
            <w:pPr>
              <w:numPr>
                <w:ilvl w:val="0"/>
                <w:numId w:val="61"/>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działania</w:t>
            </w:r>
          </w:p>
          <w:p w14:paraId="72C0D94C" w14:textId="77777777" w:rsidR="00297A10" w:rsidRPr="00297A10" w:rsidRDefault="00297A10" w:rsidP="00AC2282">
            <w:pPr>
              <w:numPr>
                <w:ilvl w:val="0"/>
                <w:numId w:val="61"/>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membrany pompy i uszczelnień</w:t>
            </w:r>
          </w:p>
          <w:p w14:paraId="6B5D246E" w14:textId="77777777" w:rsidR="00297A10" w:rsidRPr="00297A10" w:rsidRDefault="00297A10" w:rsidP="00AC2282">
            <w:pPr>
              <w:numPr>
                <w:ilvl w:val="0"/>
                <w:numId w:val="61"/>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wymiana zestawów naprawczych pompy</w:t>
            </w:r>
          </w:p>
        </w:tc>
        <w:tc>
          <w:tcPr>
            <w:tcW w:w="3402" w:type="dxa"/>
            <w:tcBorders>
              <w:left w:val="single" w:sz="1" w:space="0" w:color="000000"/>
              <w:bottom w:val="single" w:sz="1" w:space="0" w:color="000000"/>
              <w:right w:val="single" w:sz="1" w:space="0" w:color="000000"/>
            </w:tcBorders>
          </w:tcPr>
          <w:p w14:paraId="6F4B787C"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3D5A15DF"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4405EA59"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31FC261C"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w:t>
            </w:r>
          </w:p>
          <w:p w14:paraId="314EC87B"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lub wg potrzeb</w:t>
            </w:r>
          </w:p>
        </w:tc>
      </w:tr>
      <w:tr w:rsidR="00297A10" w:rsidRPr="00297A10" w14:paraId="5BB55B9E" w14:textId="77777777" w:rsidTr="00AD287A">
        <w:trPr>
          <w:cantSplit/>
          <w:trHeight w:val="691"/>
          <w:jc w:val="center"/>
        </w:trPr>
        <w:tc>
          <w:tcPr>
            <w:tcW w:w="6521" w:type="dxa"/>
            <w:tcBorders>
              <w:left w:val="single" w:sz="1" w:space="0" w:color="000000"/>
              <w:bottom w:val="single" w:sz="1" w:space="0" w:color="000000"/>
            </w:tcBorders>
          </w:tcPr>
          <w:p w14:paraId="2E9225D1"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Filtr aerozolu JSF-2</w:t>
            </w:r>
          </w:p>
          <w:p w14:paraId="37C18636"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1646A3CE"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wymiana wkładu filtra</w:t>
            </w:r>
          </w:p>
        </w:tc>
        <w:tc>
          <w:tcPr>
            <w:tcW w:w="3402" w:type="dxa"/>
            <w:tcBorders>
              <w:left w:val="single" w:sz="1" w:space="0" w:color="000000"/>
              <w:bottom w:val="single" w:sz="1" w:space="0" w:color="000000"/>
              <w:right w:val="single" w:sz="1" w:space="0" w:color="000000"/>
            </w:tcBorders>
          </w:tcPr>
          <w:p w14:paraId="2F06D5AD"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34401E66"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1ADAECA6"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lub wg potrzeb</w:t>
            </w:r>
          </w:p>
        </w:tc>
      </w:tr>
      <w:tr w:rsidR="00297A10" w:rsidRPr="00297A10" w14:paraId="10E613D2" w14:textId="77777777" w:rsidTr="00AD287A">
        <w:trPr>
          <w:cantSplit/>
          <w:trHeight w:val="1050"/>
          <w:jc w:val="center"/>
        </w:trPr>
        <w:tc>
          <w:tcPr>
            <w:tcW w:w="6521" w:type="dxa"/>
            <w:tcBorders>
              <w:left w:val="single" w:sz="1" w:space="0" w:color="000000"/>
              <w:bottom w:val="single" w:sz="1" w:space="0" w:color="000000"/>
            </w:tcBorders>
          </w:tcPr>
          <w:p w14:paraId="5788A8E5"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Przewody gazowe, złącza, elektrozawory</w:t>
            </w:r>
          </w:p>
          <w:p w14:paraId="30C433A2" w14:textId="77777777" w:rsidR="00297A10" w:rsidRPr="00297A10" w:rsidRDefault="00297A10" w:rsidP="00AC2282">
            <w:pPr>
              <w:numPr>
                <w:ilvl w:val="0"/>
                <w:numId w:val="59"/>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71FD8A8A" w14:textId="77777777" w:rsidR="00297A10" w:rsidRPr="00297A10" w:rsidRDefault="00297A10" w:rsidP="00AC2282">
            <w:pPr>
              <w:numPr>
                <w:ilvl w:val="0"/>
                <w:numId w:val="59"/>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czystości drogi gazowej</w:t>
            </w:r>
          </w:p>
          <w:p w14:paraId="26B8D548" w14:textId="77777777" w:rsidR="00297A10" w:rsidRPr="00297A10" w:rsidRDefault="00297A10" w:rsidP="00AC2282">
            <w:pPr>
              <w:numPr>
                <w:ilvl w:val="0"/>
                <w:numId w:val="59"/>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 xml:space="preserve">wymiana membrany elektrozaworu </w:t>
            </w:r>
          </w:p>
        </w:tc>
        <w:tc>
          <w:tcPr>
            <w:tcW w:w="3402" w:type="dxa"/>
            <w:tcBorders>
              <w:left w:val="single" w:sz="1" w:space="0" w:color="000000"/>
              <w:bottom w:val="single" w:sz="1" w:space="0" w:color="000000"/>
              <w:right w:val="single" w:sz="1" w:space="0" w:color="000000"/>
            </w:tcBorders>
          </w:tcPr>
          <w:p w14:paraId="1BDAFC75"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3B13CB0D"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0161948F"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178CD578"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lub wg potrzeb</w:t>
            </w:r>
          </w:p>
        </w:tc>
      </w:tr>
      <w:tr w:rsidR="00297A10" w:rsidRPr="00297A10" w14:paraId="004B600D" w14:textId="77777777" w:rsidTr="00AD287A">
        <w:trPr>
          <w:cantSplit/>
          <w:trHeight w:val="2078"/>
          <w:jc w:val="center"/>
        </w:trPr>
        <w:tc>
          <w:tcPr>
            <w:tcW w:w="6521" w:type="dxa"/>
            <w:tcBorders>
              <w:top w:val="single" w:sz="4" w:space="0" w:color="000000"/>
              <w:left w:val="single" w:sz="4" w:space="0" w:color="000000"/>
              <w:bottom w:val="single" w:sz="4" w:space="0" w:color="000000"/>
            </w:tcBorders>
          </w:tcPr>
          <w:p w14:paraId="6593193E"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lastRenderedPageBreak/>
              <w:t xml:space="preserve">Analizator gazowy </w:t>
            </w:r>
            <w:proofErr w:type="spellStart"/>
            <w:r w:rsidRPr="00297A10">
              <w:rPr>
                <w:rFonts w:ascii="Arial" w:eastAsia="Times New Roman" w:hAnsi="Arial" w:cs="Arial"/>
                <w:sz w:val="20"/>
                <w:szCs w:val="20"/>
                <w:u w:val="single"/>
                <w:lang w:eastAsia="ar-SA"/>
              </w:rPr>
              <w:t>Ultramat</w:t>
            </w:r>
            <w:proofErr w:type="spellEnd"/>
            <w:r w:rsidRPr="00297A10">
              <w:rPr>
                <w:rFonts w:ascii="Arial" w:eastAsia="Times New Roman" w:hAnsi="Arial" w:cs="Arial"/>
                <w:sz w:val="20"/>
                <w:szCs w:val="20"/>
                <w:u w:val="single"/>
                <w:lang w:eastAsia="ar-SA"/>
              </w:rPr>
              <w:t xml:space="preserve"> 23 – pomiar CO, SO2, NO,O2</w:t>
            </w:r>
          </w:p>
          <w:p w14:paraId="573C5FB0"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422FC458"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alarmów</w:t>
            </w:r>
          </w:p>
          <w:p w14:paraId="3D8C42E7"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kalibracja punktu zerowego</w:t>
            </w:r>
          </w:p>
          <w:p w14:paraId="48EF7714"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kalibracja punktu zakresowego</w:t>
            </w:r>
          </w:p>
          <w:p w14:paraId="25B807F8"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wymiana filtra bezpieczeństwa</w:t>
            </w:r>
          </w:p>
          <w:p w14:paraId="2016766F"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ogrzewania</w:t>
            </w:r>
          </w:p>
          <w:p w14:paraId="18CA42CA"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próba szczelności</w:t>
            </w:r>
          </w:p>
          <w:p w14:paraId="2270F748"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próba przepływu</w:t>
            </w:r>
          </w:p>
          <w:p w14:paraId="62CB4BF6"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sprawdzenie pewności połączeń elektrycznych</w:t>
            </w:r>
          </w:p>
          <w:p w14:paraId="2C2E0F29"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pomiar tzw. czasu martwego systemu</w:t>
            </w:r>
          </w:p>
          <w:p w14:paraId="7E0855DB"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czujnika tlenu</w:t>
            </w:r>
          </w:p>
          <w:p w14:paraId="20D2BB15" w14:textId="77777777" w:rsidR="00297A10" w:rsidRPr="00297A10" w:rsidRDefault="00297A10" w:rsidP="00AC2282">
            <w:pPr>
              <w:numPr>
                <w:ilvl w:val="0"/>
                <w:numId w:val="63"/>
              </w:numPr>
              <w:suppressAutoHyphens/>
              <w:spacing w:after="0" w:line="240" w:lineRule="auto"/>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kalibracja gazami wzorcowymi wraz z wykonaniem protokołów</w:t>
            </w:r>
          </w:p>
        </w:tc>
        <w:tc>
          <w:tcPr>
            <w:tcW w:w="3402" w:type="dxa"/>
            <w:tcBorders>
              <w:top w:val="single" w:sz="4" w:space="0" w:color="000000"/>
              <w:left w:val="single" w:sz="4" w:space="0" w:color="000000"/>
              <w:bottom w:val="single" w:sz="4" w:space="0" w:color="000000"/>
              <w:right w:val="single" w:sz="4" w:space="0" w:color="000000"/>
            </w:tcBorders>
          </w:tcPr>
          <w:p w14:paraId="4F5FC64E"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28478896"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5B4FABB2"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1A7AB744"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70D558E2"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43BFC43F"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lub wg potrzeb</w:t>
            </w:r>
          </w:p>
          <w:p w14:paraId="2ED87F54"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42997635"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w:t>
            </w:r>
          </w:p>
          <w:p w14:paraId="1458AE0B"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w:t>
            </w:r>
          </w:p>
          <w:p w14:paraId="291986DB"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12 miesięcy</w:t>
            </w:r>
          </w:p>
          <w:p w14:paraId="53575580"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12 miesięcy</w:t>
            </w:r>
          </w:p>
          <w:p w14:paraId="5877F673"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 wymiana wg potrzeb</w:t>
            </w:r>
          </w:p>
          <w:p w14:paraId="0D3689A6"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tc>
      </w:tr>
      <w:tr w:rsidR="00297A10" w:rsidRPr="00297A10" w14:paraId="0E020F63" w14:textId="77777777" w:rsidTr="00AD287A">
        <w:trPr>
          <w:cantSplit/>
          <w:trHeight w:val="1190"/>
          <w:jc w:val="center"/>
        </w:trPr>
        <w:tc>
          <w:tcPr>
            <w:tcW w:w="6521" w:type="dxa"/>
            <w:tcBorders>
              <w:top w:val="single" w:sz="4" w:space="0" w:color="000000"/>
              <w:left w:val="single" w:sz="4" w:space="0" w:color="000000"/>
              <w:bottom w:val="single" w:sz="4" w:space="0" w:color="000000"/>
            </w:tcBorders>
          </w:tcPr>
          <w:p w14:paraId="66B095C8"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rPr>
            </w:pPr>
            <w:r w:rsidRPr="00297A10">
              <w:rPr>
                <w:rFonts w:ascii="Arial" w:eastAsia="Times New Roman" w:hAnsi="Arial" w:cs="Arial"/>
                <w:sz w:val="20"/>
                <w:szCs w:val="20"/>
                <w:u w:val="single"/>
              </w:rPr>
              <w:t>Analizator NH3 QSYS-QLDX UNIT - NH3</w:t>
            </w:r>
          </w:p>
          <w:p w14:paraId="1F6F094E" w14:textId="77777777" w:rsidR="00297A10" w:rsidRPr="00297A10" w:rsidRDefault="00297A10" w:rsidP="00AC2282">
            <w:pPr>
              <w:numPr>
                <w:ilvl w:val="0"/>
                <w:numId w:val="65"/>
              </w:numPr>
              <w:suppressAutoHyphens/>
              <w:snapToGrid w:val="0"/>
              <w:spacing w:after="0" w:line="240" w:lineRule="auto"/>
              <w:ind w:left="356"/>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01C4A991" w14:textId="77777777" w:rsidR="00297A10" w:rsidRPr="00297A10" w:rsidRDefault="00297A10" w:rsidP="00AC2282">
            <w:pPr>
              <w:numPr>
                <w:ilvl w:val="0"/>
                <w:numId w:val="65"/>
              </w:numPr>
              <w:suppressAutoHyphens/>
              <w:snapToGrid w:val="0"/>
              <w:spacing w:after="0" w:line="240" w:lineRule="auto"/>
              <w:ind w:left="356"/>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kalibracja gazem wzorcowym</w:t>
            </w:r>
          </w:p>
          <w:p w14:paraId="70A9C3F0" w14:textId="77777777" w:rsidR="00297A10" w:rsidRPr="00297A10" w:rsidRDefault="00297A10" w:rsidP="00AC2282">
            <w:pPr>
              <w:numPr>
                <w:ilvl w:val="0"/>
                <w:numId w:val="65"/>
              </w:numPr>
              <w:suppressAutoHyphens/>
              <w:snapToGrid w:val="0"/>
              <w:spacing w:after="0" w:line="240" w:lineRule="auto"/>
              <w:ind w:left="356"/>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kalibracja punktu zerowego</w:t>
            </w:r>
          </w:p>
          <w:p w14:paraId="3BCECB19" w14:textId="77777777" w:rsidR="00297A10" w:rsidRPr="00297A10" w:rsidRDefault="00297A10" w:rsidP="00AC2282">
            <w:pPr>
              <w:numPr>
                <w:ilvl w:val="0"/>
                <w:numId w:val="65"/>
              </w:numPr>
              <w:suppressAutoHyphens/>
              <w:snapToGrid w:val="0"/>
              <w:spacing w:after="0" w:line="240" w:lineRule="auto"/>
              <w:ind w:left="356"/>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temperatury</w:t>
            </w:r>
          </w:p>
        </w:tc>
        <w:tc>
          <w:tcPr>
            <w:tcW w:w="3402" w:type="dxa"/>
            <w:tcBorders>
              <w:top w:val="single" w:sz="4" w:space="0" w:color="000000"/>
              <w:left w:val="single" w:sz="4" w:space="0" w:color="000000"/>
              <w:bottom w:val="single" w:sz="4" w:space="0" w:color="000000"/>
              <w:right w:val="single" w:sz="4" w:space="0" w:color="000000"/>
            </w:tcBorders>
          </w:tcPr>
          <w:p w14:paraId="075240B2"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7988B27E"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0C349712"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5894346D"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48AC1DDA"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tc>
      </w:tr>
      <w:tr w:rsidR="00297A10" w:rsidRPr="00297A10" w14:paraId="0C67206E" w14:textId="77777777" w:rsidTr="00AD287A">
        <w:trPr>
          <w:cantSplit/>
          <w:trHeight w:val="1187"/>
          <w:jc w:val="center"/>
        </w:trPr>
        <w:tc>
          <w:tcPr>
            <w:tcW w:w="6521" w:type="dxa"/>
            <w:tcBorders>
              <w:top w:val="single" w:sz="4" w:space="0" w:color="000000"/>
              <w:left w:val="single" w:sz="4" w:space="0" w:color="000000"/>
              <w:bottom w:val="single" w:sz="4" w:space="0" w:color="000000"/>
            </w:tcBorders>
          </w:tcPr>
          <w:p w14:paraId="0014FE9E"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 xml:space="preserve">Przepływomierz ultradźwiękowy </w:t>
            </w:r>
            <w:proofErr w:type="spellStart"/>
            <w:r w:rsidRPr="00297A10">
              <w:rPr>
                <w:rFonts w:ascii="Arial" w:eastAsia="Times New Roman" w:hAnsi="Arial" w:cs="Arial"/>
                <w:sz w:val="20"/>
                <w:szCs w:val="20"/>
                <w:u w:val="single"/>
                <w:lang w:eastAsia="ar-SA"/>
              </w:rPr>
              <w:t>Flowsick</w:t>
            </w:r>
            <w:proofErr w:type="spellEnd"/>
            <w:r w:rsidRPr="00297A10">
              <w:rPr>
                <w:rFonts w:ascii="Arial" w:eastAsia="Times New Roman" w:hAnsi="Arial" w:cs="Arial"/>
                <w:sz w:val="20"/>
                <w:szCs w:val="20"/>
                <w:u w:val="single"/>
                <w:lang w:eastAsia="ar-SA"/>
              </w:rPr>
              <w:t xml:space="preserve"> 100-PR</w:t>
            </w:r>
          </w:p>
          <w:p w14:paraId="4078A8F9"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a) kontrola wizualna</w:t>
            </w:r>
          </w:p>
          <w:p w14:paraId="6FF72D6D"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b) kontrola działania wyjścia prądowego</w:t>
            </w:r>
          </w:p>
          <w:p w14:paraId="78969552" w14:textId="77777777" w:rsidR="00297A10" w:rsidRPr="00297A10" w:rsidRDefault="00297A10" w:rsidP="00297A10">
            <w:pPr>
              <w:autoSpaceDE w:val="0"/>
              <w:autoSpaceDN w:val="0"/>
              <w:adjustRightInd w:val="0"/>
              <w:spacing w:after="0"/>
              <w:ind w:left="-7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 c) czyszczenie czujnika pomiarowego</w:t>
            </w:r>
          </w:p>
          <w:p w14:paraId="43EB6C31" w14:textId="77777777" w:rsidR="00297A10" w:rsidRPr="00297A10" w:rsidRDefault="00297A10" w:rsidP="00297A10">
            <w:pPr>
              <w:autoSpaceDE w:val="0"/>
              <w:autoSpaceDN w:val="0"/>
              <w:adjustRightInd w:val="0"/>
              <w:spacing w:after="0"/>
              <w:ind w:left="-7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 d) wymiana filtra powietrza </w:t>
            </w:r>
          </w:p>
        </w:tc>
        <w:tc>
          <w:tcPr>
            <w:tcW w:w="3402" w:type="dxa"/>
            <w:tcBorders>
              <w:top w:val="single" w:sz="4" w:space="0" w:color="000000"/>
              <w:left w:val="single" w:sz="4" w:space="0" w:color="000000"/>
              <w:bottom w:val="single" w:sz="4" w:space="0" w:color="000000"/>
              <w:right w:val="single" w:sz="4" w:space="0" w:color="000000"/>
            </w:tcBorders>
          </w:tcPr>
          <w:p w14:paraId="39A261F4"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p>
          <w:p w14:paraId="2594926D"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miesiąc</w:t>
            </w:r>
          </w:p>
          <w:p w14:paraId="4FC22FB2"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12 miesięcy</w:t>
            </w:r>
          </w:p>
          <w:p w14:paraId="67ACA02B"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6 miesięcy lub wg potrzeb</w:t>
            </w:r>
          </w:p>
          <w:p w14:paraId="64899006"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6 miesięcy</w:t>
            </w:r>
          </w:p>
        </w:tc>
      </w:tr>
      <w:tr w:rsidR="00297A10" w:rsidRPr="00297A10" w14:paraId="1496F00E" w14:textId="77777777" w:rsidTr="00AD287A">
        <w:trPr>
          <w:cantSplit/>
          <w:trHeight w:val="2078"/>
          <w:jc w:val="center"/>
        </w:trPr>
        <w:tc>
          <w:tcPr>
            <w:tcW w:w="6521" w:type="dxa"/>
            <w:tcBorders>
              <w:top w:val="single" w:sz="4" w:space="0" w:color="000000"/>
              <w:left w:val="single" w:sz="4" w:space="0" w:color="000000"/>
              <w:bottom w:val="single" w:sz="4" w:space="0" w:color="000000"/>
            </w:tcBorders>
          </w:tcPr>
          <w:p w14:paraId="6B53E52A"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Pyłomierz ekstrakcyjny FWE200 DH</w:t>
            </w:r>
          </w:p>
          <w:p w14:paraId="0C8B67DC"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a) kontrola wizualna</w:t>
            </w:r>
          </w:p>
          <w:p w14:paraId="5B1C101A"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b) sprawdzenie dysz na wlocie do </w:t>
            </w:r>
            <w:proofErr w:type="spellStart"/>
            <w:r w:rsidRPr="00297A10">
              <w:rPr>
                <w:rFonts w:ascii="Arial" w:eastAsia="Times New Roman" w:hAnsi="Arial" w:cs="Arial"/>
                <w:sz w:val="20"/>
                <w:szCs w:val="20"/>
                <w:lang w:eastAsia="pl-PL"/>
              </w:rPr>
              <w:t>termocyklonu</w:t>
            </w:r>
            <w:proofErr w:type="spellEnd"/>
            <w:r w:rsidRPr="00297A10">
              <w:rPr>
                <w:rFonts w:ascii="Arial" w:eastAsia="Times New Roman" w:hAnsi="Arial" w:cs="Arial"/>
                <w:sz w:val="20"/>
                <w:szCs w:val="20"/>
                <w:lang w:eastAsia="pl-PL"/>
              </w:rPr>
              <w:t>, ew. czyszczenie</w:t>
            </w:r>
          </w:p>
          <w:p w14:paraId="5EA2A397"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 sprawdzenie wyrzutnika, ew. czyszczenie</w:t>
            </w:r>
          </w:p>
          <w:p w14:paraId="206AB225"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d) sprawdzenie dyszy ssącej, ew. czyszczenie</w:t>
            </w:r>
          </w:p>
          <w:p w14:paraId="38410A90"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e) sprawdzenie dyszy pośredniej, ew. czyszczenie</w:t>
            </w:r>
          </w:p>
          <w:p w14:paraId="323EF6FA"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f) sprawdzenie sondy badanego gazu, ew. czyszczenie</w:t>
            </w:r>
          </w:p>
          <w:p w14:paraId="3495A54B"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g) sprawdzenie węża ekstrakcyjnego/powrotnego, ew. czyszczenie</w:t>
            </w:r>
          </w:p>
          <w:p w14:paraId="6BF30B3B"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h) sprawdzenie komory wirowej (w </w:t>
            </w:r>
            <w:proofErr w:type="spellStart"/>
            <w:r w:rsidRPr="00297A10">
              <w:rPr>
                <w:rFonts w:ascii="Arial" w:eastAsia="Times New Roman" w:hAnsi="Arial" w:cs="Arial"/>
                <w:sz w:val="20"/>
                <w:szCs w:val="20"/>
                <w:lang w:eastAsia="pl-PL"/>
              </w:rPr>
              <w:t>termocyklonie</w:t>
            </w:r>
            <w:proofErr w:type="spellEnd"/>
            <w:r w:rsidRPr="00297A10">
              <w:rPr>
                <w:rFonts w:ascii="Arial" w:eastAsia="Times New Roman" w:hAnsi="Arial" w:cs="Arial"/>
                <w:sz w:val="20"/>
                <w:szCs w:val="20"/>
                <w:lang w:eastAsia="pl-PL"/>
              </w:rPr>
              <w:t>), ew. czyszczenie</w:t>
            </w:r>
          </w:p>
          <w:p w14:paraId="6602C03B"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i) sprawdzenie powierzchni optycznych czujnika pomiarowego, ew. czyszczenie</w:t>
            </w:r>
          </w:p>
          <w:p w14:paraId="1295838F"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lang w:eastAsia="pl-PL"/>
              </w:rPr>
              <w:t>j) sprawdzenie filtra dmuchawy, ew. czyszczenie</w:t>
            </w:r>
          </w:p>
        </w:tc>
        <w:tc>
          <w:tcPr>
            <w:tcW w:w="3402" w:type="dxa"/>
            <w:tcBorders>
              <w:top w:val="single" w:sz="4" w:space="0" w:color="000000"/>
              <w:left w:val="single" w:sz="4" w:space="0" w:color="000000"/>
              <w:bottom w:val="single" w:sz="4" w:space="0" w:color="000000"/>
              <w:right w:val="single" w:sz="4" w:space="0" w:color="000000"/>
            </w:tcBorders>
          </w:tcPr>
          <w:p w14:paraId="0CE4BC8D"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p>
          <w:p w14:paraId="3E221828"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3D059371"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19F638E2"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15F0FFFC"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59991DC5"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6217E362"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497B181E" w14:textId="77777777" w:rsidR="00297A10" w:rsidRPr="00297A10" w:rsidRDefault="00297A10" w:rsidP="00297A10">
            <w:pPr>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w:t>
            </w:r>
          </w:p>
          <w:p w14:paraId="125917DC" w14:textId="77777777" w:rsidR="00297A10" w:rsidRPr="00297A10" w:rsidRDefault="00297A10" w:rsidP="00297A10">
            <w:pPr>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w:t>
            </w:r>
          </w:p>
          <w:p w14:paraId="7EF5080B" w14:textId="77777777" w:rsidR="00297A10" w:rsidRPr="00297A10" w:rsidRDefault="00297A10" w:rsidP="00297A10">
            <w:pPr>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w:t>
            </w:r>
          </w:p>
          <w:p w14:paraId="194285E2" w14:textId="77777777" w:rsidR="00297A10" w:rsidRPr="00297A10" w:rsidRDefault="00297A10" w:rsidP="00297A10">
            <w:pPr>
              <w:spacing w:after="0"/>
              <w:jc w:val="both"/>
              <w:rPr>
                <w:rFonts w:ascii="Arial" w:eastAsia="Times New Roman" w:hAnsi="Arial" w:cs="Arial"/>
                <w:sz w:val="20"/>
                <w:szCs w:val="20"/>
                <w:lang w:eastAsia="ar-SA"/>
              </w:rPr>
            </w:pPr>
          </w:p>
          <w:p w14:paraId="2816FA8E" w14:textId="77777777" w:rsidR="00297A10" w:rsidRPr="00297A10" w:rsidRDefault="00297A10" w:rsidP="00297A10">
            <w:pPr>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wymiana wg potrzeb</w:t>
            </w:r>
          </w:p>
        </w:tc>
      </w:tr>
      <w:tr w:rsidR="00297A10" w:rsidRPr="00297A10" w14:paraId="192F62CF" w14:textId="77777777" w:rsidTr="00AD287A">
        <w:trPr>
          <w:cantSplit/>
          <w:trHeight w:val="729"/>
          <w:jc w:val="center"/>
        </w:trPr>
        <w:tc>
          <w:tcPr>
            <w:tcW w:w="6521" w:type="dxa"/>
            <w:tcBorders>
              <w:top w:val="single" w:sz="4" w:space="0" w:color="000000"/>
              <w:left w:val="single" w:sz="4" w:space="0" w:color="000000"/>
              <w:bottom w:val="single" w:sz="4" w:space="0" w:color="000000"/>
            </w:tcBorders>
          </w:tcPr>
          <w:p w14:paraId="7D841416" w14:textId="77777777" w:rsidR="00297A10" w:rsidRPr="00297A10" w:rsidRDefault="00297A10" w:rsidP="00297A10">
            <w:pPr>
              <w:autoSpaceDE w:val="0"/>
              <w:autoSpaceDN w:val="0"/>
              <w:adjustRightInd w:val="0"/>
              <w:spacing w:after="0"/>
              <w:jc w:val="both"/>
              <w:rPr>
                <w:rFonts w:ascii="Arial" w:eastAsia="Times New Roman" w:hAnsi="Arial" w:cs="Arial"/>
                <w:sz w:val="20"/>
                <w:szCs w:val="20"/>
                <w:u w:val="single"/>
                <w:lang w:eastAsia="pl-PL"/>
              </w:rPr>
            </w:pPr>
            <w:r w:rsidRPr="00297A10">
              <w:rPr>
                <w:rFonts w:ascii="Arial" w:eastAsia="Times New Roman" w:hAnsi="Arial" w:cs="Arial"/>
                <w:bCs/>
                <w:sz w:val="20"/>
                <w:szCs w:val="20"/>
                <w:u w:val="single"/>
                <w:lang w:eastAsia="pl-PL"/>
              </w:rPr>
              <w:t>Czujnik tempe</w:t>
            </w:r>
            <w:r w:rsidRPr="00297A10">
              <w:rPr>
                <w:rFonts w:ascii="Arial" w:eastAsia="Times New Roman" w:hAnsi="Arial" w:cs="Arial"/>
                <w:sz w:val="20"/>
                <w:szCs w:val="20"/>
                <w:u w:val="single"/>
                <w:lang w:eastAsia="pl-PL"/>
              </w:rPr>
              <w:t>ratury</w:t>
            </w:r>
          </w:p>
          <w:p w14:paraId="4F038960"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a) kontrola wizualna</w:t>
            </w:r>
          </w:p>
          <w:p w14:paraId="55BA0B9B"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highlight w:val="yellow"/>
                <w:lang w:eastAsia="ar-SA"/>
              </w:rPr>
            </w:pPr>
            <w:r w:rsidRPr="00297A10">
              <w:rPr>
                <w:rFonts w:ascii="Arial" w:eastAsia="Times New Roman" w:hAnsi="Arial" w:cs="Arial"/>
                <w:sz w:val="20"/>
                <w:szCs w:val="20"/>
                <w:lang w:eastAsia="pl-PL"/>
              </w:rPr>
              <w:t>b) kontrola działania wyjścia prądowego</w:t>
            </w:r>
          </w:p>
        </w:tc>
        <w:tc>
          <w:tcPr>
            <w:tcW w:w="3402" w:type="dxa"/>
            <w:tcBorders>
              <w:top w:val="single" w:sz="4" w:space="0" w:color="000000"/>
              <w:left w:val="single" w:sz="4" w:space="0" w:color="000000"/>
              <w:bottom w:val="single" w:sz="4" w:space="0" w:color="000000"/>
              <w:right w:val="single" w:sz="4" w:space="0" w:color="000000"/>
            </w:tcBorders>
          </w:tcPr>
          <w:p w14:paraId="5D5C0A14"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p>
          <w:p w14:paraId="2EFB9A20"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miesiąc</w:t>
            </w:r>
          </w:p>
          <w:p w14:paraId="055496F2"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pl-PL"/>
              </w:rPr>
              <w:t>co 12 miesięcy</w:t>
            </w:r>
          </w:p>
        </w:tc>
      </w:tr>
      <w:tr w:rsidR="00297A10" w:rsidRPr="00297A10" w14:paraId="0EDF25AF" w14:textId="77777777" w:rsidTr="00AD287A">
        <w:trPr>
          <w:cantSplit/>
          <w:trHeight w:val="711"/>
          <w:jc w:val="center"/>
        </w:trPr>
        <w:tc>
          <w:tcPr>
            <w:tcW w:w="6521" w:type="dxa"/>
            <w:tcBorders>
              <w:top w:val="single" w:sz="4" w:space="0" w:color="000000"/>
              <w:left w:val="single" w:sz="4" w:space="0" w:color="000000"/>
              <w:bottom w:val="single" w:sz="4" w:space="0" w:color="000000"/>
            </w:tcBorders>
          </w:tcPr>
          <w:p w14:paraId="49EE6F13" w14:textId="77777777" w:rsidR="00297A10" w:rsidRPr="00297A10" w:rsidRDefault="00297A10" w:rsidP="00297A10">
            <w:pPr>
              <w:autoSpaceDE w:val="0"/>
              <w:autoSpaceDN w:val="0"/>
              <w:adjustRightInd w:val="0"/>
              <w:spacing w:after="0"/>
              <w:jc w:val="both"/>
              <w:rPr>
                <w:rFonts w:ascii="Arial" w:eastAsia="Times New Roman" w:hAnsi="Arial" w:cs="Arial"/>
                <w:bCs/>
                <w:sz w:val="20"/>
                <w:szCs w:val="20"/>
                <w:u w:val="single"/>
                <w:lang w:eastAsia="pl-PL"/>
              </w:rPr>
            </w:pPr>
            <w:r w:rsidRPr="00297A10">
              <w:rPr>
                <w:rFonts w:ascii="Arial" w:eastAsia="Times New Roman" w:hAnsi="Arial" w:cs="Arial"/>
                <w:bCs/>
                <w:sz w:val="20"/>
                <w:szCs w:val="20"/>
                <w:u w:val="single"/>
                <w:lang w:eastAsia="pl-PL"/>
              </w:rPr>
              <w:t>Czujnik ciśnienia</w:t>
            </w:r>
          </w:p>
          <w:p w14:paraId="5B27F781"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a) kontrola wizualne</w:t>
            </w:r>
          </w:p>
          <w:p w14:paraId="274EF445" w14:textId="77777777" w:rsidR="00297A10" w:rsidRPr="00297A10" w:rsidRDefault="00297A10" w:rsidP="00297A10">
            <w:pPr>
              <w:autoSpaceDE w:val="0"/>
              <w:autoSpaceDN w:val="0"/>
              <w:adjustRightInd w:val="0"/>
              <w:spacing w:after="0"/>
              <w:jc w:val="both"/>
              <w:rPr>
                <w:rFonts w:ascii="Arial" w:eastAsia="Times New Roman" w:hAnsi="Arial" w:cs="Arial"/>
                <w:bCs/>
                <w:sz w:val="20"/>
                <w:szCs w:val="20"/>
                <w:u w:val="single"/>
                <w:lang w:eastAsia="pl-PL"/>
              </w:rPr>
            </w:pPr>
            <w:r w:rsidRPr="00297A10">
              <w:rPr>
                <w:rFonts w:ascii="Arial" w:eastAsia="Times New Roman" w:hAnsi="Arial" w:cs="Arial"/>
                <w:sz w:val="20"/>
                <w:szCs w:val="20"/>
                <w:lang w:eastAsia="pl-PL"/>
              </w:rPr>
              <w:t>b) kontrola działania wyjścia prądowego</w:t>
            </w:r>
          </w:p>
        </w:tc>
        <w:tc>
          <w:tcPr>
            <w:tcW w:w="3402" w:type="dxa"/>
            <w:tcBorders>
              <w:top w:val="single" w:sz="4" w:space="0" w:color="000000"/>
              <w:left w:val="single" w:sz="4" w:space="0" w:color="000000"/>
              <w:bottom w:val="single" w:sz="4" w:space="0" w:color="000000"/>
              <w:right w:val="single" w:sz="4" w:space="0" w:color="000000"/>
            </w:tcBorders>
          </w:tcPr>
          <w:p w14:paraId="1AFDBDD5"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p>
          <w:p w14:paraId="136841CA"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miesiąc</w:t>
            </w:r>
          </w:p>
          <w:p w14:paraId="21B098B5"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pl-PL"/>
              </w:rPr>
              <w:t>co 12 miesięcy</w:t>
            </w:r>
          </w:p>
        </w:tc>
      </w:tr>
      <w:tr w:rsidR="00297A10" w:rsidRPr="00297A10" w14:paraId="69FF0787" w14:textId="77777777" w:rsidTr="00AD287A">
        <w:trPr>
          <w:cantSplit/>
          <w:trHeight w:val="976"/>
          <w:jc w:val="center"/>
        </w:trPr>
        <w:tc>
          <w:tcPr>
            <w:tcW w:w="6521" w:type="dxa"/>
            <w:tcBorders>
              <w:top w:val="single" w:sz="4" w:space="0" w:color="000000"/>
              <w:left w:val="single" w:sz="4" w:space="0" w:color="000000"/>
              <w:bottom w:val="single" w:sz="4" w:space="0" w:color="000000"/>
            </w:tcBorders>
          </w:tcPr>
          <w:p w14:paraId="21B55A75" w14:textId="77777777" w:rsidR="00297A10" w:rsidRPr="00297A10" w:rsidRDefault="00297A10" w:rsidP="00297A10">
            <w:pPr>
              <w:autoSpaceDE w:val="0"/>
              <w:autoSpaceDN w:val="0"/>
              <w:adjustRightInd w:val="0"/>
              <w:spacing w:after="0"/>
              <w:jc w:val="both"/>
              <w:rPr>
                <w:rFonts w:ascii="Arial" w:eastAsia="Times New Roman" w:hAnsi="Arial" w:cs="Arial"/>
                <w:bCs/>
                <w:sz w:val="20"/>
                <w:szCs w:val="20"/>
                <w:u w:val="single"/>
                <w:lang w:eastAsia="pl-PL"/>
              </w:rPr>
            </w:pPr>
            <w:r w:rsidRPr="00297A10">
              <w:rPr>
                <w:rFonts w:ascii="Arial" w:eastAsia="Times New Roman" w:hAnsi="Arial" w:cs="Arial"/>
                <w:bCs/>
                <w:sz w:val="20"/>
                <w:szCs w:val="20"/>
                <w:u w:val="single"/>
                <w:lang w:eastAsia="pl-PL"/>
              </w:rPr>
              <w:t xml:space="preserve">Inspekcja w kanale spalin </w:t>
            </w:r>
            <w:r w:rsidRPr="00297A10">
              <w:rPr>
                <w:rFonts w:ascii="Arial" w:eastAsia="Times New Roman" w:hAnsi="Arial" w:cs="Arial"/>
                <w:bCs/>
                <w:sz w:val="20"/>
                <w:szCs w:val="20"/>
                <w:lang w:eastAsia="pl-PL"/>
              </w:rPr>
              <w:t>obejmująca:</w:t>
            </w:r>
          </w:p>
          <w:p w14:paraId="455BF09A" w14:textId="77777777" w:rsidR="00297A10" w:rsidRPr="00297A10" w:rsidRDefault="00297A10" w:rsidP="00AC2282">
            <w:pPr>
              <w:numPr>
                <w:ilvl w:val="0"/>
                <w:numId w:val="66"/>
              </w:numPr>
              <w:autoSpaceDE w:val="0"/>
              <w:autoSpaceDN w:val="0"/>
              <w:adjustRightInd w:val="0"/>
              <w:spacing w:after="0" w:line="240" w:lineRule="auto"/>
              <w:ind w:left="356" w:hanging="284"/>
              <w:jc w:val="both"/>
              <w:rPr>
                <w:rFonts w:ascii="Arial" w:eastAsia="Times New Roman" w:hAnsi="Arial" w:cs="Arial"/>
                <w:bCs/>
                <w:sz w:val="20"/>
                <w:szCs w:val="20"/>
                <w:lang w:eastAsia="pl-PL"/>
              </w:rPr>
            </w:pPr>
            <w:r w:rsidRPr="00297A10">
              <w:rPr>
                <w:rFonts w:ascii="Arial" w:eastAsia="Times New Roman" w:hAnsi="Arial" w:cs="Arial"/>
                <w:bCs/>
                <w:sz w:val="20"/>
                <w:szCs w:val="20"/>
                <w:lang w:eastAsia="pl-PL"/>
              </w:rPr>
              <w:t>czyszczenie i konserwacja elementów aparatury wewnątrz kanału</w:t>
            </w:r>
          </w:p>
          <w:p w14:paraId="732A2354" w14:textId="77777777" w:rsidR="00297A10" w:rsidRPr="00297A10" w:rsidRDefault="00297A10" w:rsidP="00AC2282">
            <w:pPr>
              <w:numPr>
                <w:ilvl w:val="0"/>
                <w:numId w:val="66"/>
              </w:numPr>
              <w:autoSpaceDE w:val="0"/>
              <w:autoSpaceDN w:val="0"/>
              <w:adjustRightInd w:val="0"/>
              <w:spacing w:after="0" w:line="240" w:lineRule="auto"/>
              <w:ind w:left="356" w:hanging="284"/>
              <w:jc w:val="both"/>
              <w:rPr>
                <w:rFonts w:ascii="Arial" w:eastAsia="Times New Roman" w:hAnsi="Arial" w:cs="Arial"/>
                <w:bCs/>
                <w:sz w:val="20"/>
                <w:szCs w:val="20"/>
                <w:u w:val="single"/>
                <w:lang w:eastAsia="pl-PL"/>
              </w:rPr>
            </w:pPr>
            <w:r w:rsidRPr="00297A10">
              <w:rPr>
                <w:rFonts w:ascii="Arial" w:eastAsia="Times New Roman" w:hAnsi="Arial" w:cs="Arial"/>
                <w:bCs/>
                <w:sz w:val="20"/>
                <w:szCs w:val="20"/>
                <w:lang w:eastAsia="pl-PL"/>
              </w:rPr>
              <w:t>sprawdzenie stanu sond poboru gazów i pyłu, czujników temperatury, wewnętrznych elementów króćców</w:t>
            </w:r>
          </w:p>
        </w:tc>
        <w:tc>
          <w:tcPr>
            <w:tcW w:w="3402" w:type="dxa"/>
            <w:tcBorders>
              <w:top w:val="single" w:sz="4" w:space="0" w:color="000000"/>
              <w:left w:val="single" w:sz="4" w:space="0" w:color="000000"/>
              <w:bottom w:val="single" w:sz="4" w:space="0" w:color="000000"/>
              <w:right w:val="single" w:sz="4" w:space="0" w:color="000000"/>
            </w:tcBorders>
          </w:tcPr>
          <w:p w14:paraId="329A301F"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p>
          <w:p w14:paraId="6034F099"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kwartał lub wg. potrzeb Zamawiającego.</w:t>
            </w:r>
          </w:p>
        </w:tc>
      </w:tr>
    </w:tbl>
    <w:p w14:paraId="77D0C019" w14:textId="77777777" w:rsidR="00297A10" w:rsidRDefault="00297A10" w:rsidP="00297A10">
      <w:pPr>
        <w:spacing w:before="120" w:after="0"/>
        <w:jc w:val="both"/>
        <w:rPr>
          <w:rFonts w:ascii="Arial" w:eastAsia="Times New Roman" w:hAnsi="Arial" w:cs="Arial"/>
          <w:lang w:eastAsia="pl-PL"/>
        </w:rPr>
      </w:pPr>
    </w:p>
    <w:p w14:paraId="13E9C9B8" w14:textId="77777777" w:rsidR="00F51ECC" w:rsidRDefault="00F51ECC" w:rsidP="00297A10">
      <w:pPr>
        <w:spacing w:before="120" w:after="0"/>
        <w:jc w:val="both"/>
        <w:rPr>
          <w:rFonts w:ascii="Arial" w:eastAsia="Times New Roman" w:hAnsi="Arial" w:cs="Arial"/>
          <w:lang w:eastAsia="pl-PL"/>
        </w:rPr>
      </w:pPr>
    </w:p>
    <w:p w14:paraId="28C15B8E" w14:textId="77777777" w:rsidR="00F51ECC" w:rsidRPr="00297A10" w:rsidRDefault="00F51ECC" w:rsidP="00297A10">
      <w:pPr>
        <w:spacing w:before="120" w:after="0"/>
        <w:jc w:val="both"/>
        <w:rPr>
          <w:rFonts w:ascii="Arial" w:eastAsia="Times New Roman" w:hAnsi="Arial" w:cs="Arial"/>
          <w:lang w:eastAsia="pl-PL"/>
        </w:rPr>
      </w:pPr>
    </w:p>
    <w:p w14:paraId="1E667B2A" w14:textId="77777777" w:rsidR="00297A10" w:rsidRPr="00297A10" w:rsidRDefault="00297A10" w:rsidP="00AC2282">
      <w:pPr>
        <w:numPr>
          <w:ilvl w:val="1"/>
          <w:numId w:val="71"/>
        </w:numPr>
        <w:spacing w:before="120" w:after="0" w:line="240" w:lineRule="auto"/>
        <w:ind w:left="1134" w:right="61" w:hanging="567"/>
        <w:jc w:val="both"/>
        <w:rPr>
          <w:rFonts w:ascii="Arial" w:eastAsia="Times New Roman" w:hAnsi="Arial" w:cs="Arial"/>
          <w:lang w:eastAsia="es-ES"/>
        </w:rPr>
      </w:pPr>
      <w:r w:rsidRPr="00297A10">
        <w:rPr>
          <w:rFonts w:ascii="Arial" w:eastAsia="Times New Roman" w:hAnsi="Arial" w:cs="Arial"/>
          <w:lang w:eastAsia="es-ES"/>
        </w:rPr>
        <w:lastRenderedPageBreak/>
        <w:t>Szczegółowy zakres czynności serwisowych dla systemów CEMS kotłowni szczytowo rezerwowej (cztery systemy)</w:t>
      </w:r>
    </w:p>
    <w:tbl>
      <w:tblPr>
        <w:tblW w:w="0" w:type="auto"/>
        <w:jc w:val="center"/>
        <w:tblCellMar>
          <w:left w:w="70" w:type="dxa"/>
          <w:right w:w="70" w:type="dxa"/>
        </w:tblCellMar>
        <w:tblLook w:val="0000" w:firstRow="0" w:lastRow="0" w:firstColumn="0" w:lastColumn="0" w:noHBand="0" w:noVBand="0"/>
      </w:tblPr>
      <w:tblGrid>
        <w:gridCol w:w="5938"/>
        <w:gridCol w:w="3102"/>
      </w:tblGrid>
      <w:tr w:rsidR="00297A10" w:rsidRPr="00297A10" w14:paraId="216484E0" w14:textId="77777777" w:rsidTr="00AD287A">
        <w:trPr>
          <w:cantSplit/>
          <w:trHeight w:val="553"/>
          <w:jc w:val="center"/>
        </w:trPr>
        <w:tc>
          <w:tcPr>
            <w:tcW w:w="6521" w:type="dxa"/>
            <w:tcBorders>
              <w:top w:val="single" w:sz="1" w:space="0" w:color="000000"/>
              <w:left w:val="single" w:sz="1" w:space="0" w:color="000000"/>
              <w:bottom w:val="single" w:sz="1" w:space="0" w:color="000000"/>
            </w:tcBorders>
            <w:vAlign w:val="center"/>
          </w:tcPr>
          <w:p w14:paraId="5C8FCC4E" w14:textId="77777777" w:rsidR="00297A10" w:rsidRPr="00297A10" w:rsidRDefault="00297A10" w:rsidP="00297A10">
            <w:pPr>
              <w:suppressAutoHyphens/>
              <w:spacing w:after="0"/>
              <w:jc w:val="center"/>
              <w:rPr>
                <w:rFonts w:ascii="Arial" w:eastAsia="Times New Roman" w:hAnsi="Arial" w:cs="Arial"/>
                <w:sz w:val="20"/>
                <w:szCs w:val="20"/>
                <w:u w:val="single"/>
                <w:lang w:eastAsia="ar-SA"/>
              </w:rPr>
            </w:pPr>
            <w:r w:rsidRPr="00297A10">
              <w:rPr>
                <w:rFonts w:ascii="Arial" w:eastAsia="Times New Roman" w:hAnsi="Arial" w:cs="Arial"/>
                <w:b/>
                <w:bCs/>
                <w:sz w:val="20"/>
                <w:szCs w:val="20"/>
                <w:u w:val="single"/>
                <w:lang w:eastAsia="ar-SA"/>
              </w:rPr>
              <w:t>Urządzenie</w:t>
            </w:r>
          </w:p>
        </w:tc>
        <w:tc>
          <w:tcPr>
            <w:tcW w:w="3402" w:type="dxa"/>
            <w:tcBorders>
              <w:top w:val="single" w:sz="1" w:space="0" w:color="000000"/>
              <w:left w:val="single" w:sz="1" w:space="0" w:color="000000"/>
              <w:bottom w:val="single" w:sz="1" w:space="0" w:color="000000"/>
              <w:right w:val="single" w:sz="1" w:space="0" w:color="000000"/>
            </w:tcBorders>
            <w:vAlign w:val="center"/>
          </w:tcPr>
          <w:p w14:paraId="139DA235" w14:textId="77777777" w:rsidR="00297A10" w:rsidRPr="00297A10" w:rsidRDefault="00297A10" w:rsidP="00297A10">
            <w:pPr>
              <w:suppressAutoHyphens/>
              <w:snapToGrid w:val="0"/>
              <w:spacing w:after="0"/>
              <w:jc w:val="center"/>
              <w:rPr>
                <w:rFonts w:ascii="Arial" w:eastAsia="Times New Roman" w:hAnsi="Arial" w:cs="Arial"/>
                <w:b/>
                <w:sz w:val="20"/>
                <w:szCs w:val="20"/>
                <w:u w:val="single"/>
                <w:lang w:eastAsia="ar-SA"/>
              </w:rPr>
            </w:pPr>
            <w:r w:rsidRPr="00297A10">
              <w:rPr>
                <w:rFonts w:ascii="Arial" w:eastAsia="Times New Roman" w:hAnsi="Arial" w:cs="Arial"/>
                <w:b/>
                <w:sz w:val="20"/>
                <w:szCs w:val="20"/>
                <w:u w:val="single"/>
                <w:lang w:eastAsia="ar-SA"/>
              </w:rPr>
              <w:t>Odstęp czasowy</w:t>
            </w:r>
          </w:p>
        </w:tc>
      </w:tr>
      <w:tr w:rsidR="00297A10" w:rsidRPr="00297A10" w14:paraId="2CC3BCF1" w14:textId="77777777" w:rsidTr="00AD287A">
        <w:trPr>
          <w:cantSplit/>
          <w:trHeight w:val="1477"/>
          <w:jc w:val="center"/>
        </w:trPr>
        <w:tc>
          <w:tcPr>
            <w:tcW w:w="6521" w:type="dxa"/>
            <w:tcBorders>
              <w:left w:val="single" w:sz="1" w:space="0" w:color="000000"/>
              <w:bottom w:val="single" w:sz="1" w:space="0" w:color="000000"/>
            </w:tcBorders>
          </w:tcPr>
          <w:p w14:paraId="284A5301" w14:textId="77777777" w:rsidR="00297A10" w:rsidRPr="00297A10" w:rsidRDefault="00297A10" w:rsidP="00297A10">
            <w:pPr>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Sonda poboru gazu SP180</w:t>
            </w:r>
          </w:p>
          <w:p w14:paraId="465F07BB" w14:textId="77777777" w:rsidR="00297A10" w:rsidRPr="00297A10" w:rsidRDefault="00297A10" w:rsidP="00297A10">
            <w:pPr>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a)  kontrola wizualna</w:t>
            </w:r>
          </w:p>
          <w:p w14:paraId="46B87DE1" w14:textId="77777777" w:rsidR="00297A10" w:rsidRPr="00297A10" w:rsidRDefault="00297A10" w:rsidP="00297A10">
            <w:pPr>
              <w:suppressAutoHyphens/>
              <w:spacing w:after="0"/>
              <w:ind w:left="-7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 xml:space="preserve"> b)  kontrola temperatury</w:t>
            </w:r>
          </w:p>
          <w:p w14:paraId="2EC1FEA0"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sprawdzenie działania głowicy sondy gazowej</w:t>
            </w:r>
          </w:p>
          <w:p w14:paraId="63520A74"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czyszczenie filtra sondy</w:t>
            </w:r>
          </w:p>
          <w:p w14:paraId="5D67E52C"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 xml:space="preserve">wymiana filtra sondy </w:t>
            </w:r>
          </w:p>
          <w:p w14:paraId="75CFAB70"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szczelności</w:t>
            </w:r>
          </w:p>
          <w:p w14:paraId="3AF0DB74"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 xml:space="preserve">wymiana uszczelek i </w:t>
            </w:r>
            <w:proofErr w:type="spellStart"/>
            <w:r w:rsidRPr="00297A10">
              <w:rPr>
                <w:rFonts w:ascii="Arial" w:eastAsia="Times New Roman" w:hAnsi="Arial" w:cs="Arial"/>
                <w:sz w:val="20"/>
                <w:szCs w:val="20"/>
                <w:lang w:eastAsia="ar-SA"/>
              </w:rPr>
              <w:t>oringów</w:t>
            </w:r>
            <w:proofErr w:type="spellEnd"/>
            <w:r w:rsidRPr="00297A10">
              <w:rPr>
                <w:rFonts w:ascii="Arial" w:eastAsia="Times New Roman" w:hAnsi="Arial" w:cs="Arial"/>
                <w:sz w:val="20"/>
                <w:szCs w:val="20"/>
                <w:lang w:eastAsia="ar-SA"/>
              </w:rPr>
              <w:t xml:space="preserve"> </w:t>
            </w:r>
          </w:p>
          <w:p w14:paraId="451FBD0B"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sprawdzenie drożności sondy</w:t>
            </w:r>
          </w:p>
        </w:tc>
        <w:tc>
          <w:tcPr>
            <w:tcW w:w="3402" w:type="dxa"/>
            <w:tcBorders>
              <w:left w:val="single" w:sz="1" w:space="0" w:color="000000"/>
              <w:bottom w:val="single" w:sz="1" w:space="0" w:color="000000"/>
              <w:right w:val="single" w:sz="1" w:space="0" w:color="000000"/>
            </w:tcBorders>
          </w:tcPr>
          <w:p w14:paraId="6DA428E8"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p>
          <w:p w14:paraId="4DC24B49"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31CF04DD"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6DFA67DA"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3A6F00AB"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4F797E4E"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lub wg potrzeb</w:t>
            </w:r>
          </w:p>
          <w:p w14:paraId="02EF5C8B"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33BDEAAF"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lub wg potrzeb</w:t>
            </w:r>
          </w:p>
          <w:p w14:paraId="17E0F92C"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tc>
      </w:tr>
      <w:tr w:rsidR="00297A10" w:rsidRPr="00297A10" w14:paraId="085A5443" w14:textId="77777777" w:rsidTr="00AD287A">
        <w:trPr>
          <w:cantSplit/>
          <w:trHeight w:val="936"/>
          <w:jc w:val="center"/>
        </w:trPr>
        <w:tc>
          <w:tcPr>
            <w:tcW w:w="6521" w:type="dxa"/>
            <w:tcBorders>
              <w:left w:val="single" w:sz="1" w:space="0" w:color="000000"/>
              <w:bottom w:val="single" w:sz="1" w:space="0" w:color="000000"/>
            </w:tcBorders>
          </w:tcPr>
          <w:p w14:paraId="6C34269D"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Grzany przewód gazowy</w:t>
            </w:r>
          </w:p>
          <w:p w14:paraId="27BA56AA"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regulacji temperatury</w:t>
            </w:r>
          </w:p>
          <w:p w14:paraId="329B7487"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czyszczenie przewodu grzanego</w:t>
            </w:r>
          </w:p>
          <w:p w14:paraId="10D21E6F"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szczelności przewodu grzanego</w:t>
            </w:r>
          </w:p>
        </w:tc>
        <w:tc>
          <w:tcPr>
            <w:tcW w:w="3402" w:type="dxa"/>
            <w:tcBorders>
              <w:left w:val="single" w:sz="1" w:space="0" w:color="000000"/>
              <w:bottom w:val="single" w:sz="1" w:space="0" w:color="000000"/>
              <w:right w:val="single" w:sz="1" w:space="0" w:color="000000"/>
            </w:tcBorders>
          </w:tcPr>
          <w:p w14:paraId="67E6556C"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0A680CEB"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54C45070"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12 miesięcy</w:t>
            </w:r>
          </w:p>
          <w:p w14:paraId="0A4EB3F4"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w:t>
            </w:r>
          </w:p>
        </w:tc>
      </w:tr>
      <w:tr w:rsidR="00297A10" w:rsidRPr="00297A10" w14:paraId="4C0DDA51" w14:textId="77777777" w:rsidTr="00AD287A">
        <w:trPr>
          <w:cantSplit/>
          <w:trHeight w:val="1474"/>
          <w:jc w:val="center"/>
        </w:trPr>
        <w:tc>
          <w:tcPr>
            <w:tcW w:w="6521" w:type="dxa"/>
            <w:tcBorders>
              <w:left w:val="single" w:sz="1" w:space="0" w:color="000000"/>
              <w:bottom w:val="single" w:sz="1" w:space="0" w:color="000000"/>
            </w:tcBorders>
          </w:tcPr>
          <w:p w14:paraId="0C5F3FCC"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 xml:space="preserve">Chłodnica gazu pomiarowego MAK 10-4 </w:t>
            </w:r>
          </w:p>
          <w:p w14:paraId="3D1F2417"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6EB85BEC"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temperatury rzeczywistej chłodnicy</w:t>
            </w:r>
          </w:p>
          <w:p w14:paraId="31AB5735"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i czyszczenie wymienników ciepła</w:t>
            </w:r>
          </w:p>
          <w:p w14:paraId="153D6A71"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działania pompek kondensatu</w:t>
            </w:r>
          </w:p>
          <w:p w14:paraId="702930E3"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wymiana wężyków pompek kondensatu</w:t>
            </w:r>
          </w:p>
          <w:p w14:paraId="77456B5F"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wymiana rolek w pompkach kondensatu</w:t>
            </w:r>
          </w:p>
        </w:tc>
        <w:tc>
          <w:tcPr>
            <w:tcW w:w="3402" w:type="dxa"/>
            <w:tcBorders>
              <w:left w:val="single" w:sz="1" w:space="0" w:color="000000"/>
              <w:bottom w:val="single" w:sz="1" w:space="0" w:color="000000"/>
              <w:right w:val="single" w:sz="1" w:space="0" w:color="000000"/>
            </w:tcBorders>
          </w:tcPr>
          <w:p w14:paraId="3D3525E8"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3AFBFBA4"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 xml:space="preserve">co miesiąc </w:t>
            </w:r>
          </w:p>
          <w:p w14:paraId="6FF18B8E"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w:t>
            </w:r>
          </w:p>
          <w:p w14:paraId="2083C3A5"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w:t>
            </w:r>
          </w:p>
          <w:p w14:paraId="79F54A8F"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523A43F0"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 lub wg potrzeb</w:t>
            </w:r>
          </w:p>
          <w:p w14:paraId="204D2EEC"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12 miesięcy</w:t>
            </w:r>
          </w:p>
        </w:tc>
      </w:tr>
      <w:tr w:rsidR="00297A10" w:rsidRPr="00297A10" w14:paraId="777442F6" w14:textId="77777777" w:rsidTr="00AD287A">
        <w:trPr>
          <w:cantSplit/>
          <w:trHeight w:val="1086"/>
          <w:jc w:val="center"/>
        </w:trPr>
        <w:tc>
          <w:tcPr>
            <w:tcW w:w="6521" w:type="dxa"/>
            <w:tcBorders>
              <w:left w:val="single" w:sz="1" w:space="0" w:color="000000"/>
              <w:bottom w:val="single" w:sz="1" w:space="0" w:color="000000"/>
            </w:tcBorders>
          </w:tcPr>
          <w:p w14:paraId="4A7D3350"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 xml:space="preserve">Pompa gazowa </w:t>
            </w:r>
            <w:proofErr w:type="spellStart"/>
            <w:r w:rsidRPr="00297A10">
              <w:rPr>
                <w:rFonts w:ascii="Arial" w:eastAsia="Times New Roman" w:hAnsi="Arial" w:cs="Arial"/>
                <w:sz w:val="20"/>
                <w:szCs w:val="20"/>
                <w:u w:val="single"/>
                <w:lang w:eastAsia="ar-SA"/>
              </w:rPr>
              <w:t>Buhler</w:t>
            </w:r>
            <w:proofErr w:type="spellEnd"/>
          </w:p>
          <w:p w14:paraId="40264E64"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189A335D"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działania</w:t>
            </w:r>
          </w:p>
          <w:p w14:paraId="6EB132E0"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membrany pompy i uszczelnień</w:t>
            </w:r>
          </w:p>
          <w:p w14:paraId="1EF9AF24"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wymiana zestawów naprawczych pompy</w:t>
            </w:r>
          </w:p>
        </w:tc>
        <w:tc>
          <w:tcPr>
            <w:tcW w:w="3402" w:type="dxa"/>
            <w:tcBorders>
              <w:left w:val="single" w:sz="1" w:space="0" w:color="000000"/>
              <w:bottom w:val="single" w:sz="1" w:space="0" w:color="000000"/>
              <w:right w:val="single" w:sz="1" w:space="0" w:color="000000"/>
            </w:tcBorders>
          </w:tcPr>
          <w:p w14:paraId="6BC0C3FA"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5D2B4E19"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615FEDB8"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382FA77A"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3 miesiące</w:t>
            </w:r>
          </w:p>
          <w:p w14:paraId="1738C1EC"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12 miesięcy lub wg potrzeb</w:t>
            </w:r>
          </w:p>
        </w:tc>
      </w:tr>
      <w:tr w:rsidR="00297A10" w:rsidRPr="00297A10" w14:paraId="42170071" w14:textId="77777777" w:rsidTr="00AD287A">
        <w:trPr>
          <w:cantSplit/>
          <w:trHeight w:val="693"/>
          <w:jc w:val="center"/>
        </w:trPr>
        <w:tc>
          <w:tcPr>
            <w:tcW w:w="6521" w:type="dxa"/>
            <w:tcBorders>
              <w:left w:val="single" w:sz="1" w:space="0" w:color="000000"/>
              <w:bottom w:val="single" w:sz="1" w:space="0" w:color="000000"/>
            </w:tcBorders>
          </w:tcPr>
          <w:p w14:paraId="4239DB77"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Filtr aerozolu CLF5</w:t>
            </w:r>
          </w:p>
          <w:p w14:paraId="40A54710"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1FA3FAB2"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wymiana wkładu filtra</w:t>
            </w:r>
          </w:p>
        </w:tc>
        <w:tc>
          <w:tcPr>
            <w:tcW w:w="3402" w:type="dxa"/>
            <w:tcBorders>
              <w:left w:val="single" w:sz="1" w:space="0" w:color="000000"/>
              <w:bottom w:val="single" w:sz="1" w:space="0" w:color="000000"/>
              <w:right w:val="single" w:sz="1" w:space="0" w:color="000000"/>
            </w:tcBorders>
          </w:tcPr>
          <w:p w14:paraId="70D535E2"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3E811A49"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79DA2DAB"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lub wg potrzeb</w:t>
            </w:r>
          </w:p>
        </w:tc>
      </w:tr>
      <w:tr w:rsidR="00297A10" w:rsidRPr="00297A10" w14:paraId="49C7572A" w14:textId="77777777" w:rsidTr="00AD287A">
        <w:trPr>
          <w:cantSplit/>
          <w:trHeight w:val="967"/>
          <w:jc w:val="center"/>
        </w:trPr>
        <w:tc>
          <w:tcPr>
            <w:tcW w:w="6521" w:type="dxa"/>
            <w:tcBorders>
              <w:left w:val="single" w:sz="1" w:space="0" w:color="000000"/>
              <w:bottom w:val="single" w:sz="1" w:space="0" w:color="000000"/>
            </w:tcBorders>
          </w:tcPr>
          <w:p w14:paraId="0778CAB1"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Przewody gazowe, złącza, elektrozawory</w:t>
            </w:r>
          </w:p>
          <w:p w14:paraId="4004A165"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0CB08945"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czystości drogi gazowej</w:t>
            </w:r>
          </w:p>
          <w:p w14:paraId="6B8ECCEB"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 xml:space="preserve">wymiana membrany elektrozaworu </w:t>
            </w:r>
          </w:p>
        </w:tc>
        <w:tc>
          <w:tcPr>
            <w:tcW w:w="3402" w:type="dxa"/>
            <w:tcBorders>
              <w:left w:val="single" w:sz="1" w:space="0" w:color="000000"/>
              <w:bottom w:val="single" w:sz="1" w:space="0" w:color="000000"/>
              <w:right w:val="single" w:sz="1" w:space="0" w:color="000000"/>
            </w:tcBorders>
          </w:tcPr>
          <w:p w14:paraId="60583DB1"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3443A5EA"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2240CA17"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2A95A428"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 lub wg potrzeb</w:t>
            </w:r>
          </w:p>
        </w:tc>
      </w:tr>
      <w:tr w:rsidR="00297A10" w:rsidRPr="00297A10" w14:paraId="3885E177" w14:textId="77777777" w:rsidTr="00AD287A">
        <w:trPr>
          <w:cantSplit/>
          <w:trHeight w:val="1384"/>
          <w:jc w:val="center"/>
        </w:trPr>
        <w:tc>
          <w:tcPr>
            <w:tcW w:w="6521" w:type="dxa"/>
            <w:tcBorders>
              <w:top w:val="single" w:sz="4" w:space="0" w:color="000000"/>
              <w:left w:val="single" w:sz="4" w:space="0" w:color="000000"/>
              <w:bottom w:val="single" w:sz="4" w:space="0" w:color="000000"/>
            </w:tcBorders>
          </w:tcPr>
          <w:p w14:paraId="7F67CEC7"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Analizator gazowy GMS810</w:t>
            </w:r>
          </w:p>
          <w:p w14:paraId="4C74B768"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wizualna</w:t>
            </w:r>
          </w:p>
          <w:p w14:paraId="34ACE839"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alarmów</w:t>
            </w:r>
          </w:p>
          <w:p w14:paraId="6855AB92"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kontrola punktu zerowego</w:t>
            </w:r>
          </w:p>
          <w:p w14:paraId="39A3EA37"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kalibracja punktu zakresowego</w:t>
            </w:r>
          </w:p>
          <w:p w14:paraId="605D0237" w14:textId="77777777" w:rsidR="00297A10" w:rsidRPr="00297A10" w:rsidRDefault="00297A10" w:rsidP="00297A10">
            <w:pPr>
              <w:tabs>
                <w:tab w:val="num" w:pos="360"/>
              </w:tabs>
              <w:suppressAutoHyphens/>
              <w:spacing w:after="0"/>
              <w:ind w:left="360" w:hanging="36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wymiana filtra wewnętrznego</w:t>
            </w:r>
          </w:p>
        </w:tc>
        <w:tc>
          <w:tcPr>
            <w:tcW w:w="3402" w:type="dxa"/>
            <w:tcBorders>
              <w:top w:val="single" w:sz="4" w:space="0" w:color="000000"/>
              <w:left w:val="single" w:sz="4" w:space="0" w:color="000000"/>
              <w:bottom w:val="single" w:sz="4" w:space="0" w:color="000000"/>
              <w:right w:val="single" w:sz="4" w:space="0" w:color="000000"/>
            </w:tcBorders>
          </w:tcPr>
          <w:p w14:paraId="6B2AE7B2"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lang w:eastAsia="ar-SA"/>
              </w:rPr>
            </w:pPr>
          </w:p>
          <w:p w14:paraId="68079132"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055A1CFC"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6D169FA6"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17F794AD"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w:t>
            </w:r>
          </w:p>
          <w:p w14:paraId="100F5D95"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24 miesiące</w:t>
            </w:r>
          </w:p>
        </w:tc>
      </w:tr>
      <w:tr w:rsidR="00297A10" w:rsidRPr="00297A10" w14:paraId="2C92E289" w14:textId="77777777" w:rsidTr="00AD287A">
        <w:trPr>
          <w:cantSplit/>
          <w:trHeight w:val="1120"/>
          <w:jc w:val="center"/>
        </w:trPr>
        <w:tc>
          <w:tcPr>
            <w:tcW w:w="6521" w:type="dxa"/>
            <w:tcBorders>
              <w:top w:val="single" w:sz="4" w:space="0" w:color="000000"/>
              <w:left w:val="single" w:sz="4" w:space="0" w:color="000000"/>
              <w:bottom w:val="single" w:sz="4" w:space="0" w:color="000000"/>
            </w:tcBorders>
          </w:tcPr>
          <w:p w14:paraId="03275EE3"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t xml:space="preserve">Przepływomierz ultradźwiękowy </w:t>
            </w:r>
            <w:proofErr w:type="spellStart"/>
            <w:r w:rsidRPr="00297A10">
              <w:rPr>
                <w:rFonts w:ascii="Arial" w:eastAsia="Times New Roman" w:hAnsi="Arial" w:cs="Arial"/>
                <w:sz w:val="20"/>
                <w:szCs w:val="20"/>
                <w:u w:val="single"/>
                <w:lang w:eastAsia="ar-SA"/>
              </w:rPr>
              <w:t>Flowsick</w:t>
            </w:r>
            <w:proofErr w:type="spellEnd"/>
            <w:r w:rsidRPr="00297A10">
              <w:rPr>
                <w:rFonts w:ascii="Arial" w:eastAsia="Times New Roman" w:hAnsi="Arial" w:cs="Arial"/>
                <w:sz w:val="20"/>
                <w:szCs w:val="20"/>
                <w:u w:val="single"/>
                <w:lang w:eastAsia="ar-SA"/>
              </w:rPr>
              <w:t xml:space="preserve"> 100</w:t>
            </w:r>
          </w:p>
          <w:p w14:paraId="186FD6FA"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a) kontrola wizualna</w:t>
            </w:r>
          </w:p>
          <w:p w14:paraId="1596E441"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b) kontrola działania wyjścia prądowego</w:t>
            </w:r>
          </w:p>
          <w:p w14:paraId="58BF5B44" w14:textId="77777777" w:rsidR="00297A10" w:rsidRPr="00297A10" w:rsidRDefault="00297A10" w:rsidP="00297A10">
            <w:pPr>
              <w:autoSpaceDE w:val="0"/>
              <w:autoSpaceDN w:val="0"/>
              <w:adjustRightInd w:val="0"/>
              <w:spacing w:after="0"/>
              <w:ind w:left="-7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 c) czyszczenie czujnika pomiarowego</w:t>
            </w:r>
          </w:p>
          <w:p w14:paraId="401D2EBF"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d) wymiana filtra powietrza</w:t>
            </w:r>
          </w:p>
        </w:tc>
        <w:tc>
          <w:tcPr>
            <w:tcW w:w="3402" w:type="dxa"/>
            <w:tcBorders>
              <w:top w:val="single" w:sz="4" w:space="0" w:color="000000"/>
              <w:left w:val="single" w:sz="4" w:space="0" w:color="000000"/>
              <w:bottom w:val="single" w:sz="4" w:space="0" w:color="000000"/>
              <w:right w:val="single" w:sz="4" w:space="0" w:color="000000"/>
            </w:tcBorders>
          </w:tcPr>
          <w:p w14:paraId="3A973692"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p>
          <w:p w14:paraId="56154911"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miesiąc</w:t>
            </w:r>
          </w:p>
          <w:p w14:paraId="09A0FCB4"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12 miesięcy</w:t>
            </w:r>
          </w:p>
          <w:p w14:paraId="000B2B9C"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6 miesięcy lub wg potrzeb</w:t>
            </w:r>
          </w:p>
          <w:p w14:paraId="4794A536"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6 miesięcy</w:t>
            </w:r>
          </w:p>
        </w:tc>
      </w:tr>
      <w:tr w:rsidR="00297A10" w:rsidRPr="00297A10" w14:paraId="1556FAED" w14:textId="77777777" w:rsidTr="00AD287A">
        <w:trPr>
          <w:cantSplit/>
          <w:trHeight w:val="1377"/>
          <w:jc w:val="center"/>
        </w:trPr>
        <w:tc>
          <w:tcPr>
            <w:tcW w:w="6521" w:type="dxa"/>
            <w:tcBorders>
              <w:top w:val="single" w:sz="4" w:space="0" w:color="000000"/>
              <w:left w:val="single" w:sz="4" w:space="0" w:color="000000"/>
              <w:bottom w:val="single" w:sz="4" w:space="0" w:color="000000"/>
            </w:tcBorders>
          </w:tcPr>
          <w:p w14:paraId="1A0961B0"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u w:val="single"/>
                <w:lang w:eastAsia="ar-SA"/>
              </w:rPr>
              <w:lastRenderedPageBreak/>
              <w:t>Pyłomierz DH-SP100</w:t>
            </w:r>
          </w:p>
          <w:p w14:paraId="74F54E16"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a) kontrola wizualna</w:t>
            </w:r>
          </w:p>
          <w:p w14:paraId="01C1A831"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b) kontrola przedmuchu</w:t>
            </w:r>
          </w:p>
          <w:p w14:paraId="7D5E1F90"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 kontrola / czyszczenie optyki pyłomierza</w:t>
            </w:r>
          </w:p>
          <w:p w14:paraId="1EEDC743"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d) kontrola działania wyjścia prądowego</w:t>
            </w:r>
          </w:p>
          <w:p w14:paraId="230207C5"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u w:val="single"/>
                <w:lang w:eastAsia="ar-SA"/>
              </w:rPr>
            </w:pPr>
            <w:r w:rsidRPr="00297A10">
              <w:rPr>
                <w:rFonts w:ascii="Arial" w:eastAsia="Times New Roman" w:hAnsi="Arial" w:cs="Arial"/>
                <w:sz w:val="20"/>
                <w:szCs w:val="20"/>
                <w:lang w:eastAsia="pl-PL"/>
              </w:rPr>
              <w:t>e) wymiana filtra powietrza</w:t>
            </w:r>
          </w:p>
        </w:tc>
        <w:tc>
          <w:tcPr>
            <w:tcW w:w="3402" w:type="dxa"/>
            <w:tcBorders>
              <w:top w:val="single" w:sz="4" w:space="0" w:color="000000"/>
              <w:left w:val="single" w:sz="4" w:space="0" w:color="000000"/>
              <w:bottom w:val="single" w:sz="4" w:space="0" w:color="000000"/>
              <w:right w:val="single" w:sz="4" w:space="0" w:color="000000"/>
            </w:tcBorders>
          </w:tcPr>
          <w:p w14:paraId="1FF0CD69"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p>
          <w:p w14:paraId="7404FB80"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7E314CD7"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w:t>
            </w:r>
          </w:p>
          <w:p w14:paraId="445DD150"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miesiąc lub wg potrzeb</w:t>
            </w:r>
          </w:p>
          <w:p w14:paraId="5E33B19E"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12 miesięcy</w:t>
            </w:r>
          </w:p>
          <w:p w14:paraId="0031E626"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ar-SA"/>
              </w:rPr>
              <w:t>co 6 miesięcy</w:t>
            </w:r>
          </w:p>
        </w:tc>
      </w:tr>
      <w:tr w:rsidR="00297A10" w:rsidRPr="00297A10" w14:paraId="3FA5139F" w14:textId="77777777" w:rsidTr="00AD287A">
        <w:trPr>
          <w:cantSplit/>
          <w:trHeight w:val="689"/>
          <w:jc w:val="center"/>
        </w:trPr>
        <w:tc>
          <w:tcPr>
            <w:tcW w:w="6521" w:type="dxa"/>
            <w:tcBorders>
              <w:top w:val="single" w:sz="4" w:space="0" w:color="000000"/>
              <w:left w:val="single" w:sz="4" w:space="0" w:color="000000"/>
              <w:bottom w:val="single" w:sz="4" w:space="0" w:color="000000"/>
            </w:tcBorders>
          </w:tcPr>
          <w:p w14:paraId="44E515A3" w14:textId="77777777" w:rsidR="00297A10" w:rsidRPr="00297A10" w:rsidRDefault="00297A10" w:rsidP="00297A10">
            <w:pPr>
              <w:autoSpaceDE w:val="0"/>
              <w:autoSpaceDN w:val="0"/>
              <w:adjustRightInd w:val="0"/>
              <w:spacing w:after="0"/>
              <w:jc w:val="both"/>
              <w:rPr>
                <w:rFonts w:ascii="Arial" w:eastAsia="Times New Roman" w:hAnsi="Arial" w:cs="Arial"/>
                <w:sz w:val="20"/>
                <w:szCs w:val="20"/>
                <w:u w:val="single"/>
                <w:lang w:eastAsia="pl-PL"/>
              </w:rPr>
            </w:pPr>
            <w:r w:rsidRPr="00297A10">
              <w:rPr>
                <w:rFonts w:ascii="Arial" w:eastAsia="Times New Roman" w:hAnsi="Arial" w:cs="Arial"/>
                <w:bCs/>
                <w:sz w:val="20"/>
                <w:szCs w:val="20"/>
                <w:u w:val="single"/>
                <w:lang w:eastAsia="pl-PL"/>
              </w:rPr>
              <w:t>Czujnik tempe</w:t>
            </w:r>
            <w:r w:rsidRPr="00297A10">
              <w:rPr>
                <w:rFonts w:ascii="Arial" w:eastAsia="Times New Roman" w:hAnsi="Arial" w:cs="Arial"/>
                <w:sz w:val="20"/>
                <w:szCs w:val="20"/>
                <w:u w:val="single"/>
                <w:lang w:eastAsia="pl-PL"/>
              </w:rPr>
              <w:t>ratury</w:t>
            </w:r>
          </w:p>
          <w:p w14:paraId="237BF79F"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a) kontrola wizualna</w:t>
            </w:r>
          </w:p>
          <w:p w14:paraId="65D75FE8" w14:textId="77777777" w:rsidR="00297A10" w:rsidRPr="00297A10" w:rsidRDefault="00297A10" w:rsidP="00297A10">
            <w:pPr>
              <w:tabs>
                <w:tab w:val="left" w:pos="0"/>
              </w:tabs>
              <w:suppressAutoHyphens/>
              <w:snapToGrid w:val="0"/>
              <w:spacing w:after="0"/>
              <w:jc w:val="both"/>
              <w:rPr>
                <w:rFonts w:ascii="Arial" w:eastAsia="Times New Roman" w:hAnsi="Arial" w:cs="Arial"/>
                <w:sz w:val="20"/>
                <w:szCs w:val="20"/>
                <w:highlight w:val="yellow"/>
                <w:lang w:eastAsia="ar-SA"/>
              </w:rPr>
            </w:pPr>
            <w:r w:rsidRPr="00297A10">
              <w:rPr>
                <w:rFonts w:ascii="Arial" w:eastAsia="Times New Roman" w:hAnsi="Arial" w:cs="Arial"/>
                <w:sz w:val="20"/>
                <w:szCs w:val="20"/>
                <w:lang w:eastAsia="pl-PL"/>
              </w:rPr>
              <w:t>b) kontrola działania wyjścia prądowego</w:t>
            </w:r>
          </w:p>
        </w:tc>
        <w:tc>
          <w:tcPr>
            <w:tcW w:w="3402" w:type="dxa"/>
            <w:tcBorders>
              <w:top w:val="single" w:sz="4" w:space="0" w:color="000000"/>
              <w:left w:val="single" w:sz="4" w:space="0" w:color="000000"/>
              <w:bottom w:val="single" w:sz="4" w:space="0" w:color="000000"/>
              <w:right w:val="single" w:sz="4" w:space="0" w:color="000000"/>
            </w:tcBorders>
          </w:tcPr>
          <w:p w14:paraId="12873C9F"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p>
          <w:p w14:paraId="692D6478"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miesiąc</w:t>
            </w:r>
          </w:p>
          <w:p w14:paraId="0D743F17"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pl-PL"/>
              </w:rPr>
              <w:t>co 12 miesięcy</w:t>
            </w:r>
          </w:p>
        </w:tc>
      </w:tr>
      <w:tr w:rsidR="00297A10" w:rsidRPr="00297A10" w14:paraId="4084E6CE" w14:textId="77777777" w:rsidTr="00AD287A">
        <w:trPr>
          <w:cantSplit/>
          <w:trHeight w:val="699"/>
          <w:jc w:val="center"/>
        </w:trPr>
        <w:tc>
          <w:tcPr>
            <w:tcW w:w="6521" w:type="dxa"/>
            <w:tcBorders>
              <w:top w:val="single" w:sz="4" w:space="0" w:color="000000"/>
              <w:left w:val="single" w:sz="4" w:space="0" w:color="000000"/>
              <w:bottom w:val="single" w:sz="4" w:space="0" w:color="000000"/>
            </w:tcBorders>
          </w:tcPr>
          <w:p w14:paraId="3AEE926E" w14:textId="77777777" w:rsidR="00297A10" w:rsidRPr="00297A10" w:rsidRDefault="00297A10" w:rsidP="00297A10">
            <w:pPr>
              <w:autoSpaceDE w:val="0"/>
              <w:autoSpaceDN w:val="0"/>
              <w:adjustRightInd w:val="0"/>
              <w:spacing w:after="0"/>
              <w:jc w:val="both"/>
              <w:rPr>
                <w:rFonts w:ascii="Arial" w:eastAsia="Times New Roman" w:hAnsi="Arial" w:cs="Arial"/>
                <w:bCs/>
                <w:sz w:val="20"/>
                <w:szCs w:val="20"/>
                <w:u w:val="single"/>
                <w:lang w:eastAsia="pl-PL"/>
              </w:rPr>
            </w:pPr>
            <w:r w:rsidRPr="00297A10">
              <w:rPr>
                <w:rFonts w:ascii="Arial" w:eastAsia="Times New Roman" w:hAnsi="Arial" w:cs="Arial"/>
                <w:bCs/>
                <w:sz w:val="20"/>
                <w:szCs w:val="20"/>
                <w:u w:val="single"/>
                <w:lang w:eastAsia="pl-PL"/>
              </w:rPr>
              <w:t>Czujnik ciśnienia</w:t>
            </w:r>
          </w:p>
          <w:p w14:paraId="6D744D5D"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a) kontrola wizualne</w:t>
            </w:r>
          </w:p>
          <w:p w14:paraId="21C8ECF6" w14:textId="77777777" w:rsidR="00297A10" w:rsidRPr="00297A10" w:rsidRDefault="00297A10" w:rsidP="00297A10">
            <w:pPr>
              <w:autoSpaceDE w:val="0"/>
              <w:autoSpaceDN w:val="0"/>
              <w:adjustRightInd w:val="0"/>
              <w:spacing w:after="0"/>
              <w:jc w:val="both"/>
              <w:rPr>
                <w:rFonts w:ascii="Arial" w:eastAsia="Times New Roman" w:hAnsi="Arial" w:cs="Arial"/>
                <w:bCs/>
                <w:sz w:val="20"/>
                <w:szCs w:val="20"/>
                <w:u w:val="single"/>
                <w:lang w:eastAsia="pl-PL"/>
              </w:rPr>
            </w:pPr>
            <w:r w:rsidRPr="00297A10">
              <w:rPr>
                <w:rFonts w:ascii="Arial" w:eastAsia="Times New Roman" w:hAnsi="Arial" w:cs="Arial"/>
                <w:sz w:val="20"/>
                <w:szCs w:val="20"/>
                <w:lang w:eastAsia="pl-PL"/>
              </w:rPr>
              <w:t>b) kontrola działania wyjścia prądowego</w:t>
            </w:r>
          </w:p>
        </w:tc>
        <w:tc>
          <w:tcPr>
            <w:tcW w:w="3402" w:type="dxa"/>
            <w:tcBorders>
              <w:top w:val="single" w:sz="4" w:space="0" w:color="000000"/>
              <w:left w:val="single" w:sz="4" w:space="0" w:color="000000"/>
              <w:bottom w:val="single" w:sz="4" w:space="0" w:color="000000"/>
              <w:right w:val="single" w:sz="4" w:space="0" w:color="000000"/>
            </w:tcBorders>
          </w:tcPr>
          <w:p w14:paraId="34375CBB"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p>
          <w:p w14:paraId="4AED30B9" w14:textId="77777777" w:rsidR="00297A10" w:rsidRPr="00297A10" w:rsidRDefault="00297A10" w:rsidP="00297A10">
            <w:pPr>
              <w:autoSpaceDE w:val="0"/>
              <w:autoSpaceDN w:val="0"/>
              <w:adjustRightInd w:val="0"/>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co miesiąc</w:t>
            </w:r>
          </w:p>
          <w:p w14:paraId="08730B4B" w14:textId="77777777" w:rsidR="00297A10" w:rsidRPr="00297A10" w:rsidRDefault="00297A10" w:rsidP="00297A10">
            <w:pPr>
              <w:tabs>
                <w:tab w:val="left" w:pos="0"/>
              </w:tabs>
              <w:suppressAutoHyphens/>
              <w:spacing w:after="0"/>
              <w:jc w:val="both"/>
              <w:rPr>
                <w:rFonts w:ascii="Arial" w:eastAsia="Times New Roman" w:hAnsi="Arial" w:cs="Arial"/>
                <w:sz w:val="20"/>
                <w:szCs w:val="20"/>
                <w:lang w:eastAsia="ar-SA"/>
              </w:rPr>
            </w:pPr>
            <w:r w:rsidRPr="00297A10">
              <w:rPr>
                <w:rFonts w:ascii="Arial" w:eastAsia="Times New Roman" w:hAnsi="Arial" w:cs="Arial"/>
                <w:sz w:val="20"/>
                <w:szCs w:val="20"/>
                <w:lang w:eastAsia="pl-PL"/>
              </w:rPr>
              <w:t>co 12 miesięcy</w:t>
            </w:r>
          </w:p>
        </w:tc>
      </w:tr>
    </w:tbl>
    <w:p w14:paraId="45974D45" w14:textId="77777777" w:rsidR="00297A10" w:rsidRPr="00297A10" w:rsidRDefault="00297A10" w:rsidP="00297A10">
      <w:pPr>
        <w:spacing w:before="120" w:after="0"/>
        <w:jc w:val="both"/>
        <w:rPr>
          <w:rFonts w:ascii="Arial" w:eastAsia="Times New Roman" w:hAnsi="Arial" w:cs="Arial"/>
          <w:lang w:eastAsia="pl-PL"/>
        </w:rPr>
      </w:pPr>
    </w:p>
    <w:p w14:paraId="587C2123" w14:textId="77777777" w:rsidR="00297A10" w:rsidRPr="00297A10" w:rsidRDefault="00297A10" w:rsidP="00AC2282">
      <w:pPr>
        <w:numPr>
          <w:ilvl w:val="1"/>
          <w:numId w:val="71"/>
        </w:numPr>
        <w:spacing w:before="120" w:after="0" w:line="240" w:lineRule="auto"/>
        <w:jc w:val="both"/>
        <w:rPr>
          <w:rFonts w:ascii="Arial" w:eastAsia="Times New Roman" w:hAnsi="Arial" w:cs="Arial"/>
          <w:lang w:eastAsia="pl-PL"/>
        </w:rPr>
      </w:pPr>
      <w:r w:rsidRPr="00297A10">
        <w:rPr>
          <w:rFonts w:ascii="Arial" w:eastAsia="Times New Roman" w:hAnsi="Arial" w:cs="Arial"/>
          <w:lang w:eastAsia="pl-PL"/>
        </w:rPr>
        <w:t xml:space="preserve">Wykonanie po każdej kalibracji wpisów w załącznikach do kart </w:t>
      </w:r>
      <w:proofErr w:type="spellStart"/>
      <w:r w:rsidRPr="00297A10">
        <w:rPr>
          <w:rFonts w:ascii="Arial" w:eastAsia="Times New Roman" w:hAnsi="Arial" w:cs="Arial"/>
          <w:lang w:eastAsia="pl-PL"/>
        </w:rPr>
        <w:t>Shewharta</w:t>
      </w:r>
      <w:proofErr w:type="spellEnd"/>
    </w:p>
    <w:p w14:paraId="2D102A16" w14:textId="77777777" w:rsidR="00297A10" w:rsidRPr="00297A10" w:rsidRDefault="00297A10" w:rsidP="00297A10">
      <w:pPr>
        <w:spacing w:before="120" w:after="0"/>
        <w:ind w:left="1134"/>
        <w:jc w:val="both"/>
        <w:rPr>
          <w:rFonts w:ascii="Arial" w:eastAsia="Times New Roman" w:hAnsi="Arial" w:cs="Arial"/>
          <w:u w:val="single"/>
          <w:lang w:eastAsia="pl-PL"/>
        </w:rPr>
      </w:pPr>
      <w:r w:rsidRPr="00297A10">
        <w:rPr>
          <w:rFonts w:ascii="Arial" w:eastAsia="Times New Roman" w:hAnsi="Arial" w:cs="Arial"/>
          <w:u w:val="single"/>
          <w:lang w:eastAsia="pl-PL"/>
        </w:rPr>
        <w:t>Uwaga: Prace z zakresu podstawowego wymienione w pkt. 4.1 i 4.2 będą wykonywane tylko na pierwszej zmianie, tj. w godzinach od 7</w:t>
      </w:r>
      <w:r w:rsidRPr="00297A10">
        <w:rPr>
          <w:rFonts w:ascii="Arial" w:eastAsia="Times New Roman" w:hAnsi="Arial" w:cs="Arial"/>
          <w:u w:val="single"/>
          <w:vertAlign w:val="superscript"/>
          <w:lang w:eastAsia="pl-PL"/>
        </w:rPr>
        <w:t xml:space="preserve">00 </w:t>
      </w:r>
      <w:r w:rsidRPr="00297A10">
        <w:rPr>
          <w:rFonts w:ascii="Arial" w:eastAsia="Times New Roman" w:hAnsi="Arial" w:cs="Arial"/>
          <w:u w:val="single"/>
          <w:lang w:eastAsia="pl-PL"/>
        </w:rPr>
        <w:t>do 15</w:t>
      </w:r>
      <w:r w:rsidRPr="00297A10">
        <w:rPr>
          <w:rFonts w:ascii="Arial" w:eastAsia="Times New Roman" w:hAnsi="Arial" w:cs="Arial"/>
          <w:u w:val="single"/>
          <w:vertAlign w:val="superscript"/>
          <w:lang w:eastAsia="pl-PL"/>
        </w:rPr>
        <w:t xml:space="preserve">00 </w:t>
      </w:r>
      <w:r w:rsidRPr="00297A10">
        <w:rPr>
          <w:rFonts w:ascii="Arial" w:eastAsia="Times New Roman" w:hAnsi="Arial" w:cs="Arial"/>
          <w:u w:val="single"/>
          <w:lang w:eastAsia="pl-PL"/>
        </w:rPr>
        <w:t>. Nie przewiduje się pracy na 2 i 3 zmianie oraz w niedzielę i święta.</w:t>
      </w:r>
    </w:p>
    <w:p w14:paraId="602B56D2" w14:textId="77777777" w:rsidR="00297A10" w:rsidRPr="00297A10" w:rsidRDefault="00297A10" w:rsidP="00297A10">
      <w:pPr>
        <w:spacing w:before="120" w:after="0"/>
        <w:jc w:val="both"/>
        <w:rPr>
          <w:rFonts w:ascii="Arial" w:eastAsia="Times New Roman" w:hAnsi="Arial" w:cs="Arial"/>
          <w:b/>
          <w:lang w:eastAsia="pl-PL"/>
        </w:rPr>
      </w:pPr>
    </w:p>
    <w:p w14:paraId="79AEA568" w14:textId="77777777" w:rsidR="00297A10" w:rsidRPr="00297A10" w:rsidRDefault="00297A10" w:rsidP="00AC2282">
      <w:pPr>
        <w:numPr>
          <w:ilvl w:val="0"/>
          <w:numId w:val="71"/>
        </w:numPr>
        <w:spacing w:before="120" w:after="0" w:line="240" w:lineRule="auto"/>
        <w:ind w:left="426" w:hanging="284"/>
        <w:jc w:val="both"/>
        <w:rPr>
          <w:rFonts w:ascii="Arial" w:eastAsia="Times New Roman" w:hAnsi="Arial" w:cs="Arial"/>
          <w:b/>
          <w:lang w:eastAsia="pl-PL"/>
        </w:rPr>
      </w:pPr>
      <w:r w:rsidRPr="00297A10">
        <w:rPr>
          <w:rFonts w:ascii="Arial" w:eastAsia="Times New Roman" w:hAnsi="Arial" w:cs="Arial"/>
          <w:b/>
          <w:lang w:eastAsia="pl-PL"/>
        </w:rPr>
        <w:t>Prace dodatkowe i awaryjne</w:t>
      </w:r>
    </w:p>
    <w:p w14:paraId="3C0C6EEF" w14:textId="77777777" w:rsidR="00297A10" w:rsidRPr="00297A10" w:rsidRDefault="00297A10" w:rsidP="00297A10">
      <w:pPr>
        <w:spacing w:before="120" w:after="0"/>
        <w:ind w:left="426" w:right="14"/>
        <w:jc w:val="both"/>
        <w:rPr>
          <w:rFonts w:ascii="Arial" w:eastAsia="Times New Roman" w:hAnsi="Arial" w:cs="Arial"/>
          <w:lang w:eastAsia="pl-PL"/>
        </w:rPr>
      </w:pPr>
      <w:r w:rsidRPr="00297A10">
        <w:rPr>
          <w:rFonts w:ascii="Arial" w:eastAsia="Times New Roman" w:hAnsi="Arial" w:cs="Arial"/>
          <w:lang w:eastAsia="pl-PL"/>
        </w:rPr>
        <w:t>W dodatkowy zakres prac wchodzą prace na w/w urządzeniach nie wymienione w zakresie prac podstawowych, a których wykonanie jest konieczne dla zapewnienia poprawnego funkcjonowania systemów oraz prace polegające na usuwaniu awarii lub ich zapobieżeniu. Prace dodatkowe będą wykonywane tylko za zgodą i na zgłoszenie upoważnionego pracownika Zamawiającego po uprzedniej akceptacji wstępnego kosztorysu potwierdzonego drogą mailową lub telefoniczną. W przypadku prac dotyczących usuwania awarii czas reakcji wynosi max 24h od momentu telefonicznego zgłoszenia wykonania takich prac do Wykonawcy. Jeżeli termin ten przypada w dni wolne od pracy to przystąpienie do pracy nastąpi w pierwszym dniu następującym po dniach wolnych od pracy. Jeżeli sytuacja ruchowa nie pozwoli na wykonanie pracy przez Wykonawcę to Zamawiający ustali z Wykonawcą najbliższy możliwy termin usunięcia awarii.</w:t>
      </w:r>
    </w:p>
    <w:p w14:paraId="44088CE2" w14:textId="77777777" w:rsidR="00297A10" w:rsidRPr="00297A10" w:rsidRDefault="00297A10" w:rsidP="00297A10">
      <w:pPr>
        <w:spacing w:before="120" w:after="0"/>
        <w:ind w:right="14"/>
        <w:jc w:val="both"/>
        <w:rPr>
          <w:rFonts w:ascii="Arial" w:eastAsia="Times New Roman" w:hAnsi="Arial" w:cs="Arial"/>
          <w:lang w:eastAsia="pl-PL"/>
        </w:rPr>
      </w:pPr>
    </w:p>
    <w:p w14:paraId="17118D93" w14:textId="77777777" w:rsidR="00297A10" w:rsidRPr="00297A10" w:rsidRDefault="00297A10" w:rsidP="00AC2282">
      <w:pPr>
        <w:numPr>
          <w:ilvl w:val="0"/>
          <w:numId w:val="71"/>
        </w:numPr>
        <w:spacing w:before="120" w:after="0" w:line="240" w:lineRule="auto"/>
        <w:ind w:left="426" w:hanging="284"/>
        <w:jc w:val="both"/>
        <w:rPr>
          <w:rFonts w:ascii="Arial" w:eastAsia="Times New Roman" w:hAnsi="Arial" w:cs="Arial"/>
          <w:b/>
          <w:lang w:eastAsia="pl-PL"/>
        </w:rPr>
      </w:pPr>
      <w:r w:rsidRPr="00297A10">
        <w:rPr>
          <w:rFonts w:ascii="Arial" w:eastAsia="Times New Roman" w:hAnsi="Arial" w:cs="Arial"/>
          <w:b/>
          <w:lang w:eastAsia="pl-PL"/>
        </w:rPr>
        <w:t>Zestawienie części zamiennych i materiałów eksploatacyjnych dla bloku 10 (460 MW) oraz kotłowni szczytowo rezerwowej (KSR).</w:t>
      </w:r>
    </w:p>
    <w:p w14:paraId="17710138" w14:textId="77777777" w:rsidR="00297A10" w:rsidRPr="00297A10" w:rsidRDefault="00297A10" w:rsidP="00297A10">
      <w:pPr>
        <w:spacing w:before="120" w:after="120"/>
        <w:ind w:left="425"/>
        <w:jc w:val="both"/>
        <w:rPr>
          <w:rFonts w:ascii="Arial" w:eastAsia="Times New Roman" w:hAnsi="Arial" w:cs="Arial"/>
          <w:lang w:eastAsia="pl-PL"/>
        </w:rPr>
      </w:pPr>
      <w:r w:rsidRPr="00297A10">
        <w:rPr>
          <w:rFonts w:ascii="Arial" w:eastAsia="Times New Roman" w:hAnsi="Arial" w:cs="Arial"/>
          <w:lang w:eastAsia="pl-PL"/>
        </w:rPr>
        <w:t>Wykonawca zobowiązany jest do zapewnienia zaplecza magazynowego w zakresie części zamiennych i materiałów eksploatacyjnych zgodnie z poniższym zestawieniem, gwarantując jednocześnie niezmienność cen w całym okresie trwania umowy. Części zamienne i materiały eksploatacyjne dostępne powinny być maksymalnie w ciągu 48 godzin od chwili zgłoszenia zapotrzebowania lub zamówienia przez Zamawiającego. Wykonawca udzieli gwarancji na n/w części w okresie nie krótszym niż gwarancja producenta.</w:t>
      </w:r>
    </w:p>
    <w:p w14:paraId="65487963" w14:textId="77777777" w:rsidR="00297A10" w:rsidRPr="00297A10" w:rsidRDefault="00297A10" w:rsidP="00297A10">
      <w:pPr>
        <w:spacing w:before="120" w:after="120"/>
        <w:ind w:left="425"/>
        <w:jc w:val="both"/>
        <w:rPr>
          <w:rFonts w:ascii="Arial" w:eastAsia="Times New Roman" w:hAnsi="Arial" w:cs="Arial"/>
          <w:b/>
          <w:lang w:eastAsia="pl-PL"/>
        </w:rPr>
      </w:pPr>
    </w:p>
    <w:tbl>
      <w:tblPr>
        <w:tblW w:w="7820" w:type="dxa"/>
        <w:tblInd w:w="672" w:type="dxa"/>
        <w:tblCellMar>
          <w:top w:w="30" w:type="dxa"/>
          <w:left w:w="53" w:type="dxa"/>
          <w:right w:w="0" w:type="dxa"/>
        </w:tblCellMar>
        <w:tblLook w:val="04A0" w:firstRow="1" w:lastRow="0" w:firstColumn="1" w:lastColumn="0" w:noHBand="0" w:noVBand="1"/>
      </w:tblPr>
      <w:tblGrid>
        <w:gridCol w:w="560"/>
        <w:gridCol w:w="4354"/>
        <w:gridCol w:w="1682"/>
        <w:gridCol w:w="1224"/>
      </w:tblGrid>
      <w:tr w:rsidR="00297A10" w:rsidRPr="00297A10" w14:paraId="636C8B16" w14:textId="77777777" w:rsidTr="00AD287A">
        <w:trPr>
          <w:trHeight w:val="564"/>
        </w:trPr>
        <w:tc>
          <w:tcPr>
            <w:tcW w:w="7820" w:type="dxa"/>
            <w:gridSpan w:val="4"/>
            <w:tcBorders>
              <w:top w:val="single" w:sz="2" w:space="0" w:color="000000"/>
              <w:left w:val="single" w:sz="2" w:space="0" w:color="000000"/>
              <w:bottom w:val="single" w:sz="2" w:space="0" w:color="000000"/>
              <w:right w:val="single" w:sz="2" w:space="0" w:color="000000"/>
            </w:tcBorders>
          </w:tcPr>
          <w:p w14:paraId="2865C613" w14:textId="77777777" w:rsidR="00297A10" w:rsidRPr="00297A10" w:rsidRDefault="00297A10" w:rsidP="00297A10">
            <w:pPr>
              <w:spacing w:after="0"/>
              <w:jc w:val="center"/>
              <w:rPr>
                <w:rFonts w:ascii="Arial" w:eastAsia="Times New Roman" w:hAnsi="Arial" w:cs="Arial"/>
                <w:b/>
                <w:sz w:val="20"/>
                <w:szCs w:val="20"/>
                <w:lang w:eastAsia="pl-PL"/>
              </w:rPr>
            </w:pPr>
            <w:r w:rsidRPr="00297A10">
              <w:rPr>
                <w:rFonts w:ascii="Arial" w:eastAsia="Times New Roman" w:hAnsi="Arial" w:cs="Arial"/>
                <w:b/>
                <w:sz w:val="20"/>
                <w:szCs w:val="20"/>
                <w:lang w:eastAsia="pl-PL"/>
              </w:rPr>
              <w:lastRenderedPageBreak/>
              <w:t>Zestawienie materiałów eksploatacyjnych i części zamiennych dla bloku nr 10/460 MW</w:t>
            </w:r>
          </w:p>
        </w:tc>
      </w:tr>
      <w:tr w:rsidR="00297A10" w:rsidRPr="00297A10" w14:paraId="72AAC4F0"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5620B012" w14:textId="77777777" w:rsidR="00297A10" w:rsidRPr="00297A10" w:rsidRDefault="00297A10" w:rsidP="00297A10">
            <w:pPr>
              <w:spacing w:after="0"/>
              <w:ind w:left="69"/>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L.p.</w:t>
            </w:r>
          </w:p>
        </w:tc>
        <w:tc>
          <w:tcPr>
            <w:tcW w:w="4354" w:type="dxa"/>
            <w:tcBorders>
              <w:top w:val="single" w:sz="2" w:space="0" w:color="000000"/>
              <w:left w:val="single" w:sz="2" w:space="0" w:color="000000"/>
              <w:bottom w:val="single" w:sz="2" w:space="0" w:color="000000"/>
              <w:right w:val="single" w:sz="2" w:space="0" w:color="000000"/>
            </w:tcBorders>
            <w:vAlign w:val="center"/>
          </w:tcPr>
          <w:p w14:paraId="3F0F7DA7" w14:textId="77777777" w:rsidR="00297A10" w:rsidRPr="00297A10" w:rsidRDefault="00297A10" w:rsidP="00297A10">
            <w:pPr>
              <w:spacing w:after="0"/>
              <w:ind w:left="61"/>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Nazwa części</w:t>
            </w:r>
          </w:p>
        </w:tc>
        <w:tc>
          <w:tcPr>
            <w:tcW w:w="1682" w:type="dxa"/>
            <w:tcBorders>
              <w:top w:val="single" w:sz="2" w:space="0" w:color="000000"/>
              <w:left w:val="single" w:sz="2" w:space="0" w:color="000000"/>
              <w:bottom w:val="single" w:sz="2" w:space="0" w:color="000000"/>
              <w:right w:val="single" w:sz="2" w:space="0" w:color="000000"/>
            </w:tcBorders>
          </w:tcPr>
          <w:p w14:paraId="505444B6" w14:textId="77777777" w:rsidR="00297A10" w:rsidRPr="00297A10" w:rsidRDefault="00297A10" w:rsidP="00297A10">
            <w:pPr>
              <w:spacing w:after="0"/>
              <w:ind w:left="127" w:firstLine="35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Materiał eksploatacyjny </w:t>
            </w:r>
          </w:p>
        </w:tc>
        <w:tc>
          <w:tcPr>
            <w:tcW w:w="1224" w:type="dxa"/>
            <w:tcBorders>
              <w:top w:val="single" w:sz="2" w:space="0" w:color="000000"/>
              <w:left w:val="single" w:sz="2" w:space="0" w:color="000000"/>
              <w:bottom w:val="single" w:sz="2" w:space="0" w:color="000000"/>
              <w:right w:val="single" w:sz="2" w:space="0" w:color="000000"/>
            </w:tcBorders>
          </w:tcPr>
          <w:p w14:paraId="4BDCDA2D" w14:textId="77777777" w:rsidR="00297A10" w:rsidRPr="00297A10" w:rsidRDefault="00297A10" w:rsidP="00297A10">
            <w:pPr>
              <w:spacing w:after="0"/>
              <w:ind w:left="149" w:firstLine="178"/>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Część zamienna</w:t>
            </w:r>
          </w:p>
        </w:tc>
      </w:tr>
      <w:tr w:rsidR="00297A10" w:rsidRPr="00297A10" w14:paraId="429E17FE"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1C522E2A" w14:textId="77777777" w:rsidR="00297A10" w:rsidRPr="00297A10" w:rsidRDefault="00297A10" w:rsidP="00297A10">
            <w:pPr>
              <w:spacing w:after="0"/>
              <w:ind w:left="125"/>
              <w:jc w:val="center"/>
              <w:rPr>
                <w:rFonts w:ascii="Arial" w:eastAsia="Times New Roman" w:hAnsi="Arial" w:cs="Arial"/>
                <w:sz w:val="20"/>
                <w:szCs w:val="20"/>
                <w:lang w:eastAsia="pl-PL"/>
              </w:rPr>
            </w:pPr>
            <w:r w:rsidRPr="00297A10">
              <w:rPr>
                <w:rFonts w:ascii="Arial" w:hAnsi="Arial" w:cs="Arial"/>
                <w:sz w:val="20"/>
                <w:szCs w:val="20"/>
                <w:lang w:eastAsia="pl-PL"/>
              </w:rPr>
              <w:t>1</w:t>
            </w:r>
          </w:p>
        </w:tc>
        <w:tc>
          <w:tcPr>
            <w:tcW w:w="4354" w:type="dxa"/>
            <w:tcBorders>
              <w:top w:val="single" w:sz="2" w:space="0" w:color="000000"/>
              <w:left w:val="single" w:sz="2" w:space="0" w:color="000000"/>
              <w:bottom w:val="single" w:sz="2" w:space="0" w:color="000000"/>
              <w:right w:val="single" w:sz="2" w:space="0" w:color="000000"/>
            </w:tcBorders>
            <w:vAlign w:val="center"/>
          </w:tcPr>
          <w:p w14:paraId="17C1C838" w14:textId="77777777" w:rsidR="00297A10" w:rsidRPr="00297A10" w:rsidRDefault="00297A10" w:rsidP="00297A10">
            <w:pPr>
              <w:spacing w:after="0"/>
              <w:ind w:left="107" w:firstLine="14"/>
              <w:rPr>
                <w:rFonts w:ascii="Arial" w:eastAsia="Times New Roman" w:hAnsi="Arial" w:cs="Arial"/>
                <w:sz w:val="20"/>
                <w:szCs w:val="20"/>
                <w:lang w:eastAsia="pl-PL"/>
              </w:rPr>
            </w:pPr>
            <w:r w:rsidRPr="00297A10">
              <w:rPr>
                <w:rFonts w:ascii="Arial" w:eastAsia="Times New Roman" w:hAnsi="Arial" w:cs="Arial"/>
                <w:sz w:val="20"/>
                <w:szCs w:val="20"/>
                <w:lang w:eastAsia="pl-PL"/>
              </w:rPr>
              <w:t>Zestaw filtra sondy poboru z uszczelkami</w:t>
            </w:r>
          </w:p>
        </w:tc>
        <w:tc>
          <w:tcPr>
            <w:tcW w:w="1682" w:type="dxa"/>
            <w:tcBorders>
              <w:top w:val="single" w:sz="2" w:space="0" w:color="000000"/>
              <w:left w:val="single" w:sz="2" w:space="0" w:color="000000"/>
              <w:bottom w:val="single" w:sz="2" w:space="0" w:color="000000"/>
              <w:right w:val="single" w:sz="2" w:space="0" w:color="000000"/>
            </w:tcBorders>
            <w:vAlign w:val="center"/>
          </w:tcPr>
          <w:p w14:paraId="002AC059" w14:textId="77777777" w:rsidR="00297A10" w:rsidRPr="00297A10" w:rsidRDefault="00297A10" w:rsidP="00297A10">
            <w:pPr>
              <w:spacing w:after="0"/>
              <w:ind w:left="45"/>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0321CC0F"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591E11B2"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460B4A7F" w14:textId="77777777" w:rsidR="00297A10" w:rsidRPr="00297A10" w:rsidRDefault="00297A10" w:rsidP="00297A10">
            <w:pPr>
              <w:spacing w:after="0"/>
              <w:ind w:left="101"/>
              <w:jc w:val="center"/>
              <w:rPr>
                <w:rFonts w:ascii="Arial" w:eastAsia="Times New Roman" w:hAnsi="Arial" w:cs="Arial"/>
                <w:sz w:val="20"/>
                <w:szCs w:val="20"/>
                <w:lang w:eastAsia="pl-PL"/>
              </w:rPr>
            </w:pPr>
            <w:r w:rsidRPr="00297A10">
              <w:rPr>
                <w:rFonts w:ascii="Arial" w:hAnsi="Arial" w:cs="Arial"/>
                <w:sz w:val="20"/>
                <w:szCs w:val="20"/>
                <w:lang w:eastAsia="pl-PL"/>
              </w:rPr>
              <w:t>2</w:t>
            </w:r>
          </w:p>
        </w:tc>
        <w:tc>
          <w:tcPr>
            <w:tcW w:w="4354" w:type="dxa"/>
            <w:tcBorders>
              <w:top w:val="single" w:sz="2" w:space="0" w:color="000000"/>
              <w:left w:val="single" w:sz="2" w:space="0" w:color="000000"/>
              <w:bottom w:val="single" w:sz="2" w:space="0" w:color="000000"/>
              <w:right w:val="single" w:sz="2" w:space="0" w:color="000000"/>
            </w:tcBorders>
            <w:vAlign w:val="center"/>
          </w:tcPr>
          <w:p w14:paraId="3A35BEE2" w14:textId="77777777" w:rsidR="00297A10" w:rsidRPr="00297A10" w:rsidRDefault="00297A10" w:rsidP="00297A10">
            <w:pPr>
              <w:spacing w:after="0"/>
              <w:ind w:left="218" w:right="689" w:hanging="101"/>
              <w:rPr>
                <w:rFonts w:ascii="Arial" w:eastAsia="Times New Roman" w:hAnsi="Arial" w:cs="Arial"/>
                <w:sz w:val="20"/>
                <w:szCs w:val="20"/>
                <w:lang w:eastAsia="pl-PL"/>
              </w:rPr>
            </w:pPr>
            <w:r w:rsidRPr="00297A10">
              <w:rPr>
                <w:rFonts w:ascii="Arial" w:eastAsia="Times New Roman" w:hAnsi="Arial" w:cs="Arial"/>
                <w:sz w:val="20"/>
                <w:szCs w:val="20"/>
                <w:lang w:eastAsia="pl-PL"/>
              </w:rPr>
              <w:t>Napęd do pompy kondensatu SR25</w:t>
            </w:r>
          </w:p>
        </w:tc>
        <w:tc>
          <w:tcPr>
            <w:tcW w:w="1682" w:type="dxa"/>
            <w:tcBorders>
              <w:top w:val="single" w:sz="2" w:space="0" w:color="000000"/>
              <w:left w:val="single" w:sz="2" w:space="0" w:color="000000"/>
              <w:bottom w:val="single" w:sz="2" w:space="0" w:color="000000"/>
              <w:right w:val="single" w:sz="2" w:space="0" w:color="000000"/>
            </w:tcBorders>
            <w:vAlign w:val="center"/>
          </w:tcPr>
          <w:p w14:paraId="3AE8A849" w14:textId="77777777" w:rsidR="00297A10" w:rsidRPr="00297A10" w:rsidRDefault="00297A10" w:rsidP="00297A10">
            <w:pPr>
              <w:spacing w:after="0"/>
              <w:ind w:left="35"/>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0A8CDD9A"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32FFBE2E"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7199AEB4" w14:textId="77777777" w:rsidR="00297A10" w:rsidRPr="00297A10" w:rsidRDefault="00297A10" w:rsidP="00297A10">
            <w:pPr>
              <w:spacing w:after="0"/>
              <w:ind w:left="106"/>
              <w:jc w:val="center"/>
              <w:rPr>
                <w:rFonts w:ascii="Arial" w:eastAsia="Times New Roman" w:hAnsi="Arial" w:cs="Arial"/>
                <w:sz w:val="20"/>
                <w:szCs w:val="20"/>
                <w:lang w:eastAsia="pl-PL"/>
              </w:rPr>
            </w:pPr>
            <w:r w:rsidRPr="00297A10">
              <w:rPr>
                <w:rFonts w:ascii="Arial" w:hAnsi="Arial" w:cs="Arial"/>
                <w:sz w:val="20"/>
                <w:szCs w:val="20"/>
                <w:lang w:eastAsia="pl-PL"/>
              </w:rPr>
              <w:t>3</w:t>
            </w:r>
          </w:p>
        </w:tc>
        <w:tc>
          <w:tcPr>
            <w:tcW w:w="4354" w:type="dxa"/>
            <w:tcBorders>
              <w:top w:val="single" w:sz="2" w:space="0" w:color="000000"/>
              <w:left w:val="single" w:sz="2" w:space="0" w:color="000000"/>
              <w:bottom w:val="single" w:sz="2" w:space="0" w:color="000000"/>
              <w:right w:val="single" w:sz="2" w:space="0" w:color="000000"/>
            </w:tcBorders>
            <w:vAlign w:val="center"/>
          </w:tcPr>
          <w:p w14:paraId="2FD035D0" w14:textId="77777777" w:rsidR="00297A10" w:rsidRPr="00297A10" w:rsidRDefault="00297A10" w:rsidP="00297A10">
            <w:pPr>
              <w:spacing w:after="0"/>
              <w:ind w:left="103" w:right="142"/>
              <w:rPr>
                <w:rFonts w:ascii="Arial" w:eastAsia="Times New Roman" w:hAnsi="Arial" w:cs="Arial"/>
                <w:sz w:val="20"/>
                <w:szCs w:val="20"/>
                <w:lang w:eastAsia="pl-PL"/>
              </w:rPr>
            </w:pPr>
            <w:r w:rsidRPr="00297A10">
              <w:rPr>
                <w:rFonts w:ascii="Arial" w:eastAsia="Times New Roman" w:hAnsi="Arial" w:cs="Arial"/>
                <w:sz w:val="20"/>
                <w:szCs w:val="20"/>
                <w:lang w:eastAsia="pl-PL"/>
              </w:rPr>
              <w:t>Wkład filtra aerozolu</w:t>
            </w:r>
          </w:p>
        </w:tc>
        <w:tc>
          <w:tcPr>
            <w:tcW w:w="1682" w:type="dxa"/>
            <w:tcBorders>
              <w:top w:val="single" w:sz="2" w:space="0" w:color="000000"/>
              <w:left w:val="single" w:sz="2" w:space="0" w:color="000000"/>
              <w:bottom w:val="single" w:sz="2" w:space="0" w:color="000000"/>
              <w:right w:val="single" w:sz="2" w:space="0" w:color="000000"/>
            </w:tcBorders>
            <w:vAlign w:val="center"/>
          </w:tcPr>
          <w:p w14:paraId="61AD414E" w14:textId="77777777" w:rsidR="00297A10" w:rsidRPr="00297A10" w:rsidRDefault="00297A10" w:rsidP="00297A10">
            <w:pPr>
              <w:spacing w:after="0"/>
              <w:ind w:left="26"/>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4EAF37E2"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183C8DD4"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182FC5D4" w14:textId="77777777" w:rsidR="00297A10" w:rsidRPr="00297A10" w:rsidRDefault="00297A10" w:rsidP="00297A10">
            <w:pPr>
              <w:spacing w:after="0"/>
              <w:ind w:left="91"/>
              <w:jc w:val="center"/>
              <w:rPr>
                <w:rFonts w:ascii="Arial" w:eastAsia="Times New Roman" w:hAnsi="Arial" w:cs="Arial"/>
                <w:sz w:val="20"/>
                <w:szCs w:val="20"/>
                <w:lang w:eastAsia="pl-PL"/>
              </w:rPr>
            </w:pPr>
            <w:r w:rsidRPr="00297A10">
              <w:rPr>
                <w:rFonts w:ascii="Arial" w:hAnsi="Arial" w:cs="Arial"/>
                <w:sz w:val="20"/>
                <w:szCs w:val="20"/>
                <w:lang w:eastAsia="pl-PL"/>
              </w:rPr>
              <w:t>4</w:t>
            </w:r>
          </w:p>
        </w:tc>
        <w:tc>
          <w:tcPr>
            <w:tcW w:w="4354" w:type="dxa"/>
            <w:tcBorders>
              <w:top w:val="single" w:sz="2" w:space="0" w:color="000000"/>
              <w:left w:val="single" w:sz="2" w:space="0" w:color="000000"/>
              <w:bottom w:val="single" w:sz="2" w:space="0" w:color="000000"/>
              <w:right w:val="single" w:sz="2" w:space="0" w:color="000000"/>
            </w:tcBorders>
            <w:vAlign w:val="center"/>
          </w:tcPr>
          <w:p w14:paraId="7BC504B1" w14:textId="77777777" w:rsidR="00297A10" w:rsidRPr="00297A10" w:rsidRDefault="00297A10" w:rsidP="00297A10">
            <w:pPr>
              <w:spacing w:after="0"/>
              <w:ind w:left="93"/>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Wkład filtra z </w:t>
            </w:r>
            <w:proofErr w:type="spellStart"/>
            <w:r w:rsidRPr="00297A10">
              <w:rPr>
                <w:rFonts w:ascii="Arial" w:eastAsia="Times New Roman" w:hAnsi="Arial" w:cs="Arial"/>
                <w:sz w:val="20"/>
                <w:szCs w:val="20"/>
                <w:lang w:eastAsia="pl-PL"/>
              </w:rPr>
              <w:t>mikrowłókna</w:t>
            </w:r>
            <w:proofErr w:type="spellEnd"/>
          </w:p>
        </w:tc>
        <w:tc>
          <w:tcPr>
            <w:tcW w:w="1682" w:type="dxa"/>
            <w:tcBorders>
              <w:top w:val="single" w:sz="2" w:space="0" w:color="000000"/>
              <w:left w:val="single" w:sz="2" w:space="0" w:color="000000"/>
              <w:bottom w:val="single" w:sz="2" w:space="0" w:color="000000"/>
              <w:right w:val="single" w:sz="2" w:space="0" w:color="000000"/>
            </w:tcBorders>
            <w:vAlign w:val="center"/>
          </w:tcPr>
          <w:p w14:paraId="505200B9" w14:textId="77777777" w:rsidR="00297A10" w:rsidRPr="00297A10" w:rsidRDefault="00297A10" w:rsidP="00297A10">
            <w:pPr>
              <w:spacing w:after="0"/>
              <w:ind w:left="16"/>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74F28DF3"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7FF7C8A6"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6619BCE1" w14:textId="77777777" w:rsidR="00297A10" w:rsidRPr="00297A10" w:rsidRDefault="00297A10" w:rsidP="00297A10">
            <w:pPr>
              <w:spacing w:after="0"/>
              <w:ind w:left="91"/>
              <w:jc w:val="center"/>
              <w:rPr>
                <w:rFonts w:ascii="Arial" w:eastAsia="Times New Roman" w:hAnsi="Arial" w:cs="Arial"/>
                <w:sz w:val="20"/>
                <w:szCs w:val="20"/>
                <w:lang w:eastAsia="pl-PL"/>
              </w:rPr>
            </w:pPr>
            <w:r w:rsidRPr="00297A10">
              <w:rPr>
                <w:rFonts w:ascii="Arial" w:hAnsi="Arial" w:cs="Arial"/>
                <w:sz w:val="20"/>
                <w:szCs w:val="20"/>
                <w:lang w:eastAsia="pl-PL"/>
              </w:rPr>
              <w:t>5</w:t>
            </w:r>
          </w:p>
        </w:tc>
        <w:tc>
          <w:tcPr>
            <w:tcW w:w="4354" w:type="dxa"/>
            <w:tcBorders>
              <w:top w:val="single" w:sz="2" w:space="0" w:color="000000"/>
              <w:left w:val="single" w:sz="2" w:space="0" w:color="000000"/>
              <w:bottom w:val="single" w:sz="2" w:space="0" w:color="000000"/>
              <w:right w:val="single" w:sz="2" w:space="0" w:color="000000"/>
            </w:tcBorders>
            <w:vAlign w:val="center"/>
          </w:tcPr>
          <w:p w14:paraId="046FECCB" w14:textId="77777777" w:rsidR="00297A10" w:rsidRPr="00297A10" w:rsidRDefault="00297A10" w:rsidP="00297A10">
            <w:pPr>
              <w:spacing w:after="0"/>
              <w:ind w:left="93" w:right="104" w:firstLine="10"/>
              <w:rPr>
                <w:rFonts w:ascii="Arial" w:eastAsia="Times New Roman" w:hAnsi="Arial" w:cs="Arial"/>
                <w:sz w:val="20"/>
                <w:szCs w:val="20"/>
                <w:lang w:eastAsia="pl-PL"/>
              </w:rPr>
            </w:pPr>
            <w:r w:rsidRPr="00297A10">
              <w:rPr>
                <w:rFonts w:ascii="Arial" w:eastAsia="Times New Roman" w:hAnsi="Arial" w:cs="Arial"/>
                <w:sz w:val="20"/>
                <w:szCs w:val="20"/>
                <w:lang w:eastAsia="pl-PL"/>
              </w:rPr>
              <w:t>Wężyk NOVOPREN do pompy kondensatu SR25</w:t>
            </w:r>
          </w:p>
        </w:tc>
        <w:tc>
          <w:tcPr>
            <w:tcW w:w="1682" w:type="dxa"/>
            <w:tcBorders>
              <w:top w:val="single" w:sz="2" w:space="0" w:color="000000"/>
              <w:left w:val="single" w:sz="2" w:space="0" w:color="000000"/>
              <w:bottom w:val="single" w:sz="2" w:space="0" w:color="000000"/>
              <w:right w:val="single" w:sz="2" w:space="0" w:color="000000"/>
            </w:tcBorders>
            <w:vAlign w:val="center"/>
          </w:tcPr>
          <w:p w14:paraId="54DBCE2F" w14:textId="77777777" w:rsidR="00297A10" w:rsidRPr="00297A10" w:rsidRDefault="00297A10" w:rsidP="00297A10">
            <w:pPr>
              <w:spacing w:after="0"/>
              <w:ind w:left="7"/>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0F81C1E3"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6810D7DD"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5FD9886E" w14:textId="77777777" w:rsidR="00297A10" w:rsidRPr="00297A10" w:rsidRDefault="00297A10" w:rsidP="00297A10">
            <w:pPr>
              <w:spacing w:after="0"/>
              <w:ind w:left="82"/>
              <w:jc w:val="center"/>
              <w:rPr>
                <w:rFonts w:ascii="Arial" w:eastAsia="Times New Roman" w:hAnsi="Arial" w:cs="Arial"/>
                <w:sz w:val="20"/>
                <w:szCs w:val="20"/>
                <w:lang w:eastAsia="pl-PL"/>
              </w:rPr>
            </w:pPr>
            <w:r w:rsidRPr="00297A10">
              <w:rPr>
                <w:rFonts w:ascii="Arial" w:hAnsi="Arial" w:cs="Arial"/>
                <w:sz w:val="20"/>
                <w:szCs w:val="20"/>
                <w:lang w:eastAsia="pl-PL"/>
              </w:rPr>
              <w:t>6</w:t>
            </w:r>
          </w:p>
        </w:tc>
        <w:tc>
          <w:tcPr>
            <w:tcW w:w="4354" w:type="dxa"/>
            <w:tcBorders>
              <w:top w:val="single" w:sz="2" w:space="0" w:color="000000"/>
              <w:left w:val="single" w:sz="2" w:space="0" w:color="000000"/>
              <w:bottom w:val="single" w:sz="2" w:space="0" w:color="000000"/>
              <w:right w:val="single" w:sz="2" w:space="0" w:color="000000"/>
            </w:tcBorders>
            <w:vAlign w:val="center"/>
          </w:tcPr>
          <w:p w14:paraId="3753D52E" w14:textId="77777777" w:rsidR="00297A10" w:rsidRPr="00297A10" w:rsidRDefault="00297A10" w:rsidP="00297A10">
            <w:pPr>
              <w:spacing w:after="0"/>
              <w:ind w:left="83"/>
              <w:rPr>
                <w:rFonts w:ascii="Arial" w:eastAsia="Times New Roman" w:hAnsi="Arial" w:cs="Arial"/>
                <w:sz w:val="20"/>
                <w:szCs w:val="20"/>
                <w:lang w:eastAsia="pl-PL"/>
              </w:rPr>
            </w:pPr>
            <w:r w:rsidRPr="00297A10">
              <w:rPr>
                <w:rFonts w:ascii="Arial" w:eastAsia="Times New Roman" w:hAnsi="Arial" w:cs="Arial"/>
                <w:sz w:val="20"/>
                <w:szCs w:val="20"/>
                <w:lang w:eastAsia="pl-PL"/>
              </w:rPr>
              <w:t>Wężyk PVDF</w:t>
            </w:r>
          </w:p>
        </w:tc>
        <w:tc>
          <w:tcPr>
            <w:tcW w:w="1682" w:type="dxa"/>
            <w:tcBorders>
              <w:top w:val="single" w:sz="2" w:space="0" w:color="000000"/>
              <w:left w:val="single" w:sz="2" w:space="0" w:color="000000"/>
              <w:bottom w:val="single" w:sz="2" w:space="0" w:color="000000"/>
              <w:right w:val="single" w:sz="2" w:space="0" w:color="000000"/>
            </w:tcBorders>
            <w:vAlign w:val="center"/>
          </w:tcPr>
          <w:p w14:paraId="26260ACC" w14:textId="77777777" w:rsidR="00297A10" w:rsidRPr="00297A10" w:rsidRDefault="00297A10" w:rsidP="00297A10">
            <w:pPr>
              <w:spacing w:after="0"/>
              <w:ind w:right="3"/>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1C78F9B8"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62572B45"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69363930" w14:textId="77777777" w:rsidR="00297A10" w:rsidRPr="00297A10" w:rsidRDefault="00297A10" w:rsidP="00297A10">
            <w:pPr>
              <w:spacing w:after="0"/>
              <w:ind w:left="82"/>
              <w:jc w:val="center"/>
              <w:rPr>
                <w:rFonts w:ascii="Arial" w:eastAsia="Times New Roman" w:hAnsi="Arial" w:cs="Arial"/>
                <w:sz w:val="20"/>
                <w:szCs w:val="20"/>
                <w:lang w:eastAsia="pl-PL"/>
              </w:rPr>
            </w:pPr>
            <w:r w:rsidRPr="00297A10">
              <w:rPr>
                <w:rFonts w:ascii="Arial" w:hAnsi="Arial" w:cs="Arial"/>
                <w:sz w:val="20"/>
                <w:szCs w:val="20"/>
                <w:lang w:eastAsia="pl-PL"/>
              </w:rPr>
              <w:t>7</w:t>
            </w:r>
          </w:p>
        </w:tc>
        <w:tc>
          <w:tcPr>
            <w:tcW w:w="4354" w:type="dxa"/>
            <w:tcBorders>
              <w:top w:val="single" w:sz="2" w:space="0" w:color="000000"/>
              <w:left w:val="single" w:sz="2" w:space="0" w:color="000000"/>
              <w:bottom w:val="single" w:sz="2" w:space="0" w:color="000000"/>
              <w:right w:val="single" w:sz="2" w:space="0" w:color="000000"/>
            </w:tcBorders>
            <w:vAlign w:val="center"/>
          </w:tcPr>
          <w:p w14:paraId="603CC299" w14:textId="77777777" w:rsidR="00297A10" w:rsidRPr="00297A10" w:rsidRDefault="00297A10" w:rsidP="00297A10">
            <w:pPr>
              <w:spacing w:after="0"/>
              <w:ind w:left="83"/>
              <w:rPr>
                <w:rFonts w:ascii="Arial" w:eastAsia="Times New Roman" w:hAnsi="Arial" w:cs="Arial"/>
                <w:sz w:val="20"/>
                <w:szCs w:val="20"/>
                <w:lang w:eastAsia="pl-PL"/>
              </w:rPr>
            </w:pPr>
            <w:r w:rsidRPr="00297A10">
              <w:rPr>
                <w:rFonts w:ascii="Arial" w:eastAsia="Times New Roman" w:hAnsi="Arial" w:cs="Arial"/>
                <w:sz w:val="20"/>
                <w:szCs w:val="20"/>
                <w:lang w:eastAsia="pl-PL"/>
              </w:rPr>
              <w:t>Membrana</w:t>
            </w:r>
          </w:p>
        </w:tc>
        <w:tc>
          <w:tcPr>
            <w:tcW w:w="1682" w:type="dxa"/>
            <w:tcBorders>
              <w:top w:val="single" w:sz="2" w:space="0" w:color="000000"/>
              <w:left w:val="single" w:sz="2" w:space="0" w:color="000000"/>
              <w:bottom w:val="single" w:sz="2" w:space="0" w:color="000000"/>
              <w:right w:val="single" w:sz="2" w:space="0" w:color="000000"/>
            </w:tcBorders>
            <w:vAlign w:val="center"/>
          </w:tcPr>
          <w:p w14:paraId="16025175" w14:textId="77777777" w:rsidR="00297A10" w:rsidRPr="00297A10" w:rsidRDefault="00297A10" w:rsidP="00297A10">
            <w:pPr>
              <w:spacing w:after="0"/>
              <w:ind w:right="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71FBC23A"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220B442E"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4523EE2D" w14:textId="77777777" w:rsidR="00297A10" w:rsidRPr="00297A10" w:rsidRDefault="00297A10" w:rsidP="00297A10">
            <w:pPr>
              <w:spacing w:after="0"/>
              <w:ind w:left="77"/>
              <w:jc w:val="center"/>
              <w:rPr>
                <w:rFonts w:ascii="Arial" w:eastAsia="Times New Roman" w:hAnsi="Arial" w:cs="Arial"/>
                <w:sz w:val="20"/>
                <w:szCs w:val="20"/>
                <w:lang w:eastAsia="pl-PL"/>
              </w:rPr>
            </w:pPr>
            <w:r w:rsidRPr="00297A10">
              <w:rPr>
                <w:rFonts w:ascii="Arial" w:hAnsi="Arial" w:cs="Arial"/>
                <w:sz w:val="20"/>
                <w:szCs w:val="20"/>
                <w:lang w:eastAsia="pl-PL"/>
              </w:rPr>
              <w:t>8</w:t>
            </w:r>
          </w:p>
        </w:tc>
        <w:tc>
          <w:tcPr>
            <w:tcW w:w="4354" w:type="dxa"/>
            <w:tcBorders>
              <w:top w:val="single" w:sz="2" w:space="0" w:color="000000"/>
              <w:left w:val="single" w:sz="2" w:space="0" w:color="000000"/>
              <w:bottom w:val="single" w:sz="2" w:space="0" w:color="000000"/>
              <w:right w:val="single" w:sz="2" w:space="0" w:color="000000"/>
            </w:tcBorders>
            <w:vAlign w:val="center"/>
          </w:tcPr>
          <w:p w14:paraId="0E7514B5" w14:textId="77777777" w:rsidR="00297A10" w:rsidRPr="00297A10" w:rsidRDefault="00297A10" w:rsidP="00297A10">
            <w:pPr>
              <w:spacing w:after="0"/>
              <w:ind w:left="74"/>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Zawór z </w:t>
            </w:r>
            <w:proofErr w:type="spellStart"/>
            <w:r w:rsidRPr="00297A10">
              <w:rPr>
                <w:rFonts w:ascii="Arial" w:eastAsia="Times New Roman" w:hAnsi="Arial" w:cs="Arial"/>
                <w:sz w:val="20"/>
                <w:szCs w:val="20"/>
                <w:lang w:eastAsia="pl-PL"/>
              </w:rPr>
              <w:t>oringiem</w:t>
            </w:r>
            <w:proofErr w:type="spellEnd"/>
          </w:p>
        </w:tc>
        <w:tc>
          <w:tcPr>
            <w:tcW w:w="1682" w:type="dxa"/>
            <w:tcBorders>
              <w:top w:val="single" w:sz="2" w:space="0" w:color="000000"/>
              <w:left w:val="single" w:sz="2" w:space="0" w:color="000000"/>
              <w:bottom w:val="single" w:sz="2" w:space="0" w:color="000000"/>
              <w:right w:val="single" w:sz="2" w:space="0" w:color="000000"/>
            </w:tcBorders>
            <w:vAlign w:val="center"/>
          </w:tcPr>
          <w:p w14:paraId="3CA82DDC" w14:textId="77777777" w:rsidR="00297A10" w:rsidRPr="00297A10" w:rsidRDefault="00297A10" w:rsidP="00297A10">
            <w:pPr>
              <w:spacing w:after="0"/>
              <w:ind w:right="29"/>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1AF41D0D" w14:textId="77777777" w:rsidR="00297A10" w:rsidRPr="00297A10" w:rsidRDefault="00297A10" w:rsidP="00297A10">
            <w:pPr>
              <w:spacing w:after="0"/>
              <w:ind w:right="29"/>
              <w:jc w:val="center"/>
              <w:rPr>
                <w:rFonts w:ascii="Arial" w:eastAsia="Times New Roman" w:hAnsi="Arial" w:cs="Arial"/>
                <w:sz w:val="20"/>
                <w:szCs w:val="20"/>
                <w:lang w:eastAsia="pl-PL"/>
              </w:rPr>
            </w:pPr>
          </w:p>
        </w:tc>
      </w:tr>
      <w:tr w:rsidR="00297A10" w:rsidRPr="00297A10" w14:paraId="4FE34906"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254364FD" w14:textId="77777777" w:rsidR="00297A10" w:rsidRPr="00297A10" w:rsidRDefault="00297A10" w:rsidP="00297A10">
            <w:pPr>
              <w:spacing w:after="0"/>
              <w:ind w:left="72"/>
              <w:jc w:val="center"/>
              <w:rPr>
                <w:rFonts w:ascii="Arial" w:eastAsia="Times New Roman" w:hAnsi="Arial" w:cs="Arial"/>
                <w:sz w:val="20"/>
                <w:szCs w:val="20"/>
                <w:lang w:eastAsia="pl-PL"/>
              </w:rPr>
            </w:pPr>
            <w:r w:rsidRPr="00297A10">
              <w:rPr>
                <w:rFonts w:ascii="Arial" w:hAnsi="Arial" w:cs="Arial"/>
                <w:sz w:val="20"/>
                <w:szCs w:val="20"/>
                <w:lang w:eastAsia="pl-PL"/>
              </w:rPr>
              <w:t>9</w:t>
            </w:r>
          </w:p>
        </w:tc>
        <w:tc>
          <w:tcPr>
            <w:tcW w:w="4354" w:type="dxa"/>
            <w:tcBorders>
              <w:top w:val="single" w:sz="2" w:space="0" w:color="000000"/>
              <w:left w:val="single" w:sz="2" w:space="0" w:color="000000"/>
              <w:bottom w:val="single" w:sz="2" w:space="0" w:color="000000"/>
              <w:right w:val="single" w:sz="2" w:space="0" w:color="000000"/>
            </w:tcBorders>
            <w:vAlign w:val="center"/>
          </w:tcPr>
          <w:p w14:paraId="2586144E" w14:textId="77777777" w:rsidR="00297A10" w:rsidRPr="00297A10" w:rsidRDefault="00297A10" w:rsidP="00297A10">
            <w:pPr>
              <w:spacing w:after="0"/>
              <w:ind w:left="74"/>
              <w:rPr>
                <w:rFonts w:ascii="Arial" w:eastAsia="Times New Roman" w:hAnsi="Arial" w:cs="Arial"/>
                <w:sz w:val="20"/>
                <w:szCs w:val="20"/>
                <w:lang w:eastAsia="pl-PL"/>
              </w:rPr>
            </w:pPr>
            <w:r w:rsidRPr="00297A10">
              <w:rPr>
                <w:rFonts w:ascii="Arial" w:eastAsia="Times New Roman" w:hAnsi="Arial" w:cs="Arial"/>
                <w:sz w:val="20"/>
                <w:szCs w:val="20"/>
                <w:lang w:eastAsia="pl-PL"/>
              </w:rPr>
              <w:t>Membrana</w:t>
            </w:r>
          </w:p>
        </w:tc>
        <w:tc>
          <w:tcPr>
            <w:tcW w:w="1682" w:type="dxa"/>
            <w:tcBorders>
              <w:top w:val="single" w:sz="2" w:space="0" w:color="000000"/>
              <w:left w:val="single" w:sz="2" w:space="0" w:color="000000"/>
              <w:bottom w:val="single" w:sz="2" w:space="0" w:color="000000"/>
              <w:right w:val="single" w:sz="2" w:space="0" w:color="000000"/>
            </w:tcBorders>
            <w:vAlign w:val="center"/>
          </w:tcPr>
          <w:p w14:paraId="23C5B85F" w14:textId="77777777" w:rsidR="00297A10" w:rsidRPr="00297A10" w:rsidRDefault="00297A10" w:rsidP="00297A10">
            <w:pPr>
              <w:spacing w:after="0"/>
              <w:ind w:right="32"/>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733EEBA7"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59BCF815"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5D753F9F" w14:textId="77777777" w:rsidR="00297A10" w:rsidRPr="00297A10" w:rsidRDefault="00297A10" w:rsidP="00297A10">
            <w:pPr>
              <w:spacing w:after="0"/>
              <w:ind w:left="77"/>
              <w:jc w:val="center"/>
              <w:rPr>
                <w:rFonts w:ascii="Arial" w:eastAsia="Times New Roman" w:hAnsi="Arial" w:cs="Arial"/>
                <w:sz w:val="20"/>
                <w:szCs w:val="20"/>
                <w:lang w:eastAsia="pl-PL"/>
              </w:rPr>
            </w:pPr>
            <w:r w:rsidRPr="00297A10">
              <w:rPr>
                <w:rFonts w:ascii="Arial" w:hAnsi="Arial" w:cs="Arial"/>
                <w:sz w:val="20"/>
                <w:szCs w:val="20"/>
                <w:lang w:eastAsia="pl-PL"/>
              </w:rPr>
              <w:t>10</w:t>
            </w:r>
          </w:p>
        </w:tc>
        <w:tc>
          <w:tcPr>
            <w:tcW w:w="4354" w:type="dxa"/>
            <w:tcBorders>
              <w:top w:val="single" w:sz="2" w:space="0" w:color="000000"/>
              <w:left w:val="single" w:sz="2" w:space="0" w:color="000000"/>
              <w:bottom w:val="single" w:sz="2" w:space="0" w:color="000000"/>
              <w:right w:val="single" w:sz="2" w:space="0" w:color="000000"/>
            </w:tcBorders>
            <w:vAlign w:val="center"/>
          </w:tcPr>
          <w:p w14:paraId="7616ABCC" w14:textId="77777777" w:rsidR="00297A10" w:rsidRPr="00297A10" w:rsidRDefault="00297A10" w:rsidP="00297A10">
            <w:pPr>
              <w:spacing w:after="0"/>
              <w:ind w:left="59" w:firstLine="19"/>
              <w:rPr>
                <w:rFonts w:ascii="Arial" w:eastAsia="Times New Roman" w:hAnsi="Arial" w:cs="Arial"/>
                <w:sz w:val="20"/>
                <w:szCs w:val="20"/>
                <w:lang w:eastAsia="pl-PL"/>
              </w:rPr>
            </w:pPr>
            <w:r w:rsidRPr="00297A10">
              <w:rPr>
                <w:rFonts w:ascii="Arial" w:eastAsia="Times New Roman" w:hAnsi="Arial" w:cs="Arial"/>
                <w:sz w:val="20"/>
                <w:szCs w:val="20"/>
                <w:lang w:eastAsia="pl-PL"/>
              </w:rPr>
              <w:t>Filtr powietrza</w:t>
            </w:r>
          </w:p>
        </w:tc>
        <w:tc>
          <w:tcPr>
            <w:tcW w:w="1682" w:type="dxa"/>
            <w:tcBorders>
              <w:top w:val="single" w:sz="2" w:space="0" w:color="000000"/>
              <w:left w:val="single" w:sz="2" w:space="0" w:color="000000"/>
              <w:bottom w:val="single" w:sz="2" w:space="0" w:color="000000"/>
              <w:right w:val="single" w:sz="2" w:space="0" w:color="000000"/>
            </w:tcBorders>
            <w:vAlign w:val="center"/>
          </w:tcPr>
          <w:p w14:paraId="5EC9A6AC" w14:textId="77777777" w:rsidR="00297A10" w:rsidRPr="00297A10" w:rsidRDefault="00297A10" w:rsidP="00297A10">
            <w:pPr>
              <w:spacing w:after="0"/>
              <w:ind w:right="37"/>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790BEE2C"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2E963E0B"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41861F43" w14:textId="77777777" w:rsidR="00297A10" w:rsidRPr="00297A10" w:rsidRDefault="00297A10" w:rsidP="00297A10">
            <w:pPr>
              <w:spacing w:after="0"/>
              <w:ind w:left="72"/>
              <w:jc w:val="center"/>
              <w:rPr>
                <w:rFonts w:ascii="Arial" w:eastAsia="Times New Roman" w:hAnsi="Arial" w:cs="Arial"/>
                <w:sz w:val="20"/>
                <w:szCs w:val="20"/>
                <w:lang w:eastAsia="pl-PL"/>
              </w:rPr>
            </w:pPr>
            <w:r w:rsidRPr="00297A10">
              <w:rPr>
                <w:rFonts w:ascii="Arial" w:hAnsi="Arial" w:cs="Arial"/>
                <w:sz w:val="20"/>
                <w:szCs w:val="20"/>
                <w:lang w:eastAsia="pl-PL"/>
              </w:rPr>
              <w:t>11</w:t>
            </w:r>
          </w:p>
        </w:tc>
        <w:tc>
          <w:tcPr>
            <w:tcW w:w="4354" w:type="dxa"/>
            <w:tcBorders>
              <w:top w:val="single" w:sz="2" w:space="0" w:color="000000"/>
              <w:left w:val="single" w:sz="2" w:space="0" w:color="000000"/>
              <w:bottom w:val="single" w:sz="2" w:space="0" w:color="000000"/>
              <w:right w:val="single" w:sz="2" w:space="0" w:color="000000"/>
            </w:tcBorders>
            <w:vAlign w:val="center"/>
          </w:tcPr>
          <w:p w14:paraId="516A1AD1" w14:textId="77777777" w:rsidR="00297A10" w:rsidRPr="00297A10" w:rsidRDefault="00297A10" w:rsidP="00297A10">
            <w:pPr>
              <w:spacing w:after="0"/>
              <w:ind w:left="59"/>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Uszczelka </w:t>
            </w:r>
            <w:proofErr w:type="spellStart"/>
            <w:r w:rsidRPr="00297A10">
              <w:rPr>
                <w:rFonts w:ascii="Arial" w:eastAsia="Times New Roman" w:hAnsi="Arial" w:cs="Arial"/>
                <w:sz w:val="20"/>
                <w:szCs w:val="20"/>
                <w:lang w:eastAsia="pl-PL"/>
              </w:rPr>
              <w:t>termocyklonu</w:t>
            </w:r>
            <w:proofErr w:type="spellEnd"/>
          </w:p>
        </w:tc>
        <w:tc>
          <w:tcPr>
            <w:tcW w:w="1682" w:type="dxa"/>
            <w:tcBorders>
              <w:top w:val="single" w:sz="2" w:space="0" w:color="000000"/>
              <w:left w:val="single" w:sz="2" w:space="0" w:color="000000"/>
              <w:bottom w:val="single" w:sz="2" w:space="0" w:color="000000"/>
              <w:right w:val="single" w:sz="2" w:space="0" w:color="000000"/>
            </w:tcBorders>
            <w:vAlign w:val="center"/>
          </w:tcPr>
          <w:p w14:paraId="6E9396B8" w14:textId="77777777" w:rsidR="00297A10" w:rsidRPr="00297A10" w:rsidRDefault="00297A10" w:rsidP="00297A10">
            <w:pPr>
              <w:spacing w:after="0"/>
              <w:ind w:right="46"/>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2F0A0608"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2FFA1BB7"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54D6FD5E" w14:textId="77777777" w:rsidR="00297A10" w:rsidRPr="00297A10" w:rsidRDefault="00297A10" w:rsidP="00297A10">
            <w:pPr>
              <w:spacing w:after="0"/>
              <w:ind w:left="67"/>
              <w:jc w:val="center"/>
              <w:rPr>
                <w:rFonts w:ascii="Arial" w:eastAsia="Times New Roman" w:hAnsi="Arial" w:cs="Arial"/>
                <w:sz w:val="20"/>
                <w:szCs w:val="20"/>
                <w:lang w:eastAsia="pl-PL"/>
              </w:rPr>
            </w:pPr>
            <w:r w:rsidRPr="00297A10">
              <w:rPr>
                <w:rFonts w:ascii="Arial" w:hAnsi="Arial" w:cs="Arial"/>
                <w:sz w:val="20"/>
                <w:szCs w:val="20"/>
                <w:lang w:eastAsia="pl-PL"/>
              </w:rPr>
              <w:t>12</w:t>
            </w:r>
          </w:p>
        </w:tc>
        <w:tc>
          <w:tcPr>
            <w:tcW w:w="4354" w:type="dxa"/>
            <w:tcBorders>
              <w:top w:val="single" w:sz="2" w:space="0" w:color="000000"/>
              <w:left w:val="single" w:sz="2" w:space="0" w:color="000000"/>
              <w:bottom w:val="single" w:sz="2" w:space="0" w:color="000000"/>
              <w:right w:val="single" w:sz="2" w:space="0" w:color="000000"/>
            </w:tcBorders>
            <w:vAlign w:val="center"/>
          </w:tcPr>
          <w:p w14:paraId="56C2E307" w14:textId="77777777" w:rsidR="00297A10" w:rsidRPr="00297A10" w:rsidRDefault="00297A10" w:rsidP="00297A10">
            <w:pPr>
              <w:spacing w:after="0"/>
              <w:ind w:left="59"/>
              <w:rPr>
                <w:rFonts w:ascii="Arial" w:eastAsia="Times New Roman" w:hAnsi="Arial" w:cs="Arial"/>
                <w:sz w:val="20"/>
                <w:szCs w:val="20"/>
                <w:lang w:eastAsia="pl-PL"/>
              </w:rPr>
            </w:pPr>
            <w:r w:rsidRPr="00297A10">
              <w:rPr>
                <w:rFonts w:ascii="Arial" w:eastAsia="Times New Roman" w:hAnsi="Arial" w:cs="Arial"/>
                <w:sz w:val="20"/>
                <w:szCs w:val="20"/>
                <w:lang w:eastAsia="pl-PL"/>
              </w:rPr>
              <w:t>Zestaw uszczelek</w:t>
            </w:r>
          </w:p>
        </w:tc>
        <w:tc>
          <w:tcPr>
            <w:tcW w:w="1682" w:type="dxa"/>
            <w:tcBorders>
              <w:top w:val="single" w:sz="2" w:space="0" w:color="000000"/>
              <w:left w:val="single" w:sz="2" w:space="0" w:color="000000"/>
              <w:bottom w:val="single" w:sz="2" w:space="0" w:color="000000"/>
              <w:right w:val="single" w:sz="2" w:space="0" w:color="000000"/>
            </w:tcBorders>
            <w:vAlign w:val="center"/>
          </w:tcPr>
          <w:p w14:paraId="0D8C6241" w14:textId="77777777" w:rsidR="00297A10" w:rsidRPr="00297A10" w:rsidRDefault="00297A10" w:rsidP="00297A10">
            <w:pPr>
              <w:spacing w:after="0"/>
              <w:ind w:right="61"/>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5DA221DE"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393FFC73"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2905FBB2" w14:textId="77777777" w:rsidR="00297A10" w:rsidRPr="00297A10" w:rsidRDefault="00297A10" w:rsidP="00297A10">
            <w:pPr>
              <w:spacing w:after="0"/>
              <w:ind w:left="62"/>
              <w:jc w:val="center"/>
              <w:rPr>
                <w:rFonts w:ascii="Arial" w:eastAsia="Times New Roman" w:hAnsi="Arial" w:cs="Arial"/>
                <w:sz w:val="20"/>
                <w:szCs w:val="20"/>
                <w:lang w:eastAsia="pl-PL"/>
              </w:rPr>
            </w:pPr>
            <w:r w:rsidRPr="00297A10">
              <w:rPr>
                <w:rFonts w:ascii="Arial" w:hAnsi="Arial" w:cs="Arial"/>
                <w:sz w:val="20"/>
                <w:szCs w:val="20"/>
                <w:lang w:eastAsia="pl-PL"/>
              </w:rPr>
              <w:t>13</w:t>
            </w:r>
          </w:p>
        </w:tc>
        <w:tc>
          <w:tcPr>
            <w:tcW w:w="4354" w:type="dxa"/>
            <w:tcBorders>
              <w:top w:val="single" w:sz="2" w:space="0" w:color="000000"/>
              <w:left w:val="single" w:sz="2" w:space="0" w:color="000000"/>
              <w:bottom w:val="single" w:sz="2" w:space="0" w:color="000000"/>
              <w:right w:val="single" w:sz="2" w:space="0" w:color="000000"/>
            </w:tcBorders>
            <w:vAlign w:val="center"/>
          </w:tcPr>
          <w:p w14:paraId="6595A8B0" w14:textId="77777777" w:rsidR="00297A10" w:rsidRPr="00297A10" w:rsidRDefault="00297A10" w:rsidP="00297A10">
            <w:pPr>
              <w:spacing w:after="0"/>
              <w:ind w:left="45"/>
              <w:rPr>
                <w:rFonts w:ascii="Arial" w:eastAsia="Times New Roman" w:hAnsi="Arial" w:cs="Arial"/>
                <w:sz w:val="20"/>
                <w:szCs w:val="20"/>
                <w:lang w:eastAsia="pl-PL"/>
              </w:rPr>
            </w:pPr>
            <w:r w:rsidRPr="00297A10">
              <w:rPr>
                <w:rFonts w:ascii="Arial" w:eastAsia="Times New Roman" w:hAnsi="Arial" w:cs="Arial"/>
                <w:sz w:val="20"/>
                <w:szCs w:val="20"/>
                <w:lang w:eastAsia="pl-PL"/>
              </w:rPr>
              <w:t>Filtr bezpieczeństwa</w:t>
            </w:r>
          </w:p>
        </w:tc>
        <w:tc>
          <w:tcPr>
            <w:tcW w:w="1682" w:type="dxa"/>
            <w:tcBorders>
              <w:top w:val="single" w:sz="2" w:space="0" w:color="000000"/>
              <w:left w:val="single" w:sz="2" w:space="0" w:color="000000"/>
              <w:bottom w:val="single" w:sz="2" w:space="0" w:color="000000"/>
              <w:right w:val="single" w:sz="2" w:space="0" w:color="000000"/>
            </w:tcBorders>
            <w:vAlign w:val="center"/>
          </w:tcPr>
          <w:p w14:paraId="39755DA7" w14:textId="77777777" w:rsidR="00297A10" w:rsidRPr="00297A10" w:rsidRDefault="00297A10" w:rsidP="00297A10">
            <w:pPr>
              <w:spacing w:after="0"/>
              <w:ind w:right="70"/>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669690DB"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15224321"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66C487EA" w14:textId="77777777" w:rsidR="00297A10" w:rsidRPr="00297A10" w:rsidRDefault="00297A10" w:rsidP="00297A10">
            <w:pPr>
              <w:spacing w:after="0"/>
              <w:ind w:left="58"/>
              <w:jc w:val="center"/>
              <w:rPr>
                <w:rFonts w:ascii="Arial" w:eastAsia="Times New Roman" w:hAnsi="Arial" w:cs="Arial"/>
                <w:sz w:val="20"/>
                <w:szCs w:val="20"/>
                <w:lang w:eastAsia="pl-PL"/>
              </w:rPr>
            </w:pPr>
            <w:r w:rsidRPr="00297A10">
              <w:rPr>
                <w:rFonts w:ascii="Arial" w:hAnsi="Arial" w:cs="Arial"/>
                <w:sz w:val="20"/>
                <w:szCs w:val="20"/>
                <w:lang w:eastAsia="pl-PL"/>
              </w:rPr>
              <w:t>14</w:t>
            </w:r>
          </w:p>
        </w:tc>
        <w:tc>
          <w:tcPr>
            <w:tcW w:w="4354" w:type="dxa"/>
            <w:tcBorders>
              <w:top w:val="single" w:sz="2" w:space="0" w:color="000000"/>
              <w:left w:val="single" w:sz="2" w:space="0" w:color="000000"/>
              <w:bottom w:val="single" w:sz="2" w:space="0" w:color="000000"/>
              <w:right w:val="single" w:sz="2" w:space="0" w:color="000000"/>
            </w:tcBorders>
            <w:vAlign w:val="center"/>
          </w:tcPr>
          <w:p w14:paraId="1C9F086E" w14:textId="77777777" w:rsidR="00297A10" w:rsidRPr="00297A10" w:rsidRDefault="00297A10" w:rsidP="00297A10">
            <w:pPr>
              <w:spacing w:after="0"/>
              <w:ind w:left="40"/>
              <w:rPr>
                <w:rFonts w:ascii="Arial" w:eastAsia="Times New Roman" w:hAnsi="Arial" w:cs="Arial"/>
                <w:sz w:val="20"/>
                <w:szCs w:val="20"/>
                <w:lang w:eastAsia="pl-PL"/>
              </w:rPr>
            </w:pPr>
            <w:r w:rsidRPr="00297A10">
              <w:rPr>
                <w:rFonts w:ascii="Arial" w:eastAsia="Times New Roman" w:hAnsi="Arial" w:cs="Arial"/>
                <w:sz w:val="20"/>
                <w:szCs w:val="20"/>
                <w:lang w:eastAsia="pl-PL"/>
              </w:rPr>
              <w:t>Czujnik tlenu</w:t>
            </w:r>
          </w:p>
        </w:tc>
        <w:tc>
          <w:tcPr>
            <w:tcW w:w="1682" w:type="dxa"/>
            <w:tcBorders>
              <w:top w:val="single" w:sz="2" w:space="0" w:color="000000"/>
              <w:left w:val="single" w:sz="2" w:space="0" w:color="000000"/>
              <w:bottom w:val="single" w:sz="2" w:space="0" w:color="000000"/>
              <w:right w:val="single" w:sz="2" w:space="0" w:color="000000"/>
            </w:tcBorders>
            <w:vAlign w:val="center"/>
          </w:tcPr>
          <w:p w14:paraId="1C13376F" w14:textId="77777777" w:rsidR="00297A10" w:rsidRPr="00297A10" w:rsidRDefault="00297A10" w:rsidP="00297A10">
            <w:pPr>
              <w:spacing w:after="0"/>
              <w:ind w:right="75"/>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28425E24" w14:textId="77777777" w:rsidR="00297A10" w:rsidRPr="00297A10" w:rsidRDefault="00297A10" w:rsidP="00297A10">
            <w:pPr>
              <w:spacing w:after="0"/>
              <w:jc w:val="center"/>
              <w:rPr>
                <w:rFonts w:ascii="Arial" w:eastAsia="Times New Roman" w:hAnsi="Arial" w:cs="Arial"/>
                <w:sz w:val="20"/>
                <w:szCs w:val="20"/>
                <w:lang w:eastAsia="pl-PL"/>
              </w:rPr>
            </w:pPr>
          </w:p>
        </w:tc>
      </w:tr>
      <w:tr w:rsidR="00297A10" w:rsidRPr="00297A10" w14:paraId="66E4F7A1"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5E75F75E" w14:textId="77777777" w:rsidR="00297A10" w:rsidRPr="00297A10" w:rsidRDefault="00297A10" w:rsidP="00297A10">
            <w:pPr>
              <w:spacing w:after="0"/>
              <w:ind w:left="53"/>
              <w:jc w:val="center"/>
              <w:rPr>
                <w:rFonts w:ascii="Arial" w:eastAsia="Times New Roman" w:hAnsi="Arial" w:cs="Arial"/>
                <w:sz w:val="20"/>
                <w:szCs w:val="20"/>
                <w:lang w:eastAsia="pl-PL"/>
              </w:rPr>
            </w:pPr>
            <w:r w:rsidRPr="00297A10">
              <w:rPr>
                <w:rFonts w:ascii="Arial" w:hAnsi="Arial" w:cs="Arial"/>
                <w:sz w:val="20"/>
                <w:szCs w:val="20"/>
                <w:lang w:eastAsia="pl-PL"/>
              </w:rPr>
              <w:t>15</w:t>
            </w:r>
          </w:p>
        </w:tc>
        <w:tc>
          <w:tcPr>
            <w:tcW w:w="4354" w:type="dxa"/>
            <w:tcBorders>
              <w:top w:val="single" w:sz="2" w:space="0" w:color="000000"/>
              <w:left w:val="single" w:sz="2" w:space="0" w:color="000000"/>
              <w:bottom w:val="single" w:sz="2" w:space="0" w:color="000000"/>
              <w:right w:val="single" w:sz="2" w:space="0" w:color="000000"/>
            </w:tcBorders>
            <w:vAlign w:val="center"/>
          </w:tcPr>
          <w:p w14:paraId="6E9FBBB2" w14:textId="77777777" w:rsidR="00297A10" w:rsidRPr="00297A10" w:rsidRDefault="00297A10" w:rsidP="00297A10">
            <w:pPr>
              <w:spacing w:after="0"/>
              <w:ind w:left="40"/>
              <w:rPr>
                <w:rFonts w:ascii="Arial" w:eastAsia="Times New Roman" w:hAnsi="Arial" w:cs="Arial"/>
                <w:sz w:val="20"/>
                <w:szCs w:val="20"/>
                <w:lang w:eastAsia="pl-PL"/>
              </w:rPr>
            </w:pPr>
            <w:r w:rsidRPr="00297A10">
              <w:rPr>
                <w:rFonts w:ascii="Arial" w:eastAsia="Times New Roman" w:hAnsi="Arial" w:cs="Arial"/>
                <w:sz w:val="20"/>
                <w:szCs w:val="20"/>
                <w:lang w:eastAsia="pl-PL"/>
              </w:rPr>
              <w:t>Pułapka wilgoci</w:t>
            </w:r>
          </w:p>
        </w:tc>
        <w:tc>
          <w:tcPr>
            <w:tcW w:w="1682" w:type="dxa"/>
            <w:tcBorders>
              <w:top w:val="single" w:sz="2" w:space="0" w:color="000000"/>
              <w:left w:val="single" w:sz="2" w:space="0" w:color="000000"/>
              <w:bottom w:val="single" w:sz="2" w:space="0" w:color="000000"/>
              <w:right w:val="single" w:sz="2" w:space="0" w:color="000000"/>
            </w:tcBorders>
            <w:vAlign w:val="center"/>
          </w:tcPr>
          <w:p w14:paraId="00F080BF" w14:textId="77777777" w:rsidR="00297A10" w:rsidRPr="00297A10" w:rsidRDefault="00297A10" w:rsidP="00297A10">
            <w:pPr>
              <w:spacing w:after="0"/>
              <w:jc w:val="center"/>
              <w:rPr>
                <w:rFonts w:ascii="Arial" w:eastAsia="Times New Roman" w:hAnsi="Arial" w:cs="Arial"/>
                <w:sz w:val="20"/>
                <w:szCs w:val="20"/>
                <w:lang w:eastAsia="pl-PL"/>
              </w:rPr>
            </w:pPr>
          </w:p>
        </w:tc>
        <w:tc>
          <w:tcPr>
            <w:tcW w:w="1224" w:type="dxa"/>
            <w:tcBorders>
              <w:top w:val="single" w:sz="2" w:space="0" w:color="000000"/>
              <w:left w:val="single" w:sz="2" w:space="0" w:color="000000"/>
              <w:bottom w:val="single" w:sz="2" w:space="0" w:color="000000"/>
              <w:right w:val="single" w:sz="2" w:space="0" w:color="000000"/>
            </w:tcBorders>
            <w:vAlign w:val="center"/>
          </w:tcPr>
          <w:p w14:paraId="2587D437" w14:textId="77777777" w:rsidR="00297A10" w:rsidRPr="00297A10" w:rsidRDefault="00297A10" w:rsidP="00297A10">
            <w:pPr>
              <w:spacing w:after="0"/>
              <w:ind w:right="96"/>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r>
      <w:tr w:rsidR="00297A10" w:rsidRPr="00297A10" w14:paraId="1954D1A3"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78FCC2EC" w14:textId="77777777" w:rsidR="00297A10" w:rsidRPr="00297A10" w:rsidRDefault="00297A10" w:rsidP="00297A10">
            <w:pPr>
              <w:spacing w:after="0"/>
              <w:ind w:left="48"/>
              <w:jc w:val="center"/>
              <w:rPr>
                <w:rFonts w:ascii="Arial" w:eastAsia="Times New Roman" w:hAnsi="Arial" w:cs="Arial"/>
                <w:sz w:val="20"/>
                <w:szCs w:val="20"/>
                <w:lang w:eastAsia="pl-PL"/>
              </w:rPr>
            </w:pPr>
            <w:r w:rsidRPr="00297A10">
              <w:rPr>
                <w:rFonts w:ascii="Arial" w:hAnsi="Arial" w:cs="Arial"/>
                <w:sz w:val="20"/>
                <w:szCs w:val="20"/>
                <w:lang w:eastAsia="pl-PL"/>
              </w:rPr>
              <w:t>16</w:t>
            </w:r>
          </w:p>
        </w:tc>
        <w:tc>
          <w:tcPr>
            <w:tcW w:w="4354" w:type="dxa"/>
            <w:tcBorders>
              <w:top w:val="single" w:sz="2" w:space="0" w:color="000000"/>
              <w:left w:val="single" w:sz="2" w:space="0" w:color="000000"/>
              <w:bottom w:val="single" w:sz="2" w:space="0" w:color="000000"/>
              <w:right w:val="single" w:sz="2" w:space="0" w:color="000000"/>
            </w:tcBorders>
            <w:vAlign w:val="center"/>
          </w:tcPr>
          <w:p w14:paraId="13CEE1C1" w14:textId="77777777" w:rsidR="00297A10" w:rsidRPr="00297A10" w:rsidRDefault="00297A10" w:rsidP="00297A10">
            <w:pPr>
              <w:spacing w:after="0"/>
              <w:ind w:left="45"/>
              <w:rPr>
                <w:rFonts w:ascii="Arial" w:eastAsia="Times New Roman" w:hAnsi="Arial" w:cs="Arial"/>
                <w:sz w:val="20"/>
                <w:szCs w:val="20"/>
                <w:lang w:eastAsia="pl-PL"/>
              </w:rPr>
            </w:pPr>
            <w:r w:rsidRPr="00297A10">
              <w:rPr>
                <w:rFonts w:ascii="Arial" w:eastAsia="Times New Roman" w:hAnsi="Arial" w:cs="Arial"/>
                <w:sz w:val="20"/>
                <w:szCs w:val="20"/>
                <w:lang w:eastAsia="pl-PL"/>
              </w:rPr>
              <w:t>Pompa gazowa N5</w:t>
            </w:r>
          </w:p>
        </w:tc>
        <w:tc>
          <w:tcPr>
            <w:tcW w:w="1682" w:type="dxa"/>
            <w:tcBorders>
              <w:top w:val="single" w:sz="2" w:space="0" w:color="000000"/>
              <w:left w:val="single" w:sz="2" w:space="0" w:color="000000"/>
              <w:bottom w:val="single" w:sz="2" w:space="0" w:color="000000"/>
              <w:right w:val="single" w:sz="2" w:space="0" w:color="000000"/>
            </w:tcBorders>
            <w:vAlign w:val="center"/>
          </w:tcPr>
          <w:p w14:paraId="02B77312" w14:textId="77777777" w:rsidR="00297A10" w:rsidRPr="00297A10" w:rsidRDefault="00297A10" w:rsidP="00297A10">
            <w:pPr>
              <w:spacing w:after="0"/>
              <w:jc w:val="center"/>
              <w:rPr>
                <w:rFonts w:ascii="Arial" w:eastAsia="Times New Roman" w:hAnsi="Arial" w:cs="Arial"/>
                <w:sz w:val="20"/>
                <w:szCs w:val="20"/>
                <w:lang w:eastAsia="pl-PL"/>
              </w:rPr>
            </w:pPr>
          </w:p>
        </w:tc>
        <w:tc>
          <w:tcPr>
            <w:tcW w:w="1224" w:type="dxa"/>
            <w:tcBorders>
              <w:top w:val="single" w:sz="2" w:space="0" w:color="000000"/>
              <w:left w:val="single" w:sz="2" w:space="0" w:color="000000"/>
              <w:bottom w:val="single" w:sz="2" w:space="0" w:color="000000"/>
              <w:right w:val="single" w:sz="2" w:space="0" w:color="000000"/>
            </w:tcBorders>
            <w:vAlign w:val="center"/>
          </w:tcPr>
          <w:p w14:paraId="52C637BB" w14:textId="77777777" w:rsidR="00297A10" w:rsidRPr="00297A10" w:rsidRDefault="00297A10" w:rsidP="00297A10">
            <w:pPr>
              <w:spacing w:after="0"/>
              <w:ind w:right="101"/>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r>
      <w:tr w:rsidR="00297A10" w:rsidRPr="00297A10" w14:paraId="0C5129E1"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65FB1661" w14:textId="77777777" w:rsidR="00297A10" w:rsidRPr="00297A10" w:rsidRDefault="00297A10" w:rsidP="00297A10">
            <w:pPr>
              <w:spacing w:after="0"/>
              <w:ind w:left="43"/>
              <w:jc w:val="center"/>
              <w:rPr>
                <w:rFonts w:ascii="Arial" w:eastAsia="Times New Roman" w:hAnsi="Arial" w:cs="Arial"/>
                <w:sz w:val="20"/>
                <w:szCs w:val="20"/>
                <w:lang w:eastAsia="pl-PL"/>
              </w:rPr>
            </w:pPr>
            <w:r w:rsidRPr="00297A10">
              <w:rPr>
                <w:rFonts w:ascii="Arial" w:hAnsi="Arial" w:cs="Arial"/>
                <w:sz w:val="20"/>
                <w:szCs w:val="20"/>
                <w:lang w:eastAsia="pl-PL"/>
              </w:rPr>
              <w:t>17</w:t>
            </w:r>
          </w:p>
        </w:tc>
        <w:tc>
          <w:tcPr>
            <w:tcW w:w="4354" w:type="dxa"/>
            <w:tcBorders>
              <w:top w:val="single" w:sz="2" w:space="0" w:color="000000"/>
              <w:left w:val="single" w:sz="2" w:space="0" w:color="000000"/>
              <w:bottom w:val="single" w:sz="2" w:space="0" w:color="000000"/>
              <w:right w:val="single" w:sz="2" w:space="0" w:color="000000"/>
            </w:tcBorders>
            <w:vAlign w:val="center"/>
          </w:tcPr>
          <w:p w14:paraId="6C9681F8" w14:textId="77777777" w:rsidR="00297A10" w:rsidRPr="00297A10" w:rsidRDefault="00297A10" w:rsidP="00297A10">
            <w:pPr>
              <w:spacing w:after="0"/>
              <w:ind w:left="35"/>
              <w:rPr>
                <w:rFonts w:ascii="Arial" w:eastAsia="Times New Roman" w:hAnsi="Arial" w:cs="Arial"/>
                <w:sz w:val="20"/>
                <w:szCs w:val="20"/>
                <w:lang w:eastAsia="pl-PL"/>
              </w:rPr>
            </w:pPr>
            <w:r w:rsidRPr="00297A10">
              <w:rPr>
                <w:rFonts w:ascii="Arial" w:eastAsia="Times New Roman" w:hAnsi="Arial" w:cs="Arial"/>
                <w:sz w:val="20"/>
                <w:szCs w:val="20"/>
                <w:lang w:eastAsia="pl-PL"/>
              </w:rPr>
              <w:t>Czujnik temperatury pyłomierza</w:t>
            </w:r>
          </w:p>
        </w:tc>
        <w:tc>
          <w:tcPr>
            <w:tcW w:w="1682" w:type="dxa"/>
            <w:tcBorders>
              <w:top w:val="single" w:sz="2" w:space="0" w:color="000000"/>
              <w:left w:val="single" w:sz="2" w:space="0" w:color="000000"/>
              <w:bottom w:val="single" w:sz="2" w:space="0" w:color="000000"/>
              <w:right w:val="single" w:sz="2" w:space="0" w:color="000000"/>
            </w:tcBorders>
            <w:vAlign w:val="center"/>
          </w:tcPr>
          <w:p w14:paraId="6504F529" w14:textId="77777777" w:rsidR="00297A10" w:rsidRPr="00297A10" w:rsidRDefault="00297A10" w:rsidP="00297A10">
            <w:pPr>
              <w:spacing w:after="0"/>
              <w:jc w:val="center"/>
              <w:rPr>
                <w:rFonts w:ascii="Arial" w:eastAsia="Times New Roman" w:hAnsi="Arial" w:cs="Arial"/>
                <w:sz w:val="20"/>
                <w:szCs w:val="20"/>
                <w:lang w:eastAsia="pl-PL"/>
              </w:rPr>
            </w:pPr>
          </w:p>
        </w:tc>
        <w:tc>
          <w:tcPr>
            <w:tcW w:w="1224" w:type="dxa"/>
            <w:tcBorders>
              <w:top w:val="single" w:sz="2" w:space="0" w:color="000000"/>
              <w:left w:val="single" w:sz="2" w:space="0" w:color="000000"/>
              <w:bottom w:val="single" w:sz="2" w:space="0" w:color="000000"/>
              <w:right w:val="single" w:sz="2" w:space="0" w:color="000000"/>
            </w:tcBorders>
            <w:vAlign w:val="center"/>
          </w:tcPr>
          <w:p w14:paraId="0A3E1FA8" w14:textId="77777777" w:rsidR="00297A10" w:rsidRPr="00297A10" w:rsidRDefault="00297A10" w:rsidP="00297A10">
            <w:pPr>
              <w:spacing w:after="0"/>
              <w:ind w:right="115"/>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r>
      <w:tr w:rsidR="00297A10" w:rsidRPr="00297A10" w14:paraId="08DD8368"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20C058E8" w14:textId="77777777" w:rsidR="00297A10" w:rsidRPr="00297A10" w:rsidRDefault="00297A10" w:rsidP="00297A10">
            <w:pPr>
              <w:spacing w:after="0"/>
              <w:ind w:left="34"/>
              <w:jc w:val="center"/>
              <w:rPr>
                <w:rFonts w:ascii="Arial" w:eastAsia="Times New Roman" w:hAnsi="Arial" w:cs="Arial"/>
                <w:sz w:val="20"/>
                <w:szCs w:val="20"/>
                <w:lang w:eastAsia="pl-PL"/>
              </w:rPr>
            </w:pPr>
            <w:r w:rsidRPr="00297A10">
              <w:rPr>
                <w:rFonts w:ascii="Arial" w:hAnsi="Arial" w:cs="Arial"/>
                <w:sz w:val="20"/>
                <w:szCs w:val="20"/>
                <w:lang w:eastAsia="pl-PL"/>
              </w:rPr>
              <w:t>18</w:t>
            </w:r>
          </w:p>
        </w:tc>
        <w:tc>
          <w:tcPr>
            <w:tcW w:w="4354" w:type="dxa"/>
            <w:tcBorders>
              <w:top w:val="single" w:sz="2" w:space="0" w:color="000000"/>
              <w:left w:val="single" w:sz="2" w:space="0" w:color="000000"/>
              <w:bottom w:val="single" w:sz="2" w:space="0" w:color="000000"/>
              <w:right w:val="single" w:sz="2" w:space="0" w:color="000000"/>
            </w:tcBorders>
            <w:vAlign w:val="center"/>
          </w:tcPr>
          <w:p w14:paraId="0E1F90A7" w14:textId="77777777" w:rsidR="00297A10" w:rsidRPr="00297A10" w:rsidRDefault="00297A10" w:rsidP="00297A10">
            <w:pPr>
              <w:spacing w:after="0"/>
              <w:ind w:left="31"/>
              <w:rPr>
                <w:rFonts w:ascii="Arial" w:eastAsia="Times New Roman" w:hAnsi="Arial" w:cs="Arial"/>
                <w:sz w:val="20"/>
                <w:szCs w:val="20"/>
                <w:lang w:eastAsia="pl-PL"/>
              </w:rPr>
            </w:pPr>
            <w:r w:rsidRPr="00297A10">
              <w:rPr>
                <w:rFonts w:ascii="Arial" w:eastAsia="Times New Roman" w:hAnsi="Arial" w:cs="Arial"/>
                <w:sz w:val="20"/>
                <w:szCs w:val="20"/>
                <w:lang w:eastAsia="pl-PL"/>
              </w:rPr>
              <w:t>Eżektor</w:t>
            </w:r>
          </w:p>
        </w:tc>
        <w:tc>
          <w:tcPr>
            <w:tcW w:w="1682" w:type="dxa"/>
            <w:tcBorders>
              <w:top w:val="single" w:sz="2" w:space="0" w:color="000000"/>
              <w:left w:val="single" w:sz="2" w:space="0" w:color="000000"/>
              <w:bottom w:val="single" w:sz="2" w:space="0" w:color="000000"/>
              <w:right w:val="single" w:sz="2" w:space="0" w:color="000000"/>
            </w:tcBorders>
            <w:vAlign w:val="center"/>
          </w:tcPr>
          <w:p w14:paraId="6BFD1E5F" w14:textId="77777777" w:rsidR="00297A10" w:rsidRPr="00297A10" w:rsidRDefault="00297A10" w:rsidP="00297A10">
            <w:pPr>
              <w:spacing w:after="0"/>
              <w:jc w:val="center"/>
              <w:rPr>
                <w:rFonts w:ascii="Arial" w:eastAsia="Times New Roman" w:hAnsi="Arial" w:cs="Arial"/>
                <w:sz w:val="20"/>
                <w:szCs w:val="20"/>
                <w:lang w:eastAsia="pl-PL"/>
              </w:rPr>
            </w:pPr>
          </w:p>
        </w:tc>
        <w:tc>
          <w:tcPr>
            <w:tcW w:w="1224" w:type="dxa"/>
            <w:tcBorders>
              <w:top w:val="single" w:sz="2" w:space="0" w:color="000000"/>
              <w:left w:val="single" w:sz="2" w:space="0" w:color="000000"/>
              <w:bottom w:val="single" w:sz="2" w:space="0" w:color="000000"/>
              <w:right w:val="single" w:sz="2" w:space="0" w:color="000000"/>
            </w:tcBorders>
            <w:vAlign w:val="center"/>
          </w:tcPr>
          <w:p w14:paraId="68831C31" w14:textId="77777777" w:rsidR="00297A10" w:rsidRPr="00297A10" w:rsidRDefault="00297A10" w:rsidP="00297A10">
            <w:pPr>
              <w:spacing w:after="0"/>
              <w:ind w:right="120"/>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r>
      <w:tr w:rsidR="00297A10" w:rsidRPr="00297A10" w14:paraId="75DBCEAD"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3506ED12" w14:textId="77777777" w:rsidR="00297A10" w:rsidRPr="00297A10" w:rsidRDefault="00297A10" w:rsidP="00297A10">
            <w:pPr>
              <w:spacing w:after="0"/>
              <w:ind w:left="29"/>
              <w:jc w:val="center"/>
              <w:rPr>
                <w:rFonts w:ascii="Arial" w:eastAsia="Times New Roman" w:hAnsi="Arial" w:cs="Arial"/>
                <w:sz w:val="20"/>
                <w:szCs w:val="20"/>
                <w:lang w:eastAsia="pl-PL"/>
              </w:rPr>
            </w:pPr>
            <w:r w:rsidRPr="00297A10">
              <w:rPr>
                <w:rFonts w:ascii="Arial" w:hAnsi="Arial" w:cs="Arial"/>
                <w:sz w:val="20"/>
                <w:szCs w:val="20"/>
                <w:lang w:eastAsia="pl-PL"/>
              </w:rPr>
              <w:t>19</w:t>
            </w:r>
          </w:p>
        </w:tc>
        <w:tc>
          <w:tcPr>
            <w:tcW w:w="4354" w:type="dxa"/>
            <w:tcBorders>
              <w:top w:val="single" w:sz="2" w:space="0" w:color="000000"/>
              <w:left w:val="single" w:sz="2" w:space="0" w:color="000000"/>
              <w:bottom w:val="single" w:sz="2" w:space="0" w:color="000000"/>
              <w:right w:val="single" w:sz="2" w:space="0" w:color="000000"/>
            </w:tcBorders>
            <w:vAlign w:val="center"/>
          </w:tcPr>
          <w:p w14:paraId="65C19F88" w14:textId="77777777" w:rsidR="00297A10" w:rsidRPr="00297A10" w:rsidRDefault="00297A10" w:rsidP="00297A10">
            <w:pPr>
              <w:spacing w:after="0"/>
              <w:ind w:left="31"/>
              <w:rPr>
                <w:rFonts w:ascii="Arial" w:eastAsia="Times New Roman" w:hAnsi="Arial" w:cs="Arial"/>
                <w:sz w:val="20"/>
                <w:szCs w:val="20"/>
                <w:lang w:eastAsia="pl-PL"/>
              </w:rPr>
            </w:pPr>
            <w:r w:rsidRPr="00297A10">
              <w:rPr>
                <w:rFonts w:ascii="Arial" w:eastAsia="Times New Roman" w:hAnsi="Arial" w:cs="Arial"/>
                <w:sz w:val="20"/>
                <w:szCs w:val="20"/>
                <w:lang w:eastAsia="pl-PL"/>
              </w:rPr>
              <w:t>Kołnierz grzewczy</w:t>
            </w:r>
          </w:p>
        </w:tc>
        <w:tc>
          <w:tcPr>
            <w:tcW w:w="1682" w:type="dxa"/>
            <w:tcBorders>
              <w:top w:val="single" w:sz="2" w:space="0" w:color="000000"/>
              <w:left w:val="single" w:sz="2" w:space="0" w:color="000000"/>
              <w:bottom w:val="single" w:sz="2" w:space="0" w:color="000000"/>
              <w:right w:val="single" w:sz="2" w:space="0" w:color="000000"/>
            </w:tcBorders>
            <w:vAlign w:val="center"/>
          </w:tcPr>
          <w:p w14:paraId="501215FF" w14:textId="77777777" w:rsidR="00297A10" w:rsidRPr="00297A10" w:rsidRDefault="00297A10" w:rsidP="00297A10">
            <w:pPr>
              <w:spacing w:after="0"/>
              <w:ind w:right="133"/>
              <w:jc w:val="center"/>
              <w:rPr>
                <w:rFonts w:ascii="Arial" w:eastAsia="Times New Roman" w:hAnsi="Arial" w:cs="Arial"/>
                <w:sz w:val="20"/>
                <w:szCs w:val="20"/>
                <w:lang w:eastAsia="pl-PL"/>
              </w:rPr>
            </w:pPr>
          </w:p>
        </w:tc>
        <w:tc>
          <w:tcPr>
            <w:tcW w:w="1224" w:type="dxa"/>
            <w:tcBorders>
              <w:top w:val="single" w:sz="2" w:space="0" w:color="000000"/>
              <w:left w:val="single" w:sz="2" w:space="0" w:color="000000"/>
              <w:bottom w:val="single" w:sz="2" w:space="0" w:color="000000"/>
              <w:right w:val="single" w:sz="2" w:space="0" w:color="000000"/>
            </w:tcBorders>
            <w:vAlign w:val="center"/>
          </w:tcPr>
          <w:p w14:paraId="60E2BF90" w14:textId="77777777" w:rsidR="00297A10" w:rsidRPr="00297A10" w:rsidRDefault="00297A10" w:rsidP="00297A10">
            <w:pPr>
              <w:spacing w:after="0"/>
              <w:ind w:right="133"/>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r>
      <w:tr w:rsidR="00297A10" w:rsidRPr="00297A10" w14:paraId="2514EA67"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0C94BB1C" w14:textId="77777777" w:rsidR="00297A10" w:rsidRPr="00297A10" w:rsidRDefault="00297A10" w:rsidP="00297A10">
            <w:pPr>
              <w:spacing w:after="0"/>
              <w:ind w:left="10"/>
              <w:jc w:val="center"/>
              <w:rPr>
                <w:rFonts w:ascii="Arial" w:eastAsia="Times New Roman" w:hAnsi="Arial" w:cs="Arial"/>
                <w:sz w:val="20"/>
                <w:szCs w:val="20"/>
                <w:lang w:eastAsia="pl-PL"/>
              </w:rPr>
            </w:pPr>
            <w:r w:rsidRPr="00297A10">
              <w:rPr>
                <w:rFonts w:ascii="Arial" w:hAnsi="Arial" w:cs="Arial"/>
                <w:sz w:val="20"/>
                <w:szCs w:val="20"/>
                <w:lang w:eastAsia="pl-PL"/>
              </w:rPr>
              <w:t>20</w:t>
            </w:r>
          </w:p>
        </w:tc>
        <w:tc>
          <w:tcPr>
            <w:tcW w:w="4354" w:type="dxa"/>
            <w:tcBorders>
              <w:top w:val="single" w:sz="2" w:space="0" w:color="000000"/>
              <w:left w:val="single" w:sz="2" w:space="0" w:color="000000"/>
              <w:bottom w:val="single" w:sz="2" w:space="0" w:color="000000"/>
              <w:right w:val="single" w:sz="2" w:space="0" w:color="000000"/>
            </w:tcBorders>
            <w:vAlign w:val="center"/>
          </w:tcPr>
          <w:p w14:paraId="40DAE92E" w14:textId="77777777" w:rsidR="00297A10" w:rsidRPr="00297A10" w:rsidRDefault="00297A10" w:rsidP="00297A10">
            <w:pPr>
              <w:spacing w:after="0"/>
              <w:ind w:left="7"/>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Źródło IR do </w:t>
            </w:r>
            <w:proofErr w:type="spellStart"/>
            <w:r w:rsidRPr="00297A10">
              <w:rPr>
                <w:rFonts w:ascii="Arial" w:eastAsia="Times New Roman" w:hAnsi="Arial" w:cs="Arial"/>
                <w:sz w:val="20"/>
                <w:szCs w:val="20"/>
                <w:lang w:eastAsia="pl-PL"/>
              </w:rPr>
              <w:t>Ultramat</w:t>
            </w:r>
            <w:proofErr w:type="spellEnd"/>
            <w:r w:rsidRPr="00297A10">
              <w:rPr>
                <w:rFonts w:ascii="Arial" w:eastAsia="Times New Roman" w:hAnsi="Arial" w:cs="Arial"/>
                <w:sz w:val="20"/>
                <w:szCs w:val="20"/>
                <w:lang w:eastAsia="pl-PL"/>
              </w:rPr>
              <w:t xml:space="preserve"> 23</w:t>
            </w:r>
          </w:p>
        </w:tc>
        <w:tc>
          <w:tcPr>
            <w:tcW w:w="1682" w:type="dxa"/>
            <w:tcBorders>
              <w:top w:val="single" w:sz="2" w:space="0" w:color="000000"/>
              <w:left w:val="single" w:sz="2" w:space="0" w:color="000000"/>
              <w:bottom w:val="single" w:sz="2" w:space="0" w:color="000000"/>
              <w:right w:val="single" w:sz="2" w:space="0" w:color="000000"/>
            </w:tcBorders>
            <w:vAlign w:val="center"/>
          </w:tcPr>
          <w:p w14:paraId="2930528B" w14:textId="77777777" w:rsidR="00297A10" w:rsidRPr="00297A10" w:rsidRDefault="00297A10" w:rsidP="00297A10">
            <w:pPr>
              <w:spacing w:after="0"/>
              <w:ind w:right="142"/>
              <w:jc w:val="center"/>
              <w:rPr>
                <w:rFonts w:ascii="Arial" w:eastAsia="Times New Roman" w:hAnsi="Arial" w:cs="Arial"/>
                <w:sz w:val="20"/>
                <w:szCs w:val="20"/>
                <w:lang w:eastAsia="pl-PL"/>
              </w:rPr>
            </w:pPr>
          </w:p>
        </w:tc>
        <w:tc>
          <w:tcPr>
            <w:tcW w:w="1224" w:type="dxa"/>
            <w:tcBorders>
              <w:top w:val="single" w:sz="2" w:space="0" w:color="000000"/>
              <w:left w:val="single" w:sz="2" w:space="0" w:color="000000"/>
              <w:bottom w:val="single" w:sz="2" w:space="0" w:color="000000"/>
              <w:right w:val="single" w:sz="2" w:space="0" w:color="000000"/>
            </w:tcBorders>
            <w:vAlign w:val="center"/>
          </w:tcPr>
          <w:p w14:paraId="3DDB6740" w14:textId="77777777" w:rsidR="00297A10" w:rsidRPr="00297A10" w:rsidRDefault="00297A10" w:rsidP="00297A10">
            <w:pPr>
              <w:spacing w:after="0"/>
              <w:ind w:right="142"/>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r>
      <w:tr w:rsidR="00297A10" w:rsidRPr="00297A10" w14:paraId="763A856D" w14:textId="77777777" w:rsidTr="00AD287A">
        <w:trPr>
          <w:trHeight w:val="397"/>
        </w:trPr>
        <w:tc>
          <w:tcPr>
            <w:tcW w:w="560" w:type="dxa"/>
            <w:tcBorders>
              <w:top w:val="single" w:sz="2" w:space="0" w:color="000000"/>
              <w:left w:val="single" w:sz="2" w:space="0" w:color="000000"/>
              <w:bottom w:val="single" w:sz="2" w:space="0" w:color="000000"/>
              <w:right w:val="single" w:sz="2" w:space="0" w:color="000000"/>
            </w:tcBorders>
            <w:vAlign w:val="center"/>
          </w:tcPr>
          <w:p w14:paraId="2E713754" w14:textId="77777777" w:rsidR="00297A10" w:rsidRPr="00297A10" w:rsidRDefault="00297A10" w:rsidP="00297A10">
            <w:pPr>
              <w:spacing w:after="0"/>
              <w:ind w:left="5"/>
              <w:jc w:val="center"/>
              <w:rPr>
                <w:rFonts w:ascii="Arial" w:eastAsia="Times New Roman" w:hAnsi="Arial" w:cs="Arial"/>
                <w:sz w:val="20"/>
                <w:szCs w:val="20"/>
                <w:lang w:eastAsia="pl-PL"/>
              </w:rPr>
            </w:pPr>
            <w:r w:rsidRPr="00297A10">
              <w:rPr>
                <w:rFonts w:ascii="Arial" w:hAnsi="Arial" w:cs="Arial"/>
                <w:sz w:val="20"/>
                <w:szCs w:val="20"/>
                <w:lang w:eastAsia="pl-PL"/>
              </w:rPr>
              <w:t>21</w:t>
            </w:r>
          </w:p>
        </w:tc>
        <w:tc>
          <w:tcPr>
            <w:tcW w:w="4354" w:type="dxa"/>
            <w:tcBorders>
              <w:top w:val="single" w:sz="2" w:space="0" w:color="000000"/>
              <w:left w:val="single" w:sz="2" w:space="0" w:color="000000"/>
              <w:bottom w:val="single" w:sz="2" w:space="0" w:color="000000"/>
              <w:right w:val="single" w:sz="2" w:space="0" w:color="000000"/>
            </w:tcBorders>
            <w:vAlign w:val="center"/>
          </w:tcPr>
          <w:p w14:paraId="4864570D" w14:textId="77777777" w:rsidR="00297A10" w:rsidRPr="00297A10" w:rsidRDefault="00297A10" w:rsidP="00297A10">
            <w:pPr>
              <w:spacing w:after="0"/>
              <w:ind w:left="16"/>
              <w:rPr>
                <w:rFonts w:ascii="Arial" w:eastAsia="Times New Roman" w:hAnsi="Arial" w:cs="Arial"/>
                <w:sz w:val="20"/>
                <w:szCs w:val="20"/>
                <w:lang w:eastAsia="pl-PL"/>
              </w:rPr>
            </w:pPr>
            <w:r w:rsidRPr="00297A10">
              <w:rPr>
                <w:rFonts w:ascii="Arial" w:eastAsia="Times New Roman" w:hAnsi="Arial" w:cs="Arial"/>
                <w:sz w:val="20"/>
                <w:szCs w:val="20"/>
                <w:lang w:eastAsia="pl-PL"/>
              </w:rPr>
              <w:t>Pompa perystaltyczna SR-25</w:t>
            </w:r>
          </w:p>
        </w:tc>
        <w:tc>
          <w:tcPr>
            <w:tcW w:w="1682" w:type="dxa"/>
            <w:tcBorders>
              <w:top w:val="single" w:sz="2" w:space="0" w:color="000000"/>
              <w:left w:val="single" w:sz="2" w:space="0" w:color="000000"/>
              <w:bottom w:val="single" w:sz="2" w:space="0" w:color="000000"/>
              <w:right w:val="single" w:sz="2" w:space="0" w:color="000000"/>
            </w:tcBorders>
            <w:vAlign w:val="center"/>
          </w:tcPr>
          <w:p w14:paraId="4C6C56C7" w14:textId="77777777" w:rsidR="00297A10" w:rsidRPr="00297A10" w:rsidRDefault="00297A10" w:rsidP="00297A10">
            <w:pPr>
              <w:spacing w:after="0"/>
              <w:jc w:val="center"/>
              <w:rPr>
                <w:rFonts w:ascii="Arial" w:eastAsia="Times New Roman" w:hAnsi="Arial" w:cs="Arial"/>
                <w:sz w:val="20"/>
                <w:szCs w:val="20"/>
                <w:lang w:eastAsia="pl-PL"/>
              </w:rPr>
            </w:pPr>
          </w:p>
        </w:tc>
        <w:tc>
          <w:tcPr>
            <w:tcW w:w="1224" w:type="dxa"/>
            <w:tcBorders>
              <w:top w:val="single" w:sz="2" w:space="0" w:color="000000"/>
              <w:left w:val="single" w:sz="2" w:space="0" w:color="000000"/>
              <w:bottom w:val="single" w:sz="2" w:space="0" w:color="000000"/>
              <w:right w:val="single" w:sz="2" w:space="0" w:color="000000"/>
            </w:tcBorders>
            <w:vAlign w:val="center"/>
          </w:tcPr>
          <w:p w14:paraId="7349EDF3" w14:textId="77777777" w:rsidR="00297A10" w:rsidRPr="00297A10" w:rsidRDefault="00297A10" w:rsidP="00297A10">
            <w:pPr>
              <w:spacing w:after="0"/>
              <w:ind w:right="149"/>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r>
    </w:tbl>
    <w:p w14:paraId="3E1D9411" w14:textId="77777777" w:rsidR="00297A10" w:rsidRPr="00297A10" w:rsidRDefault="00297A10" w:rsidP="00297A10">
      <w:pPr>
        <w:spacing w:before="120" w:after="0"/>
        <w:ind w:left="720" w:right="3416"/>
        <w:jc w:val="both"/>
        <w:rPr>
          <w:rFonts w:ascii="Arial" w:eastAsia="Times New Roman" w:hAnsi="Arial" w:cs="Arial"/>
          <w:b/>
          <w:sz w:val="24"/>
          <w:szCs w:val="24"/>
          <w:lang w:eastAsia="pl-PL"/>
        </w:rPr>
      </w:pPr>
    </w:p>
    <w:p w14:paraId="0FC6388E" w14:textId="77777777" w:rsidR="00297A10" w:rsidRPr="00297A10" w:rsidRDefault="00297A10" w:rsidP="00297A10">
      <w:pPr>
        <w:spacing w:before="120" w:after="0"/>
        <w:ind w:left="720" w:right="3416"/>
        <w:jc w:val="both"/>
        <w:rPr>
          <w:rFonts w:ascii="Arial" w:eastAsia="Times New Roman" w:hAnsi="Arial" w:cs="Arial"/>
          <w:b/>
          <w:sz w:val="24"/>
          <w:szCs w:val="24"/>
          <w:lang w:eastAsia="pl-PL"/>
        </w:rPr>
      </w:pPr>
    </w:p>
    <w:tbl>
      <w:tblPr>
        <w:tblW w:w="7820" w:type="dxa"/>
        <w:tblInd w:w="672" w:type="dxa"/>
        <w:tblCellMar>
          <w:top w:w="30" w:type="dxa"/>
          <w:left w:w="53" w:type="dxa"/>
          <w:right w:w="0" w:type="dxa"/>
        </w:tblCellMar>
        <w:tblLook w:val="04A0" w:firstRow="1" w:lastRow="0" w:firstColumn="1" w:lastColumn="0" w:noHBand="0" w:noVBand="1"/>
      </w:tblPr>
      <w:tblGrid>
        <w:gridCol w:w="560"/>
        <w:gridCol w:w="4354"/>
        <w:gridCol w:w="1682"/>
        <w:gridCol w:w="1224"/>
      </w:tblGrid>
      <w:tr w:rsidR="00297A10" w:rsidRPr="00297A10" w14:paraId="03C8BCCF" w14:textId="77777777" w:rsidTr="00AD287A">
        <w:trPr>
          <w:trHeight w:val="464"/>
        </w:trPr>
        <w:tc>
          <w:tcPr>
            <w:tcW w:w="7820" w:type="dxa"/>
            <w:gridSpan w:val="4"/>
            <w:tcBorders>
              <w:top w:val="single" w:sz="2" w:space="0" w:color="000000"/>
              <w:left w:val="single" w:sz="2" w:space="0" w:color="000000"/>
              <w:bottom w:val="single" w:sz="2" w:space="0" w:color="000000"/>
              <w:right w:val="single" w:sz="2" w:space="0" w:color="000000"/>
            </w:tcBorders>
            <w:vAlign w:val="center"/>
          </w:tcPr>
          <w:p w14:paraId="42745409" w14:textId="77777777" w:rsidR="00297A10" w:rsidRPr="00297A10" w:rsidRDefault="00297A10" w:rsidP="00297A10">
            <w:pPr>
              <w:spacing w:after="0"/>
              <w:jc w:val="center"/>
              <w:rPr>
                <w:rFonts w:ascii="Arial" w:eastAsia="Times New Roman" w:hAnsi="Arial" w:cs="Arial"/>
                <w:b/>
                <w:sz w:val="20"/>
                <w:szCs w:val="20"/>
                <w:lang w:eastAsia="pl-PL"/>
              </w:rPr>
            </w:pPr>
            <w:r w:rsidRPr="00297A10">
              <w:rPr>
                <w:rFonts w:ascii="Arial" w:eastAsia="Times New Roman" w:hAnsi="Arial" w:cs="Arial"/>
                <w:b/>
                <w:sz w:val="20"/>
                <w:szCs w:val="20"/>
                <w:lang w:eastAsia="pl-PL"/>
              </w:rPr>
              <w:t>Zestawienie materiałów eksploatacyjnych i części zamiennych dla kotłowni szczytowo rezerwowej (KSR)</w:t>
            </w:r>
          </w:p>
        </w:tc>
      </w:tr>
      <w:tr w:rsidR="00297A10" w:rsidRPr="00297A10" w14:paraId="5409E6E4"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46FFF504" w14:textId="77777777" w:rsidR="00297A10" w:rsidRPr="00297A10" w:rsidRDefault="00297A10" w:rsidP="00297A10">
            <w:pPr>
              <w:spacing w:after="0"/>
              <w:ind w:left="69"/>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L.p.</w:t>
            </w:r>
          </w:p>
        </w:tc>
        <w:tc>
          <w:tcPr>
            <w:tcW w:w="4354" w:type="dxa"/>
            <w:tcBorders>
              <w:top w:val="single" w:sz="2" w:space="0" w:color="000000"/>
              <w:left w:val="single" w:sz="2" w:space="0" w:color="000000"/>
              <w:bottom w:val="single" w:sz="2" w:space="0" w:color="000000"/>
              <w:right w:val="single" w:sz="2" w:space="0" w:color="000000"/>
            </w:tcBorders>
            <w:vAlign w:val="center"/>
          </w:tcPr>
          <w:p w14:paraId="64676D8C" w14:textId="77777777" w:rsidR="00297A10" w:rsidRPr="00297A10" w:rsidRDefault="00297A10" w:rsidP="00297A10">
            <w:pPr>
              <w:spacing w:after="0"/>
              <w:ind w:left="61"/>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Nazwa części</w:t>
            </w:r>
          </w:p>
        </w:tc>
        <w:tc>
          <w:tcPr>
            <w:tcW w:w="1682" w:type="dxa"/>
            <w:tcBorders>
              <w:top w:val="single" w:sz="2" w:space="0" w:color="000000"/>
              <w:left w:val="single" w:sz="2" w:space="0" w:color="000000"/>
              <w:bottom w:val="single" w:sz="2" w:space="0" w:color="000000"/>
              <w:right w:val="single" w:sz="2" w:space="0" w:color="000000"/>
            </w:tcBorders>
            <w:vAlign w:val="center"/>
          </w:tcPr>
          <w:p w14:paraId="6EE27E8E" w14:textId="77777777" w:rsidR="00297A10" w:rsidRPr="00297A10" w:rsidRDefault="00297A10" w:rsidP="00297A10">
            <w:pPr>
              <w:spacing w:after="0"/>
              <w:ind w:left="127" w:firstLine="350"/>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Materiał eksploatacyjny</w:t>
            </w:r>
          </w:p>
        </w:tc>
        <w:tc>
          <w:tcPr>
            <w:tcW w:w="1224" w:type="dxa"/>
            <w:tcBorders>
              <w:top w:val="single" w:sz="2" w:space="0" w:color="000000"/>
              <w:left w:val="single" w:sz="2" w:space="0" w:color="000000"/>
              <w:bottom w:val="single" w:sz="2" w:space="0" w:color="000000"/>
              <w:right w:val="single" w:sz="2" w:space="0" w:color="000000"/>
            </w:tcBorders>
            <w:vAlign w:val="center"/>
          </w:tcPr>
          <w:p w14:paraId="021E009B" w14:textId="77777777" w:rsidR="00297A10" w:rsidRPr="00297A10" w:rsidRDefault="00297A10" w:rsidP="00297A10">
            <w:pPr>
              <w:spacing w:after="0"/>
              <w:ind w:left="149" w:firstLine="17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Część zamienna</w:t>
            </w:r>
          </w:p>
        </w:tc>
      </w:tr>
      <w:tr w:rsidR="00297A10" w:rsidRPr="00297A10" w14:paraId="0C8ED719"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1AEB9598"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1</w:t>
            </w:r>
          </w:p>
        </w:tc>
        <w:tc>
          <w:tcPr>
            <w:tcW w:w="4354" w:type="dxa"/>
            <w:tcBorders>
              <w:top w:val="single" w:sz="2" w:space="0" w:color="000000"/>
              <w:left w:val="single" w:sz="2" w:space="0" w:color="000000"/>
              <w:bottom w:val="single" w:sz="2" w:space="0" w:color="000000"/>
              <w:right w:val="single" w:sz="2" w:space="0" w:color="000000"/>
            </w:tcBorders>
            <w:vAlign w:val="center"/>
          </w:tcPr>
          <w:p w14:paraId="5AD6ADC0" w14:textId="77777777" w:rsidR="00297A10" w:rsidRPr="00297A10" w:rsidRDefault="00297A10" w:rsidP="00297A10">
            <w:pPr>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Filtr blokujący wilgoć WT</w:t>
            </w:r>
          </w:p>
        </w:tc>
        <w:tc>
          <w:tcPr>
            <w:tcW w:w="1682" w:type="dxa"/>
            <w:tcBorders>
              <w:top w:val="single" w:sz="2" w:space="0" w:color="000000"/>
              <w:left w:val="single" w:sz="2" w:space="0" w:color="000000"/>
              <w:bottom w:val="single" w:sz="2" w:space="0" w:color="000000"/>
              <w:right w:val="single" w:sz="2" w:space="0" w:color="000000"/>
            </w:tcBorders>
            <w:vAlign w:val="center"/>
          </w:tcPr>
          <w:p w14:paraId="78D48E2A"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0D5EE549"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5183BA75"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5EDE88B0"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2</w:t>
            </w:r>
          </w:p>
        </w:tc>
        <w:tc>
          <w:tcPr>
            <w:tcW w:w="4354" w:type="dxa"/>
            <w:tcBorders>
              <w:top w:val="single" w:sz="2" w:space="0" w:color="000000"/>
              <w:left w:val="single" w:sz="2" w:space="0" w:color="000000"/>
              <w:bottom w:val="single" w:sz="2" w:space="0" w:color="000000"/>
              <w:right w:val="single" w:sz="2" w:space="0" w:color="000000"/>
            </w:tcBorders>
            <w:vAlign w:val="center"/>
          </w:tcPr>
          <w:p w14:paraId="1A2EA108" w14:textId="77777777" w:rsidR="00297A10" w:rsidRPr="00297A10" w:rsidRDefault="00297A10" w:rsidP="00297A10">
            <w:pPr>
              <w:spacing w:after="0"/>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Wkład filtra CLF 5</w:t>
            </w:r>
          </w:p>
        </w:tc>
        <w:tc>
          <w:tcPr>
            <w:tcW w:w="1682" w:type="dxa"/>
            <w:tcBorders>
              <w:top w:val="single" w:sz="2" w:space="0" w:color="000000"/>
              <w:left w:val="single" w:sz="2" w:space="0" w:color="000000"/>
              <w:bottom w:val="single" w:sz="2" w:space="0" w:color="000000"/>
              <w:right w:val="single" w:sz="2" w:space="0" w:color="000000"/>
            </w:tcBorders>
            <w:vAlign w:val="center"/>
          </w:tcPr>
          <w:p w14:paraId="09E46243"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199A5A37"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216C7C24"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45950979"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3</w:t>
            </w:r>
          </w:p>
        </w:tc>
        <w:tc>
          <w:tcPr>
            <w:tcW w:w="4354" w:type="dxa"/>
            <w:tcBorders>
              <w:top w:val="single" w:sz="2" w:space="0" w:color="000000"/>
              <w:left w:val="single" w:sz="2" w:space="0" w:color="000000"/>
              <w:bottom w:val="single" w:sz="2" w:space="0" w:color="000000"/>
              <w:right w:val="single" w:sz="2" w:space="0" w:color="000000"/>
            </w:tcBorders>
            <w:vAlign w:val="center"/>
          </w:tcPr>
          <w:p w14:paraId="0199412D" w14:textId="77777777" w:rsidR="00297A10" w:rsidRPr="00297A10" w:rsidRDefault="00297A10" w:rsidP="00297A10">
            <w:pPr>
              <w:spacing w:after="0"/>
              <w:ind w:left="11"/>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Filtr ceramiczny SP-2K do sondy poboru</w:t>
            </w:r>
          </w:p>
        </w:tc>
        <w:tc>
          <w:tcPr>
            <w:tcW w:w="1682" w:type="dxa"/>
            <w:tcBorders>
              <w:top w:val="single" w:sz="2" w:space="0" w:color="000000"/>
              <w:left w:val="single" w:sz="2" w:space="0" w:color="000000"/>
              <w:bottom w:val="single" w:sz="2" w:space="0" w:color="000000"/>
              <w:right w:val="single" w:sz="2" w:space="0" w:color="000000"/>
            </w:tcBorders>
            <w:vAlign w:val="center"/>
          </w:tcPr>
          <w:p w14:paraId="6F660322"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37931A80"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00596162"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59E32A2C"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lastRenderedPageBreak/>
              <w:t>4</w:t>
            </w:r>
          </w:p>
        </w:tc>
        <w:tc>
          <w:tcPr>
            <w:tcW w:w="4354" w:type="dxa"/>
            <w:tcBorders>
              <w:top w:val="single" w:sz="2" w:space="0" w:color="000000"/>
              <w:left w:val="single" w:sz="2" w:space="0" w:color="000000"/>
              <w:bottom w:val="single" w:sz="2" w:space="0" w:color="000000"/>
              <w:right w:val="single" w:sz="2" w:space="0" w:color="000000"/>
            </w:tcBorders>
            <w:vAlign w:val="center"/>
          </w:tcPr>
          <w:p w14:paraId="7AD5C38E" w14:textId="77777777" w:rsidR="00297A10" w:rsidRPr="00297A10" w:rsidRDefault="00297A10" w:rsidP="00297A10">
            <w:pPr>
              <w:spacing w:after="0"/>
              <w:ind w:left="11"/>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Zestaw uszczelek do sondy poboru</w:t>
            </w:r>
          </w:p>
        </w:tc>
        <w:tc>
          <w:tcPr>
            <w:tcW w:w="1682" w:type="dxa"/>
            <w:tcBorders>
              <w:top w:val="single" w:sz="2" w:space="0" w:color="000000"/>
              <w:left w:val="single" w:sz="2" w:space="0" w:color="000000"/>
              <w:bottom w:val="single" w:sz="2" w:space="0" w:color="000000"/>
              <w:right w:val="single" w:sz="2" w:space="0" w:color="000000"/>
            </w:tcBorders>
            <w:vAlign w:val="center"/>
          </w:tcPr>
          <w:p w14:paraId="75BC1C2A"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4C916195"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77367D78"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7FF98E51"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5</w:t>
            </w:r>
          </w:p>
        </w:tc>
        <w:tc>
          <w:tcPr>
            <w:tcW w:w="4354" w:type="dxa"/>
            <w:tcBorders>
              <w:top w:val="single" w:sz="2" w:space="0" w:color="000000"/>
              <w:left w:val="single" w:sz="2" w:space="0" w:color="000000"/>
              <w:bottom w:val="single" w:sz="2" w:space="0" w:color="000000"/>
              <w:right w:val="single" w:sz="2" w:space="0" w:color="000000"/>
            </w:tcBorders>
            <w:vAlign w:val="center"/>
          </w:tcPr>
          <w:p w14:paraId="23D5AF97" w14:textId="77777777" w:rsidR="00297A10" w:rsidRPr="00297A10" w:rsidRDefault="00297A10" w:rsidP="00297A10">
            <w:pPr>
              <w:spacing w:after="0"/>
              <w:ind w:left="11"/>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Wełna mosiężna 12g do filtra ofiarnego</w:t>
            </w:r>
          </w:p>
        </w:tc>
        <w:tc>
          <w:tcPr>
            <w:tcW w:w="1682" w:type="dxa"/>
            <w:tcBorders>
              <w:top w:val="single" w:sz="2" w:space="0" w:color="000000"/>
              <w:left w:val="single" w:sz="2" w:space="0" w:color="000000"/>
              <w:bottom w:val="single" w:sz="2" w:space="0" w:color="000000"/>
              <w:right w:val="single" w:sz="2" w:space="0" w:color="000000"/>
            </w:tcBorders>
            <w:vAlign w:val="center"/>
          </w:tcPr>
          <w:p w14:paraId="57BE06F3"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301D82FA"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32904C85"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00785DD5"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6</w:t>
            </w:r>
          </w:p>
        </w:tc>
        <w:tc>
          <w:tcPr>
            <w:tcW w:w="4354" w:type="dxa"/>
            <w:tcBorders>
              <w:top w:val="single" w:sz="2" w:space="0" w:color="000000"/>
              <w:left w:val="single" w:sz="2" w:space="0" w:color="000000"/>
              <w:bottom w:val="single" w:sz="2" w:space="0" w:color="000000"/>
              <w:right w:val="single" w:sz="2" w:space="0" w:color="000000"/>
            </w:tcBorders>
            <w:vAlign w:val="center"/>
          </w:tcPr>
          <w:p w14:paraId="24B463F6" w14:textId="77777777" w:rsidR="00297A10" w:rsidRPr="00297A10" w:rsidRDefault="00297A10" w:rsidP="00297A10">
            <w:pPr>
              <w:spacing w:after="0"/>
              <w:ind w:left="11"/>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Wkład filtra F-2T</w:t>
            </w:r>
          </w:p>
        </w:tc>
        <w:tc>
          <w:tcPr>
            <w:tcW w:w="1682" w:type="dxa"/>
            <w:tcBorders>
              <w:top w:val="single" w:sz="2" w:space="0" w:color="000000"/>
              <w:left w:val="single" w:sz="2" w:space="0" w:color="000000"/>
              <w:bottom w:val="single" w:sz="2" w:space="0" w:color="000000"/>
              <w:right w:val="single" w:sz="2" w:space="0" w:color="000000"/>
            </w:tcBorders>
            <w:vAlign w:val="center"/>
          </w:tcPr>
          <w:p w14:paraId="376B94F5"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353E5003"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598988D4"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64D46474"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7</w:t>
            </w:r>
          </w:p>
        </w:tc>
        <w:tc>
          <w:tcPr>
            <w:tcW w:w="4354" w:type="dxa"/>
            <w:tcBorders>
              <w:top w:val="single" w:sz="2" w:space="0" w:color="000000"/>
              <w:left w:val="single" w:sz="2" w:space="0" w:color="000000"/>
              <w:bottom w:val="single" w:sz="2" w:space="0" w:color="000000"/>
              <w:right w:val="single" w:sz="2" w:space="0" w:color="000000"/>
            </w:tcBorders>
            <w:vAlign w:val="center"/>
          </w:tcPr>
          <w:p w14:paraId="431EA3B0" w14:textId="77777777" w:rsidR="00297A10" w:rsidRPr="00297A10" w:rsidRDefault="00297A10" w:rsidP="00297A10">
            <w:pPr>
              <w:spacing w:after="0"/>
              <w:ind w:left="11"/>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Kompletny napęd pompki SR25</w:t>
            </w:r>
          </w:p>
        </w:tc>
        <w:tc>
          <w:tcPr>
            <w:tcW w:w="1682" w:type="dxa"/>
            <w:tcBorders>
              <w:top w:val="single" w:sz="2" w:space="0" w:color="000000"/>
              <w:left w:val="single" w:sz="2" w:space="0" w:color="000000"/>
              <w:bottom w:val="single" w:sz="2" w:space="0" w:color="000000"/>
              <w:right w:val="single" w:sz="2" w:space="0" w:color="000000"/>
            </w:tcBorders>
            <w:vAlign w:val="center"/>
          </w:tcPr>
          <w:p w14:paraId="097A5FD9"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36BBB131"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68722E1B"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0C5319AA"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8</w:t>
            </w:r>
          </w:p>
        </w:tc>
        <w:tc>
          <w:tcPr>
            <w:tcW w:w="4354" w:type="dxa"/>
            <w:tcBorders>
              <w:top w:val="single" w:sz="2" w:space="0" w:color="000000"/>
              <w:left w:val="single" w:sz="2" w:space="0" w:color="000000"/>
              <w:bottom w:val="single" w:sz="2" w:space="0" w:color="000000"/>
              <w:right w:val="single" w:sz="2" w:space="0" w:color="000000"/>
            </w:tcBorders>
            <w:vAlign w:val="center"/>
          </w:tcPr>
          <w:p w14:paraId="6B0C50C4" w14:textId="77777777" w:rsidR="00297A10" w:rsidRPr="00297A10" w:rsidRDefault="00297A10" w:rsidP="00297A10">
            <w:pPr>
              <w:spacing w:after="0"/>
              <w:ind w:left="11"/>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Wężyk </w:t>
            </w:r>
            <w:proofErr w:type="spellStart"/>
            <w:r w:rsidRPr="00297A10">
              <w:rPr>
                <w:rFonts w:ascii="Arial" w:eastAsia="Times New Roman" w:hAnsi="Arial" w:cs="Arial"/>
                <w:sz w:val="20"/>
                <w:szCs w:val="20"/>
                <w:lang w:eastAsia="pl-PL"/>
              </w:rPr>
              <w:t>novopren</w:t>
            </w:r>
            <w:proofErr w:type="spellEnd"/>
            <w:r w:rsidRPr="00297A10">
              <w:rPr>
                <w:rFonts w:ascii="Arial" w:eastAsia="Times New Roman" w:hAnsi="Arial" w:cs="Arial"/>
                <w:sz w:val="20"/>
                <w:szCs w:val="20"/>
                <w:lang w:eastAsia="pl-PL"/>
              </w:rPr>
              <w:t xml:space="preserve"> pompki SR25</w:t>
            </w:r>
          </w:p>
        </w:tc>
        <w:tc>
          <w:tcPr>
            <w:tcW w:w="1682" w:type="dxa"/>
            <w:tcBorders>
              <w:top w:val="single" w:sz="2" w:space="0" w:color="000000"/>
              <w:left w:val="single" w:sz="2" w:space="0" w:color="000000"/>
              <w:bottom w:val="single" w:sz="2" w:space="0" w:color="000000"/>
              <w:right w:val="single" w:sz="2" w:space="0" w:color="000000"/>
            </w:tcBorders>
            <w:vAlign w:val="center"/>
          </w:tcPr>
          <w:p w14:paraId="52837061"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177B18C6"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59E530F0"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7F5FBB44"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9</w:t>
            </w:r>
          </w:p>
        </w:tc>
        <w:tc>
          <w:tcPr>
            <w:tcW w:w="4354" w:type="dxa"/>
            <w:tcBorders>
              <w:top w:val="single" w:sz="2" w:space="0" w:color="000000"/>
              <w:left w:val="single" w:sz="2" w:space="0" w:color="000000"/>
              <w:bottom w:val="single" w:sz="2" w:space="0" w:color="000000"/>
              <w:right w:val="single" w:sz="2" w:space="0" w:color="000000"/>
            </w:tcBorders>
            <w:vAlign w:val="center"/>
          </w:tcPr>
          <w:p w14:paraId="16A00A67" w14:textId="77777777" w:rsidR="00297A10" w:rsidRPr="00297A10" w:rsidRDefault="00297A10" w:rsidP="00297A10">
            <w:pPr>
              <w:spacing w:after="0"/>
              <w:ind w:left="11"/>
              <w:jc w:val="both"/>
              <w:rPr>
                <w:rFonts w:ascii="Arial" w:eastAsia="Times New Roman" w:hAnsi="Arial" w:cs="Arial"/>
                <w:sz w:val="20"/>
                <w:szCs w:val="20"/>
                <w:lang w:eastAsia="pl-PL"/>
              </w:rPr>
            </w:pPr>
            <w:proofErr w:type="spellStart"/>
            <w:r w:rsidRPr="00297A10">
              <w:rPr>
                <w:rFonts w:ascii="Arial" w:eastAsia="Times New Roman" w:hAnsi="Arial" w:cs="Arial"/>
                <w:sz w:val="20"/>
                <w:szCs w:val="20"/>
                <w:lang w:eastAsia="pl-PL"/>
              </w:rPr>
              <w:t>Flitr</w:t>
            </w:r>
            <w:proofErr w:type="spellEnd"/>
            <w:r w:rsidRPr="00297A10">
              <w:rPr>
                <w:rFonts w:ascii="Arial" w:eastAsia="Times New Roman" w:hAnsi="Arial" w:cs="Arial"/>
                <w:sz w:val="20"/>
                <w:szCs w:val="20"/>
                <w:lang w:eastAsia="pl-PL"/>
              </w:rPr>
              <w:t xml:space="preserve"> szafy 214x214</w:t>
            </w:r>
          </w:p>
        </w:tc>
        <w:tc>
          <w:tcPr>
            <w:tcW w:w="1682" w:type="dxa"/>
            <w:tcBorders>
              <w:top w:val="single" w:sz="2" w:space="0" w:color="000000"/>
              <w:left w:val="single" w:sz="2" w:space="0" w:color="000000"/>
              <w:bottom w:val="single" w:sz="2" w:space="0" w:color="000000"/>
              <w:right w:val="single" w:sz="2" w:space="0" w:color="000000"/>
            </w:tcBorders>
            <w:vAlign w:val="center"/>
          </w:tcPr>
          <w:p w14:paraId="14BBDE13"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06432B6A"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232CF56E"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48934034"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10</w:t>
            </w:r>
          </w:p>
        </w:tc>
        <w:tc>
          <w:tcPr>
            <w:tcW w:w="4354" w:type="dxa"/>
            <w:tcBorders>
              <w:top w:val="single" w:sz="2" w:space="0" w:color="000000"/>
              <w:left w:val="single" w:sz="2" w:space="0" w:color="000000"/>
              <w:bottom w:val="single" w:sz="2" w:space="0" w:color="000000"/>
              <w:right w:val="single" w:sz="2" w:space="0" w:color="000000"/>
            </w:tcBorders>
            <w:vAlign w:val="center"/>
          </w:tcPr>
          <w:p w14:paraId="5412DCA3" w14:textId="77777777" w:rsidR="00297A10" w:rsidRPr="00297A10" w:rsidRDefault="00297A10" w:rsidP="00297A10">
            <w:pPr>
              <w:spacing w:after="0"/>
              <w:ind w:left="11"/>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Filtr powietrza C1140</w:t>
            </w:r>
          </w:p>
        </w:tc>
        <w:tc>
          <w:tcPr>
            <w:tcW w:w="1682" w:type="dxa"/>
            <w:tcBorders>
              <w:top w:val="single" w:sz="2" w:space="0" w:color="000000"/>
              <w:left w:val="single" w:sz="2" w:space="0" w:color="000000"/>
              <w:bottom w:val="single" w:sz="2" w:space="0" w:color="000000"/>
              <w:right w:val="single" w:sz="2" w:space="0" w:color="000000"/>
            </w:tcBorders>
            <w:vAlign w:val="center"/>
          </w:tcPr>
          <w:p w14:paraId="72A73992"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14588682"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50CA88CB"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0ED04C63"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11</w:t>
            </w:r>
          </w:p>
        </w:tc>
        <w:tc>
          <w:tcPr>
            <w:tcW w:w="4354" w:type="dxa"/>
            <w:tcBorders>
              <w:top w:val="single" w:sz="2" w:space="0" w:color="000000"/>
              <w:left w:val="single" w:sz="2" w:space="0" w:color="000000"/>
              <w:bottom w:val="single" w:sz="2" w:space="0" w:color="000000"/>
              <w:right w:val="single" w:sz="2" w:space="0" w:color="000000"/>
            </w:tcBorders>
            <w:vAlign w:val="center"/>
          </w:tcPr>
          <w:p w14:paraId="680F3A1E" w14:textId="77777777" w:rsidR="00297A10" w:rsidRPr="00297A10" w:rsidRDefault="00297A10" w:rsidP="00297A10">
            <w:pPr>
              <w:spacing w:after="0"/>
              <w:ind w:left="2"/>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Zestaw naprawczy do pompy gazu </w:t>
            </w:r>
          </w:p>
          <w:p w14:paraId="2B358E08" w14:textId="77777777" w:rsidR="00297A10" w:rsidRPr="00297A10" w:rsidRDefault="00297A10" w:rsidP="00297A10">
            <w:pPr>
              <w:spacing w:after="0"/>
              <w:ind w:left="11"/>
              <w:jc w:val="both"/>
              <w:rPr>
                <w:rFonts w:ascii="Arial" w:eastAsia="Times New Roman" w:hAnsi="Arial" w:cs="Arial"/>
                <w:sz w:val="20"/>
                <w:szCs w:val="20"/>
                <w:lang w:eastAsia="pl-PL"/>
              </w:rPr>
            </w:pPr>
            <w:proofErr w:type="spellStart"/>
            <w:r w:rsidRPr="00297A10">
              <w:rPr>
                <w:rFonts w:ascii="Arial" w:eastAsia="Times New Roman" w:hAnsi="Arial" w:cs="Arial"/>
                <w:sz w:val="20"/>
                <w:szCs w:val="20"/>
                <w:lang w:eastAsia="pl-PL"/>
              </w:rPr>
              <w:t>Buhler</w:t>
            </w:r>
            <w:proofErr w:type="spellEnd"/>
            <w:r w:rsidRPr="00297A10">
              <w:rPr>
                <w:rFonts w:ascii="Arial" w:eastAsia="Times New Roman" w:hAnsi="Arial" w:cs="Arial"/>
                <w:sz w:val="20"/>
                <w:szCs w:val="20"/>
                <w:lang w:eastAsia="pl-PL"/>
              </w:rPr>
              <w:t xml:space="preserve"> 1.1</w:t>
            </w:r>
          </w:p>
        </w:tc>
        <w:tc>
          <w:tcPr>
            <w:tcW w:w="1682" w:type="dxa"/>
            <w:tcBorders>
              <w:top w:val="single" w:sz="2" w:space="0" w:color="000000"/>
              <w:left w:val="single" w:sz="2" w:space="0" w:color="000000"/>
              <w:bottom w:val="single" w:sz="2" w:space="0" w:color="000000"/>
              <w:right w:val="single" w:sz="2" w:space="0" w:color="000000"/>
            </w:tcBorders>
            <w:vAlign w:val="center"/>
          </w:tcPr>
          <w:p w14:paraId="4096896B"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6A22B6C5"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7E522810"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04EEBCCD"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12</w:t>
            </w:r>
          </w:p>
        </w:tc>
        <w:tc>
          <w:tcPr>
            <w:tcW w:w="4354" w:type="dxa"/>
            <w:tcBorders>
              <w:top w:val="single" w:sz="2" w:space="0" w:color="000000"/>
              <w:left w:val="single" w:sz="2" w:space="0" w:color="000000"/>
              <w:bottom w:val="single" w:sz="2" w:space="0" w:color="000000"/>
              <w:right w:val="single" w:sz="2" w:space="0" w:color="000000"/>
            </w:tcBorders>
            <w:vAlign w:val="center"/>
          </w:tcPr>
          <w:p w14:paraId="55CDAAE9" w14:textId="77777777" w:rsidR="00297A10" w:rsidRPr="00297A10" w:rsidRDefault="00297A10" w:rsidP="00297A10">
            <w:pPr>
              <w:spacing w:after="0"/>
              <w:ind w:left="2"/>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Wkład CLF 5/W pułapki wilgoci</w:t>
            </w:r>
          </w:p>
        </w:tc>
        <w:tc>
          <w:tcPr>
            <w:tcW w:w="1682" w:type="dxa"/>
            <w:tcBorders>
              <w:top w:val="single" w:sz="2" w:space="0" w:color="000000"/>
              <w:left w:val="single" w:sz="2" w:space="0" w:color="000000"/>
              <w:bottom w:val="single" w:sz="2" w:space="0" w:color="000000"/>
              <w:right w:val="single" w:sz="2" w:space="0" w:color="000000"/>
            </w:tcBorders>
            <w:vAlign w:val="center"/>
          </w:tcPr>
          <w:p w14:paraId="4E228D74"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c>
          <w:tcPr>
            <w:tcW w:w="1224" w:type="dxa"/>
            <w:tcBorders>
              <w:top w:val="single" w:sz="2" w:space="0" w:color="000000"/>
              <w:left w:val="single" w:sz="2" w:space="0" w:color="000000"/>
              <w:bottom w:val="single" w:sz="2" w:space="0" w:color="000000"/>
              <w:right w:val="single" w:sz="2" w:space="0" w:color="000000"/>
            </w:tcBorders>
            <w:vAlign w:val="center"/>
          </w:tcPr>
          <w:p w14:paraId="1E9968B2" w14:textId="77777777" w:rsidR="00297A10" w:rsidRPr="00297A10" w:rsidRDefault="00297A10" w:rsidP="00297A10">
            <w:pPr>
              <w:spacing w:after="0"/>
              <w:ind w:right="158"/>
              <w:jc w:val="center"/>
              <w:rPr>
                <w:rFonts w:ascii="Arial" w:eastAsia="Times New Roman" w:hAnsi="Arial" w:cs="Arial"/>
                <w:sz w:val="20"/>
                <w:szCs w:val="20"/>
                <w:lang w:eastAsia="pl-PL"/>
              </w:rPr>
            </w:pPr>
          </w:p>
        </w:tc>
      </w:tr>
      <w:tr w:rsidR="00297A10" w:rsidRPr="00297A10" w14:paraId="4C439BA1"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30D7DEE1"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13</w:t>
            </w:r>
          </w:p>
        </w:tc>
        <w:tc>
          <w:tcPr>
            <w:tcW w:w="4354" w:type="dxa"/>
            <w:tcBorders>
              <w:top w:val="single" w:sz="2" w:space="0" w:color="000000"/>
              <w:left w:val="single" w:sz="2" w:space="0" w:color="000000"/>
              <w:bottom w:val="single" w:sz="2" w:space="0" w:color="000000"/>
              <w:right w:val="single" w:sz="2" w:space="0" w:color="000000"/>
            </w:tcBorders>
            <w:vAlign w:val="center"/>
          </w:tcPr>
          <w:p w14:paraId="648E3B52" w14:textId="77777777" w:rsidR="00297A10" w:rsidRPr="00297A10" w:rsidRDefault="00297A10" w:rsidP="00297A10">
            <w:pPr>
              <w:spacing w:after="0"/>
              <w:ind w:left="2"/>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Światłowód DHSP100</w:t>
            </w:r>
          </w:p>
        </w:tc>
        <w:tc>
          <w:tcPr>
            <w:tcW w:w="1682" w:type="dxa"/>
            <w:tcBorders>
              <w:top w:val="single" w:sz="2" w:space="0" w:color="000000"/>
              <w:left w:val="single" w:sz="2" w:space="0" w:color="000000"/>
              <w:bottom w:val="single" w:sz="2" w:space="0" w:color="000000"/>
              <w:right w:val="single" w:sz="2" w:space="0" w:color="000000"/>
            </w:tcBorders>
            <w:vAlign w:val="center"/>
          </w:tcPr>
          <w:p w14:paraId="3F86B3F9" w14:textId="77777777" w:rsidR="00297A10" w:rsidRPr="00297A10" w:rsidRDefault="00297A10" w:rsidP="00297A10">
            <w:pPr>
              <w:spacing w:after="0"/>
              <w:jc w:val="center"/>
              <w:rPr>
                <w:rFonts w:ascii="Arial" w:eastAsia="Times New Roman" w:hAnsi="Arial" w:cs="Arial"/>
                <w:sz w:val="20"/>
                <w:szCs w:val="20"/>
                <w:lang w:eastAsia="pl-PL"/>
              </w:rPr>
            </w:pPr>
          </w:p>
        </w:tc>
        <w:tc>
          <w:tcPr>
            <w:tcW w:w="1224" w:type="dxa"/>
            <w:tcBorders>
              <w:top w:val="single" w:sz="2" w:space="0" w:color="000000"/>
              <w:left w:val="single" w:sz="2" w:space="0" w:color="000000"/>
              <w:bottom w:val="single" w:sz="2" w:space="0" w:color="000000"/>
              <w:right w:val="single" w:sz="2" w:space="0" w:color="000000"/>
            </w:tcBorders>
            <w:vAlign w:val="center"/>
          </w:tcPr>
          <w:p w14:paraId="2DB3229D"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r>
      <w:tr w:rsidR="00297A10" w:rsidRPr="00297A10" w14:paraId="2AF97A65"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58B64AF9"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14</w:t>
            </w:r>
          </w:p>
        </w:tc>
        <w:tc>
          <w:tcPr>
            <w:tcW w:w="4354" w:type="dxa"/>
            <w:tcBorders>
              <w:top w:val="single" w:sz="2" w:space="0" w:color="000000"/>
              <w:left w:val="single" w:sz="2" w:space="0" w:color="000000"/>
              <w:bottom w:val="single" w:sz="2" w:space="0" w:color="000000"/>
              <w:right w:val="single" w:sz="2" w:space="0" w:color="000000"/>
            </w:tcBorders>
            <w:vAlign w:val="center"/>
          </w:tcPr>
          <w:p w14:paraId="64672A57" w14:textId="77777777" w:rsidR="00297A10" w:rsidRPr="00297A10" w:rsidRDefault="00297A10" w:rsidP="00297A10">
            <w:pPr>
              <w:spacing w:after="0"/>
              <w:ind w:left="2"/>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Laser DHSP100</w:t>
            </w:r>
          </w:p>
        </w:tc>
        <w:tc>
          <w:tcPr>
            <w:tcW w:w="1682" w:type="dxa"/>
            <w:tcBorders>
              <w:top w:val="single" w:sz="2" w:space="0" w:color="000000"/>
              <w:left w:val="single" w:sz="2" w:space="0" w:color="000000"/>
              <w:bottom w:val="single" w:sz="2" w:space="0" w:color="000000"/>
              <w:right w:val="single" w:sz="2" w:space="0" w:color="000000"/>
            </w:tcBorders>
            <w:vAlign w:val="center"/>
          </w:tcPr>
          <w:p w14:paraId="64D03D6B" w14:textId="77777777" w:rsidR="00297A10" w:rsidRPr="00297A10" w:rsidRDefault="00297A10" w:rsidP="00297A10">
            <w:pPr>
              <w:spacing w:after="0"/>
              <w:jc w:val="center"/>
              <w:rPr>
                <w:rFonts w:ascii="Arial" w:eastAsia="Times New Roman" w:hAnsi="Arial" w:cs="Arial"/>
                <w:sz w:val="20"/>
                <w:szCs w:val="20"/>
                <w:lang w:eastAsia="pl-PL"/>
              </w:rPr>
            </w:pPr>
          </w:p>
        </w:tc>
        <w:tc>
          <w:tcPr>
            <w:tcW w:w="1224" w:type="dxa"/>
            <w:tcBorders>
              <w:top w:val="single" w:sz="2" w:space="0" w:color="000000"/>
              <w:left w:val="single" w:sz="2" w:space="0" w:color="000000"/>
              <w:bottom w:val="single" w:sz="2" w:space="0" w:color="000000"/>
              <w:right w:val="single" w:sz="2" w:space="0" w:color="000000"/>
            </w:tcBorders>
            <w:vAlign w:val="center"/>
          </w:tcPr>
          <w:p w14:paraId="23D12EB4"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r>
      <w:tr w:rsidR="00297A10" w:rsidRPr="00297A10" w14:paraId="2929953A" w14:textId="77777777" w:rsidTr="00AD287A">
        <w:trPr>
          <w:trHeight w:val="340"/>
        </w:trPr>
        <w:tc>
          <w:tcPr>
            <w:tcW w:w="560" w:type="dxa"/>
            <w:tcBorders>
              <w:top w:val="single" w:sz="2" w:space="0" w:color="000000"/>
              <w:left w:val="single" w:sz="2" w:space="0" w:color="000000"/>
              <w:bottom w:val="single" w:sz="2" w:space="0" w:color="000000"/>
              <w:right w:val="single" w:sz="2" w:space="0" w:color="000000"/>
            </w:tcBorders>
            <w:vAlign w:val="center"/>
          </w:tcPr>
          <w:p w14:paraId="3FD947B6" w14:textId="77777777" w:rsidR="00297A10" w:rsidRPr="00297A10" w:rsidRDefault="00297A10" w:rsidP="00297A10">
            <w:pPr>
              <w:spacing w:after="0"/>
              <w:jc w:val="center"/>
              <w:rPr>
                <w:rFonts w:ascii="Arial" w:hAnsi="Arial" w:cs="Arial"/>
                <w:sz w:val="20"/>
                <w:szCs w:val="20"/>
                <w:lang w:eastAsia="pl-PL"/>
              </w:rPr>
            </w:pPr>
            <w:r w:rsidRPr="00297A10">
              <w:rPr>
                <w:rFonts w:ascii="Arial" w:hAnsi="Arial" w:cs="Arial"/>
                <w:sz w:val="20"/>
                <w:szCs w:val="20"/>
                <w:lang w:eastAsia="pl-PL"/>
              </w:rPr>
              <w:t>15</w:t>
            </w:r>
          </w:p>
        </w:tc>
        <w:tc>
          <w:tcPr>
            <w:tcW w:w="4354" w:type="dxa"/>
            <w:tcBorders>
              <w:top w:val="single" w:sz="2" w:space="0" w:color="000000"/>
              <w:left w:val="single" w:sz="2" w:space="0" w:color="000000"/>
              <w:bottom w:val="single" w:sz="2" w:space="0" w:color="000000"/>
              <w:right w:val="single" w:sz="2" w:space="0" w:color="000000"/>
            </w:tcBorders>
            <w:vAlign w:val="center"/>
          </w:tcPr>
          <w:p w14:paraId="0DA0F4DA" w14:textId="77777777" w:rsidR="00297A10" w:rsidRPr="00297A10" w:rsidRDefault="00297A10" w:rsidP="00297A10">
            <w:pPr>
              <w:spacing w:after="0"/>
              <w:ind w:left="2"/>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Moduł wyświetlacza MCU do pyłomierza SP100 SICK</w:t>
            </w:r>
          </w:p>
        </w:tc>
        <w:tc>
          <w:tcPr>
            <w:tcW w:w="1682" w:type="dxa"/>
            <w:tcBorders>
              <w:top w:val="single" w:sz="2" w:space="0" w:color="000000"/>
              <w:left w:val="single" w:sz="2" w:space="0" w:color="000000"/>
              <w:bottom w:val="single" w:sz="2" w:space="0" w:color="000000"/>
              <w:right w:val="single" w:sz="2" w:space="0" w:color="000000"/>
            </w:tcBorders>
            <w:vAlign w:val="center"/>
          </w:tcPr>
          <w:p w14:paraId="72DDF99A" w14:textId="77777777" w:rsidR="00297A10" w:rsidRPr="00297A10" w:rsidRDefault="00297A10" w:rsidP="00297A10">
            <w:pPr>
              <w:spacing w:after="0"/>
              <w:jc w:val="center"/>
              <w:rPr>
                <w:rFonts w:ascii="Arial" w:eastAsia="Times New Roman" w:hAnsi="Arial" w:cs="Arial"/>
                <w:sz w:val="20"/>
                <w:szCs w:val="20"/>
                <w:lang w:eastAsia="pl-PL"/>
              </w:rPr>
            </w:pPr>
          </w:p>
        </w:tc>
        <w:tc>
          <w:tcPr>
            <w:tcW w:w="1224" w:type="dxa"/>
            <w:tcBorders>
              <w:top w:val="single" w:sz="2" w:space="0" w:color="000000"/>
              <w:left w:val="single" w:sz="2" w:space="0" w:color="000000"/>
              <w:bottom w:val="single" w:sz="2" w:space="0" w:color="000000"/>
              <w:right w:val="single" w:sz="2" w:space="0" w:color="000000"/>
            </w:tcBorders>
            <w:vAlign w:val="center"/>
          </w:tcPr>
          <w:p w14:paraId="48BD81CE" w14:textId="77777777" w:rsidR="00297A10" w:rsidRPr="00297A10" w:rsidRDefault="00297A10" w:rsidP="00297A10">
            <w:pPr>
              <w:spacing w:after="0"/>
              <w:ind w:right="158"/>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x</w:t>
            </w:r>
          </w:p>
        </w:tc>
      </w:tr>
    </w:tbl>
    <w:p w14:paraId="3B4EA04C" w14:textId="77777777" w:rsidR="00297A10" w:rsidRPr="00297A10" w:rsidRDefault="00297A10" w:rsidP="00F51ECC">
      <w:pPr>
        <w:spacing w:before="120" w:after="0"/>
        <w:ind w:right="3416"/>
        <w:jc w:val="both"/>
        <w:rPr>
          <w:rFonts w:ascii="Arial" w:eastAsia="Times New Roman" w:hAnsi="Arial" w:cs="Arial"/>
          <w:b/>
          <w:lang w:eastAsia="pl-PL"/>
        </w:rPr>
      </w:pPr>
    </w:p>
    <w:p w14:paraId="13CF1244" w14:textId="77777777" w:rsidR="00352DD8" w:rsidRPr="00297A10" w:rsidRDefault="00352DD8" w:rsidP="00297A10">
      <w:pPr>
        <w:spacing w:after="0"/>
        <w:jc w:val="both"/>
        <w:rPr>
          <w:rFonts w:ascii="Arial" w:hAnsi="Arial" w:cs="Arial"/>
        </w:rPr>
      </w:pPr>
    </w:p>
    <w:p w14:paraId="6925BA6E" w14:textId="1578809E" w:rsidR="00352DD8" w:rsidRPr="00297A10" w:rsidRDefault="00352DD8" w:rsidP="00297A10">
      <w:pPr>
        <w:spacing w:after="0"/>
        <w:jc w:val="center"/>
        <w:rPr>
          <w:rFonts w:ascii="Arial" w:hAnsi="Arial" w:cs="Arial"/>
          <w:b/>
        </w:rPr>
      </w:pPr>
      <w:r w:rsidRPr="003D7EFD">
        <w:rPr>
          <w:rFonts w:ascii="Arial" w:hAnsi="Arial" w:cs="Arial"/>
          <w:b/>
        </w:rPr>
        <w:t>ZAMAWIAJĄCY</w:t>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t>WYKONAWCA</w:t>
      </w:r>
    </w:p>
    <w:p w14:paraId="02FBA4B9" w14:textId="77777777" w:rsidR="002C7A7E" w:rsidRPr="003D7EFD" w:rsidRDefault="002C7A7E" w:rsidP="00573ED7">
      <w:pPr>
        <w:spacing w:after="0"/>
        <w:ind w:hanging="142"/>
        <w:rPr>
          <w:rFonts w:ascii="Arial" w:hAnsi="Arial" w:cs="Arial"/>
        </w:rPr>
      </w:pPr>
      <w:r w:rsidRPr="003D7EFD">
        <w:rPr>
          <w:rFonts w:ascii="Arial" w:hAnsi="Arial" w:cs="Arial"/>
        </w:rPr>
        <w:br w:type="page"/>
      </w:r>
    </w:p>
    <w:p w14:paraId="0AEB0D0D" w14:textId="75B0186B" w:rsidR="009F13B5" w:rsidRPr="003D7EFD" w:rsidRDefault="009F13B5" w:rsidP="00573ED7">
      <w:pPr>
        <w:pStyle w:val="Nagwek1"/>
        <w:spacing w:line="276" w:lineRule="auto"/>
        <w:jc w:val="right"/>
        <w:rPr>
          <w:b w:val="0"/>
        </w:rPr>
      </w:pPr>
      <w:r w:rsidRPr="003D7EFD">
        <w:rPr>
          <w:b w:val="0"/>
        </w:rPr>
        <w:lastRenderedPageBreak/>
        <w:t>Załącznik nr 2</w:t>
      </w:r>
      <w:r w:rsidR="00D64E82" w:rsidRPr="003D7EFD">
        <w:rPr>
          <w:b w:val="0"/>
        </w:rPr>
        <w:t xml:space="preserve"> do Umowy</w:t>
      </w:r>
    </w:p>
    <w:p w14:paraId="7FA5C39E" w14:textId="77777777" w:rsidR="00D64E82" w:rsidRPr="003D7EFD" w:rsidRDefault="00D64E82" w:rsidP="00573ED7">
      <w:pPr>
        <w:jc w:val="right"/>
        <w:rPr>
          <w:rFonts w:ascii="Arial" w:hAnsi="Arial" w:cs="Arial"/>
        </w:rPr>
      </w:pPr>
    </w:p>
    <w:p w14:paraId="031C510F" w14:textId="1DBF9FE1" w:rsidR="009F1C1E" w:rsidRPr="009F1C1E" w:rsidRDefault="00DF6A0D" w:rsidP="00573ED7">
      <w:pPr>
        <w:tabs>
          <w:tab w:val="left" w:pos="2385"/>
        </w:tabs>
        <w:spacing w:before="120" w:after="0"/>
        <w:jc w:val="center"/>
        <w:rPr>
          <w:rFonts w:ascii="Arial" w:eastAsia="Times New Roman" w:hAnsi="Arial" w:cs="Arial"/>
          <w:b/>
          <w:bCs/>
          <w:lang w:eastAsia="pl-PL"/>
        </w:rPr>
      </w:pPr>
      <w:r>
        <w:rPr>
          <w:rFonts w:ascii="Arial" w:eastAsia="Times New Roman" w:hAnsi="Arial" w:cs="Arial"/>
          <w:b/>
          <w:bCs/>
          <w:lang w:eastAsia="pl-PL"/>
        </w:rPr>
        <w:t>FORMULARZ WYCENY</w:t>
      </w:r>
    </w:p>
    <w:p w14:paraId="705E65B1" w14:textId="36BBF78C" w:rsidR="009F1C1E" w:rsidRPr="004966C0" w:rsidRDefault="004966C0" w:rsidP="00573ED7">
      <w:pPr>
        <w:tabs>
          <w:tab w:val="left" w:pos="2385"/>
        </w:tabs>
        <w:spacing w:before="120" w:after="0"/>
        <w:jc w:val="center"/>
        <w:rPr>
          <w:rFonts w:ascii="Arial" w:eastAsia="Times New Roman" w:hAnsi="Arial" w:cs="Arial"/>
          <w:lang w:eastAsia="pl-PL"/>
        </w:rPr>
      </w:pPr>
      <w:r w:rsidRPr="004966C0">
        <w:rPr>
          <w:rFonts w:ascii="Arial" w:eastAsia="Times New Roman" w:hAnsi="Arial" w:cs="Arial"/>
          <w:lang w:eastAsia="pl-PL"/>
        </w:rPr>
        <w:t>dla zadania pn.:</w:t>
      </w:r>
    </w:p>
    <w:p w14:paraId="499DB338" w14:textId="3CB0C67B" w:rsidR="004966C0" w:rsidRDefault="00DF3123" w:rsidP="00573ED7">
      <w:pPr>
        <w:tabs>
          <w:tab w:val="left" w:pos="2385"/>
        </w:tabs>
        <w:spacing w:before="120" w:after="0"/>
        <w:jc w:val="center"/>
        <w:rPr>
          <w:rFonts w:ascii="Arial" w:eastAsia="Times New Roman" w:hAnsi="Arial" w:cs="Arial"/>
          <w:b/>
          <w:bCs/>
          <w:lang w:eastAsia="pl-PL"/>
        </w:rPr>
      </w:pPr>
      <w:r w:rsidRPr="00DF3123">
        <w:rPr>
          <w:rFonts w:ascii="Arial" w:eastAsia="Times New Roman" w:hAnsi="Arial" w:cs="Arial"/>
          <w:b/>
          <w:bCs/>
          <w:lang w:eastAsia="pl-PL"/>
        </w:rPr>
        <w:t>Bieżąca obsługa eksploatacyjna systemów CEMS na bloku nr 10 (460MW) oraz kotłowni szczytowo rezerwowej w TAURON Wytwarzanie Spółka Akcyjna – Oddział Elektrownia Łagisza w Będzinie</w:t>
      </w:r>
    </w:p>
    <w:p w14:paraId="790726D1" w14:textId="77777777" w:rsidR="00352DD8" w:rsidRDefault="00352DD8" w:rsidP="00573ED7">
      <w:pPr>
        <w:tabs>
          <w:tab w:val="left" w:pos="2385"/>
        </w:tabs>
        <w:spacing w:before="120" w:after="0"/>
        <w:jc w:val="center"/>
        <w:rPr>
          <w:rFonts w:ascii="Arial" w:eastAsia="Times New Roman" w:hAnsi="Arial" w:cs="Arial"/>
          <w:b/>
          <w:bCs/>
          <w:lang w:eastAsia="pl-PL"/>
        </w:rPr>
      </w:pPr>
    </w:p>
    <w:p w14:paraId="55D1C4FA" w14:textId="77777777" w:rsidR="00352DD8" w:rsidRDefault="00352DD8" w:rsidP="00573ED7">
      <w:pPr>
        <w:tabs>
          <w:tab w:val="left" w:pos="2385"/>
        </w:tabs>
        <w:spacing w:before="120" w:after="0"/>
        <w:jc w:val="center"/>
        <w:rPr>
          <w:rFonts w:ascii="Arial" w:eastAsia="Times New Roman" w:hAnsi="Arial" w:cs="Arial"/>
          <w:b/>
          <w:bCs/>
          <w:lang w:eastAsia="pl-PL"/>
        </w:rPr>
      </w:pPr>
    </w:p>
    <w:tbl>
      <w:tblPr>
        <w:tblW w:w="50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694"/>
        <w:gridCol w:w="2330"/>
        <w:gridCol w:w="1096"/>
        <w:gridCol w:w="1131"/>
        <w:gridCol w:w="1096"/>
        <w:gridCol w:w="1302"/>
        <w:gridCol w:w="1560"/>
      </w:tblGrid>
      <w:tr w:rsidR="00297A10" w:rsidRPr="00297A10" w14:paraId="1B84B6DD" w14:textId="77777777" w:rsidTr="00AA1390">
        <w:trPr>
          <w:trHeight w:val="567"/>
          <w:jc w:val="center"/>
        </w:trPr>
        <w:tc>
          <w:tcPr>
            <w:tcW w:w="5000" w:type="pct"/>
            <w:gridSpan w:val="7"/>
            <w:vAlign w:val="center"/>
          </w:tcPr>
          <w:p w14:paraId="17651288" w14:textId="77777777" w:rsidR="00297A10" w:rsidRPr="00297A10" w:rsidRDefault="00297A10" w:rsidP="00297A10">
            <w:pPr>
              <w:spacing w:after="0" w:line="240" w:lineRule="auto"/>
              <w:jc w:val="center"/>
              <w:rPr>
                <w:rFonts w:ascii="Arial" w:hAnsi="Arial" w:cs="Arial"/>
                <w:b/>
                <w:sz w:val="20"/>
                <w:szCs w:val="20"/>
                <w:highlight w:val="lightGray"/>
                <w:lang w:eastAsia="pl-PL"/>
              </w:rPr>
            </w:pPr>
            <w:r w:rsidRPr="00297A10">
              <w:rPr>
                <w:rFonts w:ascii="Arial" w:hAnsi="Arial" w:cs="Arial"/>
                <w:b/>
                <w:sz w:val="20"/>
                <w:szCs w:val="20"/>
                <w:lang w:eastAsia="pl-PL"/>
              </w:rPr>
              <w:t>Wycena materiałów eksploatacyjnych i części zamiennych</w:t>
            </w:r>
          </w:p>
        </w:tc>
      </w:tr>
      <w:tr w:rsidR="00297A10" w:rsidRPr="00297A10" w14:paraId="7E2BB13B" w14:textId="77777777" w:rsidTr="00AA1390">
        <w:trPr>
          <w:trHeight w:val="553"/>
          <w:jc w:val="center"/>
        </w:trPr>
        <w:tc>
          <w:tcPr>
            <w:tcW w:w="377" w:type="pct"/>
            <w:tcBorders>
              <w:bottom w:val="single" w:sz="4" w:space="0" w:color="auto"/>
            </w:tcBorders>
            <w:vAlign w:val="center"/>
          </w:tcPr>
          <w:p w14:paraId="4D67EC63" w14:textId="77777777" w:rsidR="00297A10" w:rsidRPr="00297A10" w:rsidRDefault="00297A10" w:rsidP="00297A10">
            <w:pPr>
              <w:spacing w:after="0" w:line="260" w:lineRule="atLeast"/>
              <w:jc w:val="center"/>
              <w:rPr>
                <w:rFonts w:ascii="Arial" w:hAnsi="Arial" w:cs="Arial"/>
                <w:b/>
                <w:sz w:val="20"/>
                <w:szCs w:val="20"/>
                <w:lang w:eastAsia="pl-PL"/>
              </w:rPr>
            </w:pPr>
            <w:r w:rsidRPr="00297A10">
              <w:rPr>
                <w:rFonts w:ascii="Arial" w:hAnsi="Arial" w:cs="Arial"/>
                <w:b/>
                <w:sz w:val="20"/>
                <w:szCs w:val="20"/>
                <w:lang w:eastAsia="pl-PL"/>
              </w:rPr>
              <w:t>L.p.</w:t>
            </w:r>
          </w:p>
        </w:tc>
        <w:tc>
          <w:tcPr>
            <w:tcW w:w="1265" w:type="pct"/>
            <w:tcBorders>
              <w:bottom w:val="single" w:sz="4" w:space="0" w:color="auto"/>
            </w:tcBorders>
            <w:vAlign w:val="center"/>
          </w:tcPr>
          <w:p w14:paraId="26E48355" w14:textId="77777777" w:rsidR="00297A10" w:rsidRPr="00297A10" w:rsidRDefault="00297A10" w:rsidP="00297A10">
            <w:pPr>
              <w:tabs>
                <w:tab w:val="left" w:pos="2343"/>
              </w:tabs>
              <w:spacing w:after="0" w:line="260" w:lineRule="atLeast"/>
              <w:jc w:val="center"/>
              <w:rPr>
                <w:rFonts w:ascii="Arial" w:hAnsi="Arial" w:cs="Arial"/>
                <w:b/>
                <w:sz w:val="20"/>
                <w:szCs w:val="20"/>
                <w:lang w:eastAsia="pl-PL"/>
              </w:rPr>
            </w:pPr>
            <w:r w:rsidRPr="00297A10">
              <w:rPr>
                <w:rFonts w:ascii="Arial" w:hAnsi="Arial" w:cs="Arial"/>
                <w:b/>
                <w:sz w:val="20"/>
                <w:szCs w:val="20"/>
                <w:lang w:eastAsia="pl-PL"/>
              </w:rPr>
              <w:t>Nazwa części</w:t>
            </w:r>
          </w:p>
        </w:tc>
        <w:tc>
          <w:tcPr>
            <w:tcW w:w="595" w:type="pct"/>
            <w:vAlign w:val="center"/>
          </w:tcPr>
          <w:p w14:paraId="278F26E7" w14:textId="77777777" w:rsidR="00297A10" w:rsidRPr="00297A10" w:rsidRDefault="00297A10" w:rsidP="00297A10">
            <w:pPr>
              <w:spacing w:after="0" w:line="240" w:lineRule="auto"/>
              <w:jc w:val="center"/>
              <w:rPr>
                <w:rFonts w:ascii="Arial" w:hAnsi="Arial" w:cs="Arial"/>
                <w:b/>
                <w:sz w:val="20"/>
                <w:szCs w:val="20"/>
                <w:lang w:eastAsia="pl-PL"/>
              </w:rPr>
            </w:pPr>
            <w:r w:rsidRPr="00297A10">
              <w:rPr>
                <w:rFonts w:ascii="Arial" w:hAnsi="Arial" w:cs="Arial"/>
                <w:b/>
                <w:sz w:val="20"/>
                <w:szCs w:val="20"/>
                <w:lang w:eastAsia="pl-PL"/>
              </w:rPr>
              <w:t>Materiał eksploatacyjny</w:t>
            </w:r>
          </w:p>
        </w:tc>
        <w:tc>
          <w:tcPr>
            <w:tcW w:w="614" w:type="pct"/>
            <w:vAlign w:val="center"/>
          </w:tcPr>
          <w:p w14:paraId="39D42949" w14:textId="77777777" w:rsidR="00297A10" w:rsidRPr="00297A10" w:rsidRDefault="00297A10" w:rsidP="00297A10">
            <w:pPr>
              <w:spacing w:after="0" w:line="240" w:lineRule="auto"/>
              <w:jc w:val="center"/>
              <w:rPr>
                <w:rFonts w:ascii="Arial" w:hAnsi="Arial" w:cs="Arial"/>
                <w:b/>
                <w:sz w:val="20"/>
                <w:szCs w:val="20"/>
                <w:lang w:eastAsia="pl-PL"/>
              </w:rPr>
            </w:pPr>
            <w:bookmarkStart w:id="23" w:name="_Hlk218506196"/>
            <w:r w:rsidRPr="00297A10">
              <w:rPr>
                <w:rFonts w:ascii="Arial" w:hAnsi="Arial" w:cs="Arial"/>
                <w:b/>
                <w:sz w:val="20"/>
                <w:szCs w:val="20"/>
                <w:lang w:eastAsia="pl-PL"/>
              </w:rPr>
              <w:t>Część zamienna</w:t>
            </w:r>
            <w:bookmarkEnd w:id="23"/>
          </w:p>
        </w:tc>
        <w:tc>
          <w:tcPr>
            <w:tcW w:w="595" w:type="pct"/>
            <w:tcBorders>
              <w:bottom w:val="single" w:sz="4" w:space="0" w:color="auto"/>
            </w:tcBorders>
            <w:vAlign w:val="center"/>
          </w:tcPr>
          <w:p w14:paraId="1B40A64B" w14:textId="77777777" w:rsidR="00297A10" w:rsidRPr="00297A10" w:rsidRDefault="00297A10" w:rsidP="00297A10">
            <w:pPr>
              <w:spacing w:after="0" w:line="240" w:lineRule="auto"/>
              <w:jc w:val="center"/>
              <w:rPr>
                <w:rFonts w:ascii="Arial" w:hAnsi="Arial" w:cs="Arial"/>
                <w:b/>
                <w:sz w:val="20"/>
                <w:szCs w:val="20"/>
                <w:lang w:eastAsia="pl-PL"/>
              </w:rPr>
            </w:pPr>
            <w:r w:rsidRPr="00297A10">
              <w:rPr>
                <w:rFonts w:ascii="Arial" w:hAnsi="Arial" w:cs="Arial"/>
                <w:b/>
                <w:sz w:val="20"/>
                <w:szCs w:val="20"/>
                <w:lang w:eastAsia="pl-PL"/>
              </w:rPr>
              <w:t>Przewidywana ilość w okresie 12 miesięcy</w:t>
            </w:r>
          </w:p>
        </w:tc>
        <w:tc>
          <w:tcPr>
            <w:tcW w:w="707" w:type="pct"/>
            <w:tcBorders>
              <w:bottom w:val="single" w:sz="4" w:space="0" w:color="auto"/>
            </w:tcBorders>
            <w:vAlign w:val="center"/>
          </w:tcPr>
          <w:p w14:paraId="1A385DBF" w14:textId="77777777" w:rsidR="00297A10" w:rsidRPr="00297A10" w:rsidRDefault="00297A10" w:rsidP="00297A10">
            <w:pPr>
              <w:spacing w:after="0" w:line="240" w:lineRule="auto"/>
              <w:jc w:val="center"/>
              <w:rPr>
                <w:rFonts w:ascii="Arial" w:hAnsi="Arial" w:cs="Arial"/>
                <w:b/>
                <w:sz w:val="20"/>
                <w:szCs w:val="20"/>
                <w:lang w:eastAsia="pl-PL"/>
              </w:rPr>
            </w:pPr>
            <w:r w:rsidRPr="00297A10">
              <w:rPr>
                <w:rFonts w:ascii="Arial" w:hAnsi="Arial" w:cs="Arial"/>
                <w:b/>
                <w:sz w:val="20"/>
                <w:szCs w:val="20"/>
                <w:lang w:eastAsia="pl-PL"/>
              </w:rPr>
              <w:t>Cena jedn.</w:t>
            </w:r>
          </w:p>
          <w:p w14:paraId="7F711B56" w14:textId="77777777" w:rsidR="00297A10" w:rsidRPr="00297A10" w:rsidRDefault="00297A10" w:rsidP="00297A10">
            <w:pPr>
              <w:spacing w:after="0" w:line="240" w:lineRule="auto"/>
              <w:jc w:val="center"/>
              <w:rPr>
                <w:rFonts w:ascii="Arial" w:hAnsi="Arial" w:cs="Arial"/>
                <w:b/>
                <w:sz w:val="20"/>
                <w:szCs w:val="20"/>
                <w:lang w:eastAsia="pl-PL"/>
              </w:rPr>
            </w:pPr>
            <w:r w:rsidRPr="00297A10">
              <w:rPr>
                <w:rFonts w:ascii="Arial" w:hAnsi="Arial" w:cs="Arial"/>
                <w:b/>
                <w:sz w:val="20"/>
                <w:szCs w:val="20"/>
                <w:lang w:eastAsia="pl-PL"/>
              </w:rPr>
              <w:t>w zł (netto)</w:t>
            </w:r>
          </w:p>
        </w:tc>
        <w:tc>
          <w:tcPr>
            <w:tcW w:w="847" w:type="pct"/>
            <w:tcBorders>
              <w:bottom w:val="single" w:sz="4" w:space="0" w:color="auto"/>
            </w:tcBorders>
            <w:vAlign w:val="center"/>
          </w:tcPr>
          <w:p w14:paraId="31329FDD" w14:textId="77777777" w:rsidR="00297A10" w:rsidRPr="00297A10" w:rsidRDefault="00297A10" w:rsidP="00297A10">
            <w:pPr>
              <w:spacing w:after="0" w:line="240" w:lineRule="auto"/>
              <w:jc w:val="center"/>
              <w:rPr>
                <w:rFonts w:ascii="Arial" w:hAnsi="Arial" w:cs="Arial"/>
                <w:b/>
                <w:sz w:val="20"/>
                <w:szCs w:val="20"/>
                <w:lang w:eastAsia="pl-PL"/>
              </w:rPr>
            </w:pPr>
            <w:r w:rsidRPr="00297A10">
              <w:rPr>
                <w:rFonts w:ascii="Arial" w:hAnsi="Arial" w:cs="Arial"/>
                <w:b/>
                <w:sz w:val="20"/>
                <w:szCs w:val="20"/>
                <w:lang w:eastAsia="pl-PL"/>
              </w:rPr>
              <w:t>Wartość w okresie 12 miesięcy w zł (netto)</w:t>
            </w:r>
          </w:p>
        </w:tc>
      </w:tr>
      <w:tr w:rsidR="00297A10" w:rsidRPr="00297A10" w14:paraId="50D059DB" w14:textId="77777777" w:rsidTr="00AA1390">
        <w:trPr>
          <w:trHeight w:val="283"/>
          <w:jc w:val="center"/>
        </w:trPr>
        <w:tc>
          <w:tcPr>
            <w:tcW w:w="377" w:type="pct"/>
            <w:shd w:val="clear" w:color="auto" w:fill="B8CCE4"/>
            <w:vAlign w:val="center"/>
          </w:tcPr>
          <w:p w14:paraId="6D3B1D5E"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a</w:t>
            </w:r>
          </w:p>
        </w:tc>
        <w:tc>
          <w:tcPr>
            <w:tcW w:w="1265" w:type="pct"/>
            <w:shd w:val="clear" w:color="auto" w:fill="B8CCE4"/>
            <w:vAlign w:val="center"/>
          </w:tcPr>
          <w:p w14:paraId="0FE27F96" w14:textId="77777777" w:rsidR="00297A10" w:rsidRPr="00297A10" w:rsidRDefault="00297A10" w:rsidP="00297A10">
            <w:pPr>
              <w:spacing w:after="0" w:line="240" w:lineRule="auto"/>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b</w:t>
            </w:r>
          </w:p>
        </w:tc>
        <w:tc>
          <w:tcPr>
            <w:tcW w:w="595" w:type="pct"/>
            <w:shd w:val="clear" w:color="auto" w:fill="B8CCE4"/>
            <w:vAlign w:val="center"/>
          </w:tcPr>
          <w:p w14:paraId="7F454846"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c</w:t>
            </w:r>
          </w:p>
        </w:tc>
        <w:tc>
          <w:tcPr>
            <w:tcW w:w="614" w:type="pct"/>
            <w:shd w:val="clear" w:color="auto" w:fill="B8CCE4"/>
            <w:vAlign w:val="center"/>
          </w:tcPr>
          <w:p w14:paraId="1FF29AC5"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d</w:t>
            </w:r>
          </w:p>
        </w:tc>
        <w:tc>
          <w:tcPr>
            <w:tcW w:w="595" w:type="pct"/>
            <w:shd w:val="clear" w:color="auto" w:fill="B8CCE4"/>
            <w:vAlign w:val="center"/>
          </w:tcPr>
          <w:p w14:paraId="39283C6D"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e</w:t>
            </w:r>
          </w:p>
        </w:tc>
        <w:tc>
          <w:tcPr>
            <w:tcW w:w="707" w:type="pct"/>
            <w:shd w:val="clear" w:color="auto" w:fill="B8CCE4"/>
            <w:vAlign w:val="center"/>
          </w:tcPr>
          <w:p w14:paraId="57A2F8AA"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f</w:t>
            </w:r>
          </w:p>
        </w:tc>
        <w:tc>
          <w:tcPr>
            <w:tcW w:w="847" w:type="pct"/>
            <w:shd w:val="clear" w:color="auto" w:fill="B8CCE4"/>
            <w:vAlign w:val="center"/>
          </w:tcPr>
          <w:p w14:paraId="222A6E26"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g = e * f</w:t>
            </w:r>
          </w:p>
        </w:tc>
      </w:tr>
      <w:tr w:rsidR="00297A10" w:rsidRPr="00297A10" w14:paraId="39DCB611" w14:textId="77777777" w:rsidTr="00AA1390">
        <w:trPr>
          <w:trHeight w:val="454"/>
          <w:jc w:val="center"/>
        </w:trPr>
        <w:tc>
          <w:tcPr>
            <w:tcW w:w="377" w:type="pct"/>
            <w:vAlign w:val="center"/>
          </w:tcPr>
          <w:p w14:paraId="64140D49"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1</w:t>
            </w:r>
          </w:p>
        </w:tc>
        <w:tc>
          <w:tcPr>
            <w:tcW w:w="1265" w:type="pct"/>
            <w:vAlign w:val="center"/>
          </w:tcPr>
          <w:p w14:paraId="704E847B"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Zestaw filtra sondy poboru z uszczelkami</w:t>
            </w:r>
          </w:p>
        </w:tc>
        <w:tc>
          <w:tcPr>
            <w:tcW w:w="595" w:type="pct"/>
            <w:vAlign w:val="center"/>
          </w:tcPr>
          <w:p w14:paraId="0F3D5028"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3E38D08B" w14:textId="784DFD39"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24A53F50"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2</w:t>
            </w:r>
          </w:p>
        </w:tc>
        <w:tc>
          <w:tcPr>
            <w:tcW w:w="707" w:type="pct"/>
            <w:vAlign w:val="center"/>
          </w:tcPr>
          <w:p w14:paraId="727A993B" w14:textId="77777777" w:rsidR="00297A10" w:rsidRPr="00297A10" w:rsidRDefault="00297A10" w:rsidP="00297A10">
            <w:pPr>
              <w:spacing w:after="0" w:line="240" w:lineRule="auto"/>
              <w:jc w:val="center"/>
              <w:rPr>
                <w:rFonts w:ascii="Arial" w:hAnsi="Arial" w:cs="Arial"/>
                <w:sz w:val="20"/>
                <w:szCs w:val="20"/>
                <w:lang w:eastAsia="pl-PL"/>
              </w:rPr>
            </w:pPr>
          </w:p>
        </w:tc>
        <w:tc>
          <w:tcPr>
            <w:tcW w:w="847" w:type="pct"/>
            <w:vAlign w:val="center"/>
          </w:tcPr>
          <w:p w14:paraId="64555CF9"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3EDE0480" w14:textId="77777777" w:rsidTr="00AA1390">
        <w:trPr>
          <w:trHeight w:val="454"/>
          <w:jc w:val="center"/>
        </w:trPr>
        <w:tc>
          <w:tcPr>
            <w:tcW w:w="377" w:type="pct"/>
            <w:vAlign w:val="center"/>
          </w:tcPr>
          <w:p w14:paraId="63417C72"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2</w:t>
            </w:r>
          </w:p>
        </w:tc>
        <w:tc>
          <w:tcPr>
            <w:tcW w:w="1265" w:type="pct"/>
            <w:vAlign w:val="center"/>
          </w:tcPr>
          <w:p w14:paraId="62500C2F"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Napęd do pompy kondensatu SR25</w:t>
            </w:r>
          </w:p>
        </w:tc>
        <w:tc>
          <w:tcPr>
            <w:tcW w:w="595" w:type="pct"/>
            <w:vAlign w:val="center"/>
          </w:tcPr>
          <w:p w14:paraId="33F0610F"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27C84B33" w14:textId="62F87CC0"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49F9B9B2"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2</w:t>
            </w:r>
          </w:p>
        </w:tc>
        <w:tc>
          <w:tcPr>
            <w:tcW w:w="707" w:type="pct"/>
            <w:vAlign w:val="center"/>
          </w:tcPr>
          <w:p w14:paraId="0C55B729" w14:textId="77777777" w:rsidR="00297A10" w:rsidRPr="00297A10" w:rsidRDefault="00297A10" w:rsidP="00297A10">
            <w:pPr>
              <w:spacing w:after="0" w:line="240" w:lineRule="auto"/>
              <w:jc w:val="center"/>
              <w:rPr>
                <w:rFonts w:ascii="Arial" w:hAnsi="Arial" w:cs="Arial"/>
                <w:sz w:val="20"/>
                <w:szCs w:val="20"/>
                <w:lang w:eastAsia="pl-PL"/>
              </w:rPr>
            </w:pPr>
          </w:p>
        </w:tc>
        <w:tc>
          <w:tcPr>
            <w:tcW w:w="847" w:type="pct"/>
            <w:vAlign w:val="center"/>
          </w:tcPr>
          <w:p w14:paraId="4F605D09"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76BE7B63" w14:textId="77777777" w:rsidTr="00AA1390">
        <w:trPr>
          <w:trHeight w:val="386"/>
          <w:jc w:val="center"/>
        </w:trPr>
        <w:tc>
          <w:tcPr>
            <w:tcW w:w="377" w:type="pct"/>
            <w:vAlign w:val="center"/>
          </w:tcPr>
          <w:p w14:paraId="665F815B"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w:t>
            </w:r>
          </w:p>
        </w:tc>
        <w:tc>
          <w:tcPr>
            <w:tcW w:w="1265" w:type="pct"/>
            <w:vAlign w:val="center"/>
          </w:tcPr>
          <w:p w14:paraId="78F27E9C"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Wkład filtra aerozolu</w:t>
            </w:r>
          </w:p>
        </w:tc>
        <w:tc>
          <w:tcPr>
            <w:tcW w:w="595" w:type="pct"/>
            <w:vAlign w:val="center"/>
          </w:tcPr>
          <w:p w14:paraId="09F01EDC"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5BDC9EE2" w14:textId="71D6B421"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39C83073"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2</w:t>
            </w:r>
          </w:p>
        </w:tc>
        <w:tc>
          <w:tcPr>
            <w:tcW w:w="707" w:type="pct"/>
            <w:vAlign w:val="center"/>
          </w:tcPr>
          <w:p w14:paraId="4FF77847" w14:textId="77777777" w:rsidR="00297A10" w:rsidRPr="00297A10" w:rsidRDefault="00297A10" w:rsidP="00297A10">
            <w:pPr>
              <w:spacing w:after="0" w:line="240" w:lineRule="auto"/>
              <w:jc w:val="center"/>
              <w:rPr>
                <w:rFonts w:ascii="Arial" w:hAnsi="Arial" w:cs="Arial"/>
                <w:sz w:val="20"/>
                <w:szCs w:val="20"/>
                <w:lang w:eastAsia="pl-PL"/>
              </w:rPr>
            </w:pPr>
          </w:p>
        </w:tc>
        <w:tc>
          <w:tcPr>
            <w:tcW w:w="847" w:type="pct"/>
            <w:vAlign w:val="center"/>
          </w:tcPr>
          <w:p w14:paraId="63CE2717"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1943AFDC" w14:textId="77777777" w:rsidTr="00AA1390">
        <w:trPr>
          <w:trHeight w:val="454"/>
          <w:jc w:val="center"/>
        </w:trPr>
        <w:tc>
          <w:tcPr>
            <w:tcW w:w="377" w:type="pct"/>
            <w:vAlign w:val="center"/>
          </w:tcPr>
          <w:p w14:paraId="04908399"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4</w:t>
            </w:r>
          </w:p>
        </w:tc>
        <w:tc>
          <w:tcPr>
            <w:tcW w:w="1265" w:type="pct"/>
            <w:vAlign w:val="center"/>
          </w:tcPr>
          <w:p w14:paraId="37153729"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 xml:space="preserve">Wkład filtra z </w:t>
            </w:r>
            <w:proofErr w:type="spellStart"/>
            <w:r w:rsidRPr="00297A10">
              <w:rPr>
                <w:rFonts w:ascii="Arial" w:eastAsia="Times New Roman" w:hAnsi="Arial" w:cs="Arial"/>
                <w:sz w:val="20"/>
                <w:szCs w:val="20"/>
                <w:lang w:eastAsia="pl-PL"/>
              </w:rPr>
              <w:t>mikrowłókna</w:t>
            </w:r>
            <w:proofErr w:type="spellEnd"/>
          </w:p>
        </w:tc>
        <w:tc>
          <w:tcPr>
            <w:tcW w:w="595" w:type="pct"/>
            <w:vAlign w:val="center"/>
          </w:tcPr>
          <w:p w14:paraId="43F1EAAC"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32C4ACF7" w14:textId="54C942C9"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3E2C4976"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2</w:t>
            </w:r>
          </w:p>
        </w:tc>
        <w:tc>
          <w:tcPr>
            <w:tcW w:w="707" w:type="pct"/>
            <w:vAlign w:val="center"/>
          </w:tcPr>
          <w:p w14:paraId="440B0384" w14:textId="77777777" w:rsidR="00297A10" w:rsidRPr="00297A10" w:rsidRDefault="00297A10" w:rsidP="00297A10">
            <w:pPr>
              <w:spacing w:after="0" w:line="240" w:lineRule="auto"/>
              <w:jc w:val="center"/>
              <w:rPr>
                <w:rFonts w:ascii="Arial" w:hAnsi="Arial" w:cs="Arial"/>
                <w:sz w:val="20"/>
                <w:szCs w:val="20"/>
                <w:lang w:eastAsia="pl-PL"/>
              </w:rPr>
            </w:pPr>
          </w:p>
        </w:tc>
        <w:tc>
          <w:tcPr>
            <w:tcW w:w="847" w:type="pct"/>
            <w:vAlign w:val="center"/>
          </w:tcPr>
          <w:p w14:paraId="7592BC03"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416F1D2A" w14:textId="77777777" w:rsidTr="00AA1390">
        <w:trPr>
          <w:trHeight w:val="454"/>
          <w:jc w:val="center"/>
        </w:trPr>
        <w:tc>
          <w:tcPr>
            <w:tcW w:w="377" w:type="pct"/>
            <w:vAlign w:val="center"/>
          </w:tcPr>
          <w:p w14:paraId="54BE4CA2"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5</w:t>
            </w:r>
          </w:p>
        </w:tc>
        <w:tc>
          <w:tcPr>
            <w:tcW w:w="1265" w:type="pct"/>
            <w:vAlign w:val="center"/>
          </w:tcPr>
          <w:p w14:paraId="238EC828"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Wężyk NOVOPREN do pompy kondensatu SR25</w:t>
            </w:r>
          </w:p>
        </w:tc>
        <w:tc>
          <w:tcPr>
            <w:tcW w:w="595" w:type="pct"/>
            <w:vAlign w:val="center"/>
          </w:tcPr>
          <w:p w14:paraId="37A17030"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4759AA1E" w14:textId="4813E8F8"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55E02214"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128849A9" w14:textId="77777777" w:rsidR="00297A10" w:rsidRPr="00297A10" w:rsidRDefault="00297A10" w:rsidP="00297A10">
            <w:pPr>
              <w:spacing w:after="0" w:line="240" w:lineRule="auto"/>
              <w:jc w:val="center"/>
              <w:rPr>
                <w:rFonts w:ascii="Arial" w:hAnsi="Arial" w:cs="Arial"/>
                <w:sz w:val="20"/>
                <w:szCs w:val="20"/>
                <w:lang w:eastAsia="pl-PL"/>
              </w:rPr>
            </w:pPr>
          </w:p>
        </w:tc>
        <w:tc>
          <w:tcPr>
            <w:tcW w:w="847" w:type="pct"/>
            <w:vAlign w:val="center"/>
          </w:tcPr>
          <w:p w14:paraId="117E9D8E"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69B0F2A6" w14:textId="77777777" w:rsidTr="00AA1390">
        <w:trPr>
          <w:trHeight w:val="454"/>
          <w:jc w:val="center"/>
        </w:trPr>
        <w:tc>
          <w:tcPr>
            <w:tcW w:w="377" w:type="pct"/>
            <w:vAlign w:val="center"/>
          </w:tcPr>
          <w:p w14:paraId="5EBEA029"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6</w:t>
            </w:r>
          </w:p>
        </w:tc>
        <w:tc>
          <w:tcPr>
            <w:tcW w:w="1265" w:type="pct"/>
            <w:vAlign w:val="center"/>
          </w:tcPr>
          <w:p w14:paraId="52131ECF"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Wężyk PVDF</w:t>
            </w:r>
          </w:p>
        </w:tc>
        <w:tc>
          <w:tcPr>
            <w:tcW w:w="595" w:type="pct"/>
            <w:vAlign w:val="center"/>
          </w:tcPr>
          <w:p w14:paraId="4291C3D7"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6D12E45F" w14:textId="3EDD44AA"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08D0057A"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2F6EE1A1" w14:textId="77777777" w:rsidR="00297A10" w:rsidRPr="00297A10" w:rsidRDefault="00297A10" w:rsidP="00297A10">
            <w:pPr>
              <w:spacing w:after="0" w:line="240" w:lineRule="auto"/>
              <w:jc w:val="center"/>
              <w:rPr>
                <w:rFonts w:ascii="Arial" w:hAnsi="Arial" w:cs="Arial"/>
                <w:sz w:val="20"/>
                <w:szCs w:val="20"/>
                <w:lang w:eastAsia="pl-PL"/>
              </w:rPr>
            </w:pPr>
          </w:p>
        </w:tc>
        <w:tc>
          <w:tcPr>
            <w:tcW w:w="847" w:type="pct"/>
            <w:vAlign w:val="center"/>
          </w:tcPr>
          <w:p w14:paraId="4BD29BD4"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8EA69FF" w14:textId="77777777" w:rsidTr="00AA1390">
        <w:trPr>
          <w:trHeight w:val="454"/>
          <w:jc w:val="center"/>
        </w:trPr>
        <w:tc>
          <w:tcPr>
            <w:tcW w:w="377" w:type="pct"/>
            <w:vAlign w:val="center"/>
          </w:tcPr>
          <w:p w14:paraId="4459B3F4"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7</w:t>
            </w:r>
          </w:p>
        </w:tc>
        <w:tc>
          <w:tcPr>
            <w:tcW w:w="1265" w:type="pct"/>
            <w:vAlign w:val="center"/>
          </w:tcPr>
          <w:p w14:paraId="405975D3"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Membrana</w:t>
            </w:r>
          </w:p>
        </w:tc>
        <w:tc>
          <w:tcPr>
            <w:tcW w:w="595" w:type="pct"/>
            <w:vAlign w:val="center"/>
          </w:tcPr>
          <w:p w14:paraId="430A05DB"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728F731B" w14:textId="49A00E0A"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043FB6C4"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2</w:t>
            </w:r>
          </w:p>
        </w:tc>
        <w:tc>
          <w:tcPr>
            <w:tcW w:w="707" w:type="pct"/>
            <w:vAlign w:val="center"/>
          </w:tcPr>
          <w:p w14:paraId="1B533CAC" w14:textId="77777777" w:rsidR="00297A10" w:rsidRPr="00297A10" w:rsidRDefault="00297A10" w:rsidP="00297A10">
            <w:pPr>
              <w:spacing w:after="0" w:line="240" w:lineRule="auto"/>
              <w:jc w:val="center"/>
              <w:rPr>
                <w:rFonts w:ascii="Arial" w:hAnsi="Arial" w:cs="Arial"/>
                <w:sz w:val="20"/>
                <w:szCs w:val="20"/>
                <w:lang w:eastAsia="pl-PL"/>
              </w:rPr>
            </w:pPr>
          </w:p>
        </w:tc>
        <w:tc>
          <w:tcPr>
            <w:tcW w:w="847" w:type="pct"/>
            <w:vAlign w:val="center"/>
          </w:tcPr>
          <w:p w14:paraId="634B4030"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25F0D30" w14:textId="77777777" w:rsidTr="00AA1390">
        <w:trPr>
          <w:trHeight w:val="454"/>
          <w:jc w:val="center"/>
        </w:trPr>
        <w:tc>
          <w:tcPr>
            <w:tcW w:w="377" w:type="pct"/>
            <w:vAlign w:val="center"/>
          </w:tcPr>
          <w:p w14:paraId="33F13F71"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8</w:t>
            </w:r>
          </w:p>
        </w:tc>
        <w:tc>
          <w:tcPr>
            <w:tcW w:w="1265" w:type="pct"/>
            <w:vAlign w:val="center"/>
          </w:tcPr>
          <w:p w14:paraId="491BA9CB"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 xml:space="preserve">Zawór z </w:t>
            </w:r>
            <w:proofErr w:type="spellStart"/>
            <w:r w:rsidRPr="00297A10">
              <w:rPr>
                <w:rFonts w:ascii="Arial" w:eastAsia="Times New Roman" w:hAnsi="Arial" w:cs="Arial"/>
                <w:sz w:val="20"/>
                <w:szCs w:val="20"/>
                <w:lang w:eastAsia="pl-PL"/>
              </w:rPr>
              <w:t>oringiem</w:t>
            </w:r>
            <w:proofErr w:type="spellEnd"/>
          </w:p>
        </w:tc>
        <w:tc>
          <w:tcPr>
            <w:tcW w:w="595" w:type="pct"/>
            <w:vAlign w:val="center"/>
          </w:tcPr>
          <w:p w14:paraId="454D9F1F"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4DDE41F3" w14:textId="1C477F22"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6294F160"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4</w:t>
            </w:r>
          </w:p>
        </w:tc>
        <w:tc>
          <w:tcPr>
            <w:tcW w:w="707" w:type="pct"/>
            <w:vAlign w:val="center"/>
          </w:tcPr>
          <w:p w14:paraId="06FCD183" w14:textId="77777777" w:rsidR="00297A10" w:rsidRPr="00297A10" w:rsidRDefault="00297A10" w:rsidP="00297A10">
            <w:pPr>
              <w:spacing w:after="0" w:line="240" w:lineRule="auto"/>
              <w:jc w:val="center"/>
              <w:rPr>
                <w:rFonts w:ascii="Arial" w:hAnsi="Arial" w:cs="Arial"/>
                <w:sz w:val="20"/>
                <w:szCs w:val="20"/>
                <w:lang w:eastAsia="pl-PL"/>
              </w:rPr>
            </w:pPr>
          </w:p>
        </w:tc>
        <w:tc>
          <w:tcPr>
            <w:tcW w:w="847" w:type="pct"/>
            <w:vAlign w:val="center"/>
          </w:tcPr>
          <w:p w14:paraId="2BFE35B4"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40DCE37A" w14:textId="77777777" w:rsidTr="00AA1390">
        <w:trPr>
          <w:trHeight w:val="454"/>
          <w:jc w:val="center"/>
        </w:trPr>
        <w:tc>
          <w:tcPr>
            <w:tcW w:w="377" w:type="pct"/>
            <w:vAlign w:val="center"/>
          </w:tcPr>
          <w:p w14:paraId="2389B944"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9</w:t>
            </w:r>
          </w:p>
        </w:tc>
        <w:tc>
          <w:tcPr>
            <w:tcW w:w="1265" w:type="pct"/>
            <w:vAlign w:val="center"/>
          </w:tcPr>
          <w:p w14:paraId="75951C79"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Membrana</w:t>
            </w:r>
          </w:p>
        </w:tc>
        <w:tc>
          <w:tcPr>
            <w:tcW w:w="595" w:type="pct"/>
            <w:vAlign w:val="center"/>
          </w:tcPr>
          <w:p w14:paraId="747245B1"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5EE87B54" w14:textId="7DE50B99"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17D0323D"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2</w:t>
            </w:r>
          </w:p>
        </w:tc>
        <w:tc>
          <w:tcPr>
            <w:tcW w:w="707" w:type="pct"/>
            <w:vAlign w:val="center"/>
          </w:tcPr>
          <w:p w14:paraId="29241724" w14:textId="77777777" w:rsidR="00297A10" w:rsidRPr="00297A10" w:rsidRDefault="00297A10" w:rsidP="00297A10">
            <w:pPr>
              <w:spacing w:after="0" w:line="240" w:lineRule="auto"/>
              <w:jc w:val="center"/>
              <w:rPr>
                <w:rFonts w:ascii="Arial" w:hAnsi="Arial" w:cs="Arial"/>
                <w:sz w:val="20"/>
                <w:szCs w:val="20"/>
                <w:lang w:eastAsia="pl-PL"/>
              </w:rPr>
            </w:pPr>
          </w:p>
        </w:tc>
        <w:tc>
          <w:tcPr>
            <w:tcW w:w="847" w:type="pct"/>
            <w:vAlign w:val="center"/>
          </w:tcPr>
          <w:p w14:paraId="689896C5"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71BBD5A2" w14:textId="77777777" w:rsidTr="00AA1390">
        <w:trPr>
          <w:trHeight w:val="454"/>
          <w:jc w:val="center"/>
        </w:trPr>
        <w:tc>
          <w:tcPr>
            <w:tcW w:w="377" w:type="pct"/>
            <w:vAlign w:val="center"/>
          </w:tcPr>
          <w:p w14:paraId="750F85FA"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10</w:t>
            </w:r>
          </w:p>
        </w:tc>
        <w:tc>
          <w:tcPr>
            <w:tcW w:w="1265" w:type="pct"/>
            <w:vAlign w:val="center"/>
          </w:tcPr>
          <w:p w14:paraId="6F93ACAC"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Filtr powietrza</w:t>
            </w:r>
          </w:p>
        </w:tc>
        <w:tc>
          <w:tcPr>
            <w:tcW w:w="595" w:type="pct"/>
            <w:vAlign w:val="center"/>
          </w:tcPr>
          <w:p w14:paraId="0F542F35"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2BA3CD50" w14:textId="56FADB06"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46082D5C"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2</w:t>
            </w:r>
          </w:p>
        </w:tc>
        <w:tc>
          <w:tcPr>
            <w:tcW w:w="707" w:type="pct"/>
            <w:vAlign w:val="center"/>
          </w:tcPr>
          <w:p w14:paraId="42C0FE36" w14:textId="77777777" w:rsidR="00297A10" w:rsidRPr="00297A10" w:rsidRDefault="00297A10" w:rsidP="00297A10">
            <w:pPr>
              <w:spacing w:after="0" w:line="240" w:lineRule="auto"/>
              <w:jc w:val="center"/>
              <w:rPr>
                <w:rFonts w:ascii="Arial" w:hAnsi="Arial" w:cs="Arial"/>
                <w:sz w:val="20"/>
                <w:szCs w:val="20"/>
                <w:lang w:eastAsia="pl-PL"/>
              </w:rPr>
            </w:pPr>
          </w:p>
        </w:tc>
        <w:tc>
          <w:tcPr>
            <w:tcW w:w="847" w:type="pct"/>
            <w:vAlign w:val="center"/>
          </w:tcPr>
          <w:p w14:paraId="00E524A7"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1FB8FD44" w14:textId="77777777" w:rsidTr="00AA1390">
        <w:trPr>
          <w:trHeight w:val="454"/>
          <w:jc w:val="center"/>
        </w:trPr>
        <w:tc>
          <w:tcPr>
            <w:tcW w:w="377" w:type="pct"/>
            <w:vAlign w:val="center"/>
          </w:tcPr>
          <w:p w14:paraId="4DFFA62E"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11</w:t>
            </w:r>
          </w:p>
        </w:tc>
        <w:tc>
          <w:tcPr>
            <w:tcW w:w="1265" w:type="pct"/>
            <w:vAlign w:val="center"/>
          </w:tcPr>
          <w:p w14:paraId="63972187"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 xml:space="preserve">Uszczelka </w:t>
            </w:r>
            <w:proofErr w:type="spellStart"/>
            <w:r w:rsidRPr="00297A10">
              <w:rPr>
                <w:rFonts w:ascii="Arial" w:eastAsia="Times New Roman" w:hAnsi="Arial" w:cs="Arial"/>
                <w:sz w:val="20"/>
                <w:szCs w:val="20"/>
                <w:lang w:eastAsia="pl-PL"/>
              </w:rPr>
              <w:t>termocyklonu</w:t>
            </w:r>
            <w:proofErr w:type="spellEnd"/>
          </w:p>
        </w:tc>
        <w:tc>
          <w:tcPr>
            <w:tcW w:w="595" w:type="pct"/>
            <w:vAlign w:val="center"/>
          </w:tcPr>
          <w:p w14:paraId="37EE2AAF"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46E851F7" w14:textId="70B16B7D"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599D5B21" w14:textId="77777777" w:rsidR="00297A10" w:rsidRPr="00297A10" w:rsidRDefault="00297A10" w:rsidP="00297A10">
            <w:pPr>
              <w:spacing w:after="0" w:line="240" w:lineRule="auto"/>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04BDD822"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02194D59"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04099CE2" w14:textId="77777777" w:rsidTr="00AA1390">
        <w:trPr>
          <w:trHeight w:val="454"/>
          <w:jc w:val="center"/>
        </w:trPr>
        <w:tc>
          <w:tcPr>
            <w:tcW w:w="377" w:type="pct"/>
            <w:vAlign w:val="center"/>
          </w:tcPr>
          <w:p w14:paraId="16D8DA72" w14:textId="77777777" w:rsidR="00297A10" w:rsidRPr="00297A10" w:rsidRDefault="00297A10" w:rsidP="00297A10">
            <w:pPr>
              <w:spacing w:after="0" w:line="240" w:lineRule="auto"/>
              <w:jc w:val="both"/>
              <w:rPr>
                <w:rFonts w:ascii="Arial" w:hAnsi="Arial" w:cs="Arial"/>
                <w:sz w:val="20"/>
                <w:szCs w:val="20"/>
                <w:lang w:eastAsia="pl-P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97A10">
              <w:rPr>
                <w:rFonts w:ascii="Arial" w:hAnsi="Arial" w:cs="Arial"/>
                <w:sz w:val="20"/>
                <w:szCs w:val="20"/>
                <w:lang w:eastAsia="pl-PL"/>
              </w:rPr>
              <w:t>12</w:t>
            </w:r>
          </w:p>
        </w:tc>
        <w:tc>
          <w:tcPr>
            <w:tcW w:w="1265" w:type="pct"/>
            <w:vAlign w:val="center"/>
          </w:tcPr>
          <w:p w14:paraId="18410F7F" w14:textId="77777777" w:rsidR="00297A10" w:rsidRPr="00297A10" w:rsidRDefault="00297A10" w:rsidP="00297A10">
            <w:pPr>
              <w:spacing w:after="0" w:line="240" w:lineRule="auto"/>
              <w:jc w:val="both"/>
              <w:rPr>
                <w:rFonts w:ascii="Arial" w:eastAsia="Times New Roman" w:hAnsi="Arial" w:cs="Arial"/>
                <w:sz w:val="20"/>
                <w:szCs w:val="20"/>
                <w:lang w:eastAsia="pl-P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97A10">
              <w:rPr>
                <w:rFonts w:ascii="Arial" w:eastAsia="Times New Roman" w:hAnsi="Arial" w:cs="Arial"/>
                <w:sz w:val="20"/>
                <w:szCs w:val="20"/>
                <w:lang w:eastAsia="pl-PL"/>
              </w:rPr>
              <w:t>Zestaw uszczelek</w:t>
            </w:r>
          </w:p>
        </w:tc>
        <w:tc>
          <w:tcPr>
            <w:tcW w:w="595" w:type="pct"/>
            <w:vAlign w:val="center"/>
          </w:tcPr>
          <w:p w14:paraId="12FC4AF0"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73D39DD2" w14:textId="61759358"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185A69D1" w14:textId="77777777" w:rsidR="00297A10" w:rsidRPr="00297A10" w:rsidRDefault="00297A10" w:rsidP="00297A10">
            <w:pPr>
              <w:spacing w:after="0" w:line="240" w:lineRule="auto"/>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5F9A3963"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3A98693A" w14:textId="77777777" w:rsidR="00297A10" w:rsidRPr="00297A10" w:rsidRDefault="00297A10" w:rsidP="00297A10">
            <w:pPr>
              <w:spacing w:after="0" w:line="240" w:lineRule="auto"/>
              <w:jc w:val="center"/>
              <w:rPr>
                <w:rFonts w:ascii="Arial" w:hAnsi="Arial" w:cs="Arial"/>
                <w:sz w:val="20"/>
                <w:szCs w:val="20"/>
                <w:lang w:eastAsia="pl-P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r>
      <w:tr w:rsidR="00297A10" w:rsidRPr="00297A10" w14:paraId="1FCA4038" w14:textId="77777777" w:rsidTr="00AA1390">
        <w:trPr>
          <w:trHeight w:val="454"/>
          <w:jc w:val="center"/>
        </w:trPr>
        <w:tc>
          <w:tcPr>
            <w:tcW w:w="377" w:type="pct"/>
            <w:vAlign w:val="center"/>
          </w:tcPr>
          <w:p w14:paraId="7FD43029" w14:textId="77777777" w:rsidR="00297A10" w:rsidRPr="00297A10" w:rsidRDefault="00297A10" w:rsidP="00297A10">
            <w:pPr>
              <w:spacing w:after="0" w:line="240" w:lineRule="auto"/>
              <w:jc w:val="both"/>
              <w:rPr>
                <w:rFonts w:ascii="Arial" w:hAnsi="Arial" w:cs="Arial"/>
                <w:sz w:val="20"/>
                <w:szCs w:val="20"/>
                <w:lang w:eastAsia="pl-P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97A10">
              <w:rPr>
                <w:rFonts w:ascii="Arial" w:hAnsi="Arial" w:cs="Arial"/>
                <w:sz w:val="20"/>
                <w:szCs w:val="20"/>
                <w:lang w:eastAsia="pl-PL"/>
              </w:rPr>
              <w:t>13</w:t>
            </w:r>
          </w:p>
        </w:tc>
        <w:tc>
          <w:tcPr>
            <w:tcW w:w="1265" w:type="pct"/>
            <w:vAlign w:val="center"/>
          </w:tcPr>
          <w:p w14:paraId="0A489F97" w14:textId="77777777" w:rsidR="00297A10" w:rsidRPr="00297A10" w:rsidRDefault="00297A10" w:rsidP="00297A10">
            <w:pPr>
              <w:spacing w:after="0" w:line="240" w:lineRule="auto"/>
              <w:jc w:val="both"/>
              <w:rPr>
                <w:rFonts w:ascii="Arial" w:eastAsia="Times New Roman" w:hAnsi="Arial" w:cs="Arial"/>
                <w:sz w:val="20"/>
                <w:szCs w:val="20"/>
                <w:lang w:eastAsia="pl-P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97A10">
              <w:rPr>
                <w:rFonts w:ascii="Arial" w:eastAsia="Times New Roman" w:hAnsi="Arial" w:cs="Arial"/>
                <w:sz w:val="20"/>
                <w:szCs w:val="20"/>
                <w:lang w:eastAsia="pl-PL"/>
              </w:rPr>
              <w:t>Filtr bezpieczeństwa</w:t>
            </w:r>
          </w:p>
        </w:tc>
        <w:tc>
          <w:tcPr>
            <w:tcW w:w="595" w:type="pct"/>
            <w:vAlign w:val="center"/>
          </w:tcPr>
          <w:p w14:paraId="1F1F1FBA"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0810DB12" w14:textId="76A27766"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09B0F35F" w14:textId="77777777" w:rsidR="00297A10" w:rsidRPr="00297A10" w:rsidRDefault="00297A10" w:rsidP="00297A10">
            <w:pPr>
              <w:spacing w:after="0" w:line="240" w:lineRule="auto"/>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2</w:t>
            </w:r>
          </w:p>
        </w:tc>
        <w:tc>
          <w:tcPr>
            <w:tcW w:w="707" w:type="pct"/>
            <w:vAlign w:val="center"/>
          </w:tcPr>
          <w:p w14:paraId="64752EF8"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7E97C76B" w14:textId="77777777" w:rsidR="00297A10" w:rsidRPr="00297A10" w:rsidRDefault="00297A10" w:rsidP="00297A10">
            <w:pPr>
              <w:spacing w:after="0" w:line="240" w:lineRule="auto"/>
              <w:jc w:val="center"/>
              <w:rPr>
                <w:rFonts w:ascii="Arial" w:hAnsi="Arial" w:cs="Arial"/>
                <w:sz w:val="20"/>
                <w:szCs w:val="20"/>
                <w:lang w:eastAsia="pl-P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r>
      <w:tr w:rsidR="00297A10" w:rsidRPr="00297A10" w14:paraId="77136F8E" w14:textId="77777777" w:rsidTr="00AA1390">
        <w:trPr>
          <w:trHeight w:val="454"/>
          <w:jc w:val="center"/>
        </w:trPr>
        <w:tc>
          <w:tcPr>
            <w:tcW w:w="377" w:type="pct"/>
            <w:vAlign w:val="center"/>
          </w:tcPr>
          <w:p w14:paraId="2D0E70FF" w14:textId="77777777" w:rsidR="00297A10" w:rsidRPr="00297A10" w:rsidRDefault="00297A10" w:rsidP="00297A10">
            <w:pPr>
              <w:spacing w:after="0" w:line="240" w:lineRule="auto"/>
              <w:jc w:val="both"/>
              <w:rPr>
                <w:rFonts w:ascii="Arial" w:hAnsi="Arial" w:cs="Arial"/>
                <w:sz w:val="20"/>
                <w:szCs w:val="20"/>
                <w:lang w:eastAsia="pl-P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97A10">
              <w:rPr>
                <w:rFonts w:ascii="Arial" w:hAnsi="Arial" w:cs="Arial"/>
                <w:sz w:val="20"/>
                <w:szCs w:val="20"/>
                <w:lang w:eastAsia="pl-PL"/>
              </w:rPr>
              <w:t>14</w:t>
            </w:r>
          </w:p>
        </w:tc>
        <w:tc>
          <w:tcPr>
            <w:tcW w:w="1265" w:type="pct"/>
            <w:vAlign w:val="center"/>
          </w:tcPr>
          <w:p w14:paraId="1E11B983" w14:textId="77777777" w:rsidR="00297A10" w:rsidRPr="00297A10" w:rsidRDefault="00297A10" w:rsidP="00297A10">
            <w:pPr>
              <w:spacing w:after="0" w:line="240" w:lineRule="auto"/>
              <w:jc w:val="both"/>
              <w:rPr>
                <w:rFonts w:ascii="Arial" w:eastAsia="Times New Roman" w:hAnsi="Arial" w:cs="Arial"/>
                <w:sz w:val="20"/>
                <w:szCs w:val="20"/>
                <w:lang w:eastAsia="pl-P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97A10">
              <w:rPr>
                <w:rFonts w:ascii="Arial" w:eastAsia="Times New Roman" w:hAnsi="Arial" w:cs="Arial"/>
                <w:sz w:val="20"/>
                <w:szCs w:val="20"/>
                <w:lang w:eastAsia="pl-PL"/>
              </w:rPr>
              <w:t>Czujnik tlenu</w:t>
            </w:r>
          </w:p>
        </w:tc>
        <w:tc>
          <w:tcPr>
            <w:tcW w:w="595" w:type="pct"/>
            <w:vAlign w:val="center"/>
          </w:tcPr>
          <w:p w14:paraId="29068605"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7A5046D4" w14:textId="51CB7B7D"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74BA2B1F" w14:textId="77777777" w:rsidR="00297A10" w:rsidRPr="00297A10" w:rsidRDefault="00297A10" w:rsidP="00297A10">
            <w:pPr>
              <w:spacing w:after="0" w:line="240" w:lineRule="auto"/>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25154B0F"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3CED4F99" w14:textId="77777777" w:rsidR="00297A10" w:rsidRPr="00297A10" w:rsidRDefault="00297A10" w:rsidP="00297A10">
            <w:pPr>
              <w:spacing w:after="0" w:line="240" w:lineRule="auto"/>
              <w:jc w:val="center"/>
              <w:rPr>
                <w:rFonts w:ascii="Arial" w:hAnsi="Arial" w:cs="Arial"/>
                <w:sz w:val="20"/>
                <w:szCs w:val="20"/>
                <w:lang w:eastAsia="pl-PL"/>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r>
      <w:tr w:rsidR="00297A10" w:rsidRPr="00297A10" w14:paraId="042B33EA" w14:textId="77777777" w:rsidTr="00AA1390">
        <w:trPr>
          <w:trHeight w:val="454"/>
          <w:jc w:val="center"/>
        </w:trPr>
        <w:tc>
          <w:tcPr>
            <w:tcW w:w="377" w:type="pct"/>
            <w:vAlign w:val="center"/>
          </w:tcPr>
          <w:p w14:paraId="3FAB85A9"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15</w:t>
            </w:r>
          </w:p>
        </w:tc>
        <w:tc>
          <w:tcPr>
            <w:tcW w:w="1265" w:type="pct"/>
            <w:vAlign w:val="center"/>
          </w:tcPr>
          <w:p w14:paraId="32336D9A"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Pułapka wilgoci</w:t>
            </w:r>
          </w:p>
        </w:tc>
        <w:tc>
          <w:tcPr>
            <w:tcW w:w="595" w:type="pct"/>
            <w:vAlign w:val="center"/>
          </w:tcPr>
          <w:p w14:paraId="7A00722D"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7E292241" w14:textId="77777777" w:rsidR="00297A10" w:rsidRPr="00297A10" w:rsidRDefault="00297A10" w:rsidP="00297A10">
            <w:pPr>
              <w:spacing w:after="0" w:line="240" w:lineRule="auto"/>
              <w:jc w:val="center"/>
              <w:rPr>
                <w:rFonts w:ascii="Arial" w:hAnsi="Arial" w:cs="Arial"/>
                <w:sz w:val="20"/>
                <w:szCs w:val="20"/>
                <w:lang w:eastAsia="pl-PL"/>
              </w:rPr>
            </w:pPr>
          </w:p>
        </w:tc>
        <w:tc>
          <w:tcPr>
            <w:tcW w:w="595" w:type="pct"/>
            <w:vAlign w:val="center"/>
          </w:tcPr>
          <w:p w14:paraId="0B1405D6" w14:textId="77777777" w:rsidR="00297A10" w:rsidRPr="00297A10" w:rsidRDefault="00297A10" w:rsidP="00297A10">
            <w:pPr>
              <w:spacing w:after="0" w:line="240" w:lineRule="auto"/>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1A309DB7"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561F2715"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4276D492" w14:textId="77777777" w:rsidTr="00AA1390">
        <w:trPr>
          <w:trHeight w:val="454"/>
          <w:jc w:val="center"/>
        </w:trPr>
        <w:tc>
          <w:tcPr>
            <w:tcW w:w="377" w:type="pct"/>
            <w:vAlign w:val="center"/>
          </w:tcPr>
          <w:p w14:paraId="08733EF9"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16</w:t>
            </w:r>
          </w:p>
        </w:tc>
        <w:tc>
          <w:tcPr>
            <w:tcW w:w="1265" w:type="pct"/>
            <w:vAlign w:val="center"/>
          </w:tcPr>
          <w:p w14:paraId="48439B51"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Pompa gazowa N5</w:t>
            </w:r>
          </w:p>
        </w:tc>
        <w:tc>
          <w:tcPr>
            <w:tcW w:w="595" w:type="pct"/>
            <w:vAlign w:val="center"/>
          </w:tcPr>
          <w:p w14:paraId="64AA497E" w14:textId="064D58EF"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614" w:type="pct"/>
            <w:vAlign w:val="center"/>
          </w:tcPr>
          <w:p w14:paraId="73D24328"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595" w:type="pct"/>
            <w:vAlign w:val="center"/>
          </w:tcPr>
          <w:p w14:paraId="6467544F" w14:textId="77777777" w:rsidR="00297A10" w:rsidRPr="00297A10" w:rsidRDefault="00297A10" w:rsidP="00297A10">
            <w:pPr>
              <w:spacing w:after="0" w:line="240" w:lineRule="auto"/>
              <w:jc w:val="center"/>
              <w:rPr>
                <w:rFonts w:ascii="Arial" w:eastAsia="Times New Roman"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6B1A416C"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694CCD8F"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65F841DF" w14:textId="77777777" w:rsidTr="00AA1390">
        <w:trPr>
          <w:trHeight w:val="454"/>
          <w:jc w:val="center"/>
        </w:trPr>
        <w:tc>
          <w:tcPr>
            <w:tcW w:w="377" w:type="pct"/>
            <w:vAlign w:val="center"/>
          </w:tcPr>
          <w:p w14:paraId="63C5B4E9"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lastRenderedPageBreak/>
              <w:t>17</w:t>
            </w:r>
          </w:p>
        </w:tc>
        <w:tc>
          <w:tcPr>
            <w:tcW w:w="1265" w:type="pct"/>
            <w:vAlign w:val="center"/>
          </w:tcPr>
          <w:p w14:paraId="32BA409D" w14:textId="77777777" w:rsidR="00297A10" w:rsidRPr="00297A10" w:rsidRDefault="00297A10" w:rsidP="00297A10">
            <w:pPr>
              <w:spacing w:after="0" w:line="240" w:lineRule="auto"/>
              <w:jc w:val="both"/>
              <w:rPr>
                <w:rFonts w:ascii="Arial" w:eastAsia="Times New Roman" w:hAnsi="Arial" w:cs="Arial"/>
                <w:color w:val="000000"/>
                <w:sz w:val="20"/>
                <w:szCs w:val="20"/>
                <w:lang w:eastAsia="pl-PL"/>
              </w:rPr>
            </w:pPr>
            <w:r w:rsidRPr="00297A10">
              <w:rPr>
                <w:rFonts w:ascii="Arial" w:eastAsia="Times New Roman" w:hAnsi="Arial" w:cs="Arial"/>
                <w:sz w:val="20"/>
                <w:szCs w:val="20"/>
                <w:lang w:eastAsia="pl-PL"/>
              </w:rPr>
              <w:t>Czujnik temperatury pyłomierza</w:t>
            </w:r>
          </w:p>
        </w:tc>
        <w:tc>
          <w:tcPr>
            <w:tcW w:w="595" w:type="pct"/>
            <w:vAlign w:val="center"/>
          </w:tcPr>
          <w:p w14:paraId="2E4D8514" w14:textId="6059793A"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614" w:type="pct"/>
            <w:vAlign w:val="center"/>
          </w:tcPr>
          <w:p w14:paraId="6EF71306"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595" w:type="pct"/>
            <w:vAlign w:val="center"/>
          </w:tcPr>
          <w:p w14:paraId="17A1C751"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346824E6"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1A5C676B"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1AFD4F2E" w14:textId="77777777" w:rsidTr="00AA1390">
        <w:trPr>
          <w:trHeight w:val="454"/>
          <w:jc w:val="center"/>
        </w:trPr>
        <w:tc>
          <w:tcPr>
            <w:tcW w:w="377" w:type="pct"/>
            <w:vAlign w:val="center"/>
          </w:tcPr>
          <w:p w14:paraId="0003E53A"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18</w:t>
            </w:r>
          </w:p>
        </w:tc>
        <w:tc>
          <w:tcPr>
            <w:tcW w:w="1265" w:type="pct"/>
            <w:vAlign w:val="center"/>
          </w:tcPr>
          <w:p w14:paraId="307D940C"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Eżektor</w:t>
            </w:r>
          </w:p>
        </w:tc>
        <w:tc>
          <w:tcPr>
            <w:tcW w:w="595" w:type="pct"/>
            <w:vAlign w:val="center"/>
          </w:tcPr>
          <w:p w14:paraId="5CA5701E" w14:textId="638C8CF2"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614" w:type="pct"/>
            <w:vAlign w:val="center"/>
          </w:tcPr>
          <w:p w14:paraId="51CB1BCE"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595" w:type="pct"/>
            <w:vAlign w:val="center"/>
          </w:tcPr>
          <w:p w14:paraId="77F69B61"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4AB3C782"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6DF99606"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3E70AE3" w14:textId="77777777" w:rsidTr="00AA1390">
        <w:trPr>
          <w:trHeight w:val="454"/>
          <w:jc w:val="center"/>
        </w:trPr>
        <w:tc>
          <w:tcPr>
            <w:tcW w:w="377" w:type="pct"/>
            <w:vAlign w:val="center"/>
          </w:tcPr>
          <w:p w14:paraId="02D359E0"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19</w:t>
            </w:r>
          </w:p>
        </w:tc>
        <w:tc>
          <w:tcPr>
            <w:tcW w:w="1265" w:type="pct"/>
            <w:vAlign w:val="center"/>
          </w:tcPr>
          <w:p w14:paraId="012BA8C4"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Kołnierz grzewczy</w:t>
            </w:r>
          </w:p>
        </w:tc>
        <w:tc>
          <w:tcPr>
            <w:tcW w:w="595" w:type="pct"/>
            <w:vAlign w:val="center"/>
          </w:tcPr>
          <w:p w14:paraId="02F61823" w14:textId="220808D1"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614" w:type="pct"/>
            <w:vAlign w:val="center"/>
          </w:tcPr>
          <w:p w14:paraId="3608B247"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595" w:type="pct"/>
            <w:vAlign w:val="center"/>
          </w:tcPr>
          <w:p w14:paraId="06AC2406"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14EEA8CA"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22CE001D"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2F5BCD3D" w14:textId="77777777" w:rsidTr="00AA1390">
        <w:trPr>
          <w:trHeight w:val="454"/>
          <w:jc w:val="center"/>
        </w:trPr>
        <w:tc>
          <w:tcPr>
            <w:tcW w:w="377" w:type="pct"/>
            <w:vAlign w:val="center"/>
          </w:tcPr>
          <w:p w14:paraId="619982B3"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20</w:t>
            </w:r>
          </w:p>
        </w:tc>
        <w:tc>
          <w:tcPr>
            <w:tcW w:w="1265" w:type="pct"/>
            <w:vAlign w:val="center"/>
          </w:tcPr>
          <w:p w14:paraId="5937FDDE"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Źródło IR do </w:t>
            </w:r>
            <w:proofErr w:type="spellStart"/>
            <w:r w:rsidRPr="00297A10">
              <w:rPr>
                <w:rFonts w:ascii="Arial" w:eastAsia="Times New Roman" w:hAnsi="Arial" w:cs="Arial"/>
                <w:sz w:val="20"/>
                <w:szCs w:val="20"/>
                <w:lang w:eastAsia="pl-PL"/>
              </w:rPr>
              <w:t>Ultramat</w:t>
            </w:r>
            <w:proofErr w:type="spellEnd"/>
            <w:r w:rsidRPr="00297A10">
              <w:rPr>
                <w:rFonts w:ascii="Arial" w:eastAsia="Times New Roman" w:hAnsi="Arial" w:cs="Arial"/>
                <w:sz w:val="20"/>
                <w:szCs w:val="20"/>
                <w:lang w:eastAsia="pl-PL"/>
              </w:rPr>
              <w:t xml:space="preserve"> 23</w:t>
            </w:r>
          </w:p>
        </w:tc>
        <w:tc>
          <w:tcPr>
            <w:tcW w:w="595" w:type="pct"/>
            <w:vAlign w:val="center"/>
          </w:tcPr>
          <w:p w14:paraId="54131C9E" w14:textId="77777777" w:rsidR="00297A10" w:rsidRPr="00297A10" w:rsidRDefault="00297A10" w:rsidP="00297A10">
            <w:pPr>
              <w:spacing w:after="0" w:line="240" w:lineRule="auto"/>
              <w:jc w:val="center"/>
              <w:rPr>
                <w:rFonts w:ascii="Arial" w:hAnsi="Arial" w:cs="Arial"/>
                <w:sz w:val="20"/>
                <w:szCs w:val="20"/>
                <w:lang w:eastAsia="pl-PL"/>
              </w:rPr>
            </w:pPr>
          </w:p>
        </w:tc>
        <w:tc>
          <w:tcPr>
            <w:tcW w:w="614" w:type="pct"/>
            <w:vAlign w:val="center"/>
          </w:tcPr>
          <w:p w14:paraId="7C3DB39C"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595" w:type="pct"/>
            <w:vAlign w:val="center"/>
          </w:tcPr>
          <w:p w14:paraId="66205C2F"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027D624D"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1F30D4AE"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48878797" w14:textId="77777777" w:rsidTr="00AA1390">
        <w:trPr>
          <w:trHeight w:val="454"/>
          <w:jc w:val="center"/>
        </w:trPr>
        <w:tc>
          <w:tcPr>
            <w:tcW w:w="377" w:type="pct"/>
            <w:vAlign w:val="center"/>
          </w:tcPr>
          <w:p w14:paraId="6FDD6636"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21</w:t>
            </w:r>
          </w:p>
        </w:tc>
        <w:tc>
          <w:tcPr>
            <w:tcW w:w="1265" w:type="pct"/>
            <w:vAlign w:val="center"/>
          </w:tcPr>
          <w:p w14:paraId="1BA729A5"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Pompa perystaltyczna SR-25</w:t>
            </w:r>
          </w:p>
        </w:tc>
        <w:tc>
          <w:tcPr>
            <w:tcW w:w="595" w:type="pct"/>
            <w:vAlign w:val="center"/>
          </w:tcPr>
          <w:p w14:paraId="76F55483" w14:textId="2946F8CB"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614" w:type="pct"/>
            <w:vAlign w:val="center"/>
          </w:tcPr>
          <w:p w14:paraId="3CB820EC"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595" w:type="pct"/>
            <w:vAlign w:val="center"/>
          </w:tcPr>
          <w:p w14:paraId="7ED3D6F8"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1FEAF51C"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13CA0752"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2D419A61" w14:textId="77777777" w:rsidTr="00AA1390">
        <w:trPr>
          <w:trHeight w:val="454"/>
          <w:jc w:val="center"/>
        </w:trPr>
        <w:tc>
          <w:tcPr>
            <w:tcW w:w="377" w:type="pct"/>
            <w:vAlign w:val="center"/>
          </w:tcPr>
          <w:p w14:paraId="12698B8B"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22</w:t>
            </w:r>
          </w:p>
        </w:tc>
        <w:tc>
          <w:tcPr>
            <w:tcW w:w="1265" w:type="pct"/>
            <w:vAlign w:val="center"/>
          </w:tcPr>
          <w:p w14:paraId="761B053F"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Filtr blokujący wilgoć WT</w:t>
            </w:r>
          </w:p>
        </w:tc>
        <w:tc>
          <w:tcPr>
            <w:tcW w:w="595" w:type="pct"/>
            <w:vAlign w:val="center"/>
          </w:tcPr>
          <w:p w14:paraId="05A5331B"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2DA657F8" w14:textId="22C3466F"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618991AB"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8</w:t>
            </w:r>
          </w:p>
        </w:tc>
        <w:tc>
          <w:tcPr>
            <w:tcW w:w="707" w:type="pct"/>
            <w:vAlign w:val="center"/>
          </w:tcPr>
          <w:p w14:paraId="75A63F62"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05DA92E2"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3F847004" w14:textId="77777777" w:rsidTr="00AA1390">
        <w:trPr>
          <w:trHeight w:val="454"/>
          <w:jc w:val="center"/>
        </w:trPr>
        <w:tc>
          <w:tcPr>
            <w:tcW w:w="377" w:type="pct"/>
            <w:vAlign w:val="center"/>
          </w:tcPr>
          <w:p w14:paraId="48CC5082"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23</w:t>
            </w:r>
          </w:p>
        </w:tc>
        <w:tc>
          <w:tcPr>
            <w:tcW w:w="1265" w:type="pct"/>
            <w:vAlign w:val="center"/>
          </w:tcPr>
          <w:p w14:paraId="613959D3"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Wkład filtra CLF 5</w:t>
            </w:r>
          </w:p>
        </w:tc>
        <w:tc>
          <w:tcPr>
            <w:tcW w:w="595" w:type="pct"/>
            <w:vAlign w:val="center"/>
          </w:tcPr>
          <w:p w14:paraId="7037E23E"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2AEF68A0" w14:textId="3871DD20"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3D8D7E98"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8</w:t>
            </w:r>
          </w:p>
        </w:tc>
        <w:tc>
          <w:tcPr>
            <w:tcW w:w="707" w:type="pct"/>
            <w:vAlign w:val="center"/>
          </w:tcPr>
          <w:p w14:paraId="783E5718"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0AA037AC"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4E9AA47A" w14:textId="77777777" w:rsidTr="00AA1390">
        <w:trPr>
          <w:trHeight w:val="454"/>
          <w:jc w:val="center"/>
        </w:trPr>
        <w:tc>
          <w:tcPr>
            <w:tcW w:w="377" w:type="pct"/>
            <w:vAlign w:val="center"/>
          </w:tcPr>
          <w:p w14:paraId="56CA1B93"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24</w:t>
            </w:r>
          </w:p>
        </w:tc>
        <w:tc>
          <w:tcPr>
            <w:tcW w:w="1265" w:type="pct"/>
            <w:vAlign w:val="center"/>
          </w:tcPr>
          <w:p w14:paraId="2290B33E"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Filtr ceramiczny SP-2K do sondy poboru</w:t>
            </w:r>
          </w:p>
        </w:tc>
        <w:tc>
          <w:tcPr>
            <w:tcW w:w="595" w:type="pct"/>
            <w:vAlign w:val="center"/>
          </w:tcPr>
          <w:p w14:paraId="24390706"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3ACF3F2E" w14:textId="033CF570"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3BB7A4EC"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8</w:t>
            </w:r>
          </w:p>
        </w:tc>
        <w:tc>
          <w:tcPr>
            <w:tcW w:w="707" w:type="pct"/>
            <w:vAlign w:val="center"/>
          </w:tcPr>
          <w:p w14:paraId="0F3ECA14"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76DB1AA8"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63F55C4" w14:textId="77777777" w:rsidTr="00AA1390">
        <w:trPr>
          <w:trHeight w:val="464"/>
          <w:jc w:val="center"/>
        </w:trPr>
        <w:tc>
          <w:tcPr>
            <w:tcW w:w="377" w:type="pct"/>
            <w:vAlign w:val="center"/>
          </w:tcPr>
          <w:p w14:paraId="1DA4C97E" w14:textId="77777777" w:rsidR="00297A10" w:rsidRPr="00297A10" w:rsidRDefault="00297A10" w:rsidP="00297A10">
            <w:pPr>
              <w:spacing w:after="0" w:line="360" w:lineRule="auto"/>
              <w:jc w:val="center"/>
              <w:rPr>
                <w:rFonts w:ascii="Arial" w:hAnsi="Arial" w:cs="Arial"/>
                <w:sz w:val="20"/>
                <w:szCs w:val="20"/>
                <w:lang w:eastAsia="pl-PL"/>
              </w:rPr>
            </w:pPr>
            <w:r w:rsidRPr="00297A10">
              <w:rPr>
                <w:rFonts w:ascii="Arial" w:hAnsi="Arial" w:cs="Arial"/>
                <w:sz w:val="20"/>
                <w:szCs w:val="20"/>
                <w:lang w:eastAsia="pl-PL"/>
              </w:rPr>
              <w:t>25</w:t>
            </w:r>
          </w:p>
        </w:tc>
        <w:tc>
          <w:tcPr>
            <w:tcW w:w="1265" w:type="pct"/>
            <w:vAlign w:val="center"/>
          </w:tcPr>
          <w:p w14:paraId="55D2B333" w14:textId="77777777" w:rsidR="00297A10" w:rsidRPr="00297A10" w:rsidRDefault="00297A10" w:rsidP="00297A10">
            <w:pPr>
              <w:spacing w:after="0" w:line="36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Zestaw uszczelek do sondy poboru</w:t>
            </w:r>
          </w:p>
        </w:tc>
        <w:tc>
          <w:tcPr>
            <w:tcW w:w="595" w:type="pct"/>
            <w:vAlign w:val="center"/>
          </w:tcPr>
          <w:p w14:paraId="0F318FDC" w14:textId="77777777" w:rsidR="00297A10" w:rsidRPr="00297A10" w:rsidRDefault="00297A10" w:rsidP="00297A10">
            <w:pPr>
              <w:spacing w:after="0" w:line="36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7B68A6B6" w14:textId="54A070E0" w:rsidR="00297A10" w:rsidRPr="00297A10" w:rsidRDefault="00F51ECC" w:rsidP="00297A10">
            <w:pPr>
              <w:spacing w:after="0" w:line="36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78D0925E" w14:textId="77777777" w:rsidR="00297A10" w:rsidRPr="00297A10" w:rsidRDefault="00297A10" w:rsidP="00297A10">
            <w:pPr>
              <w:spacing w:after="0" w:line="360" w:lineRule="auto"/>
              <w:jc w:val="center"/>
              <w:rPr>
                <w:rFonts w:ascii="Arial" w:hAnsi="Arial" w:cs="Arial"/>
                <w:sz w:val="20"/>
                <w:szCs w:val="20"/>
                <w:lang w:eastAsia="pl-PL"/>
              </w:rPr>
            </w:pPr>
            <w:r w:rsidRPr="00297A10">
              <w:rPr>
                <w:rFonts w:ascii="Arial" w:eastAsia="Times New Roman" w:hAnsi="Arial" w:cs="Arial"/>
                <w:sz w:val="20"/>
                <w:szCs w:val="20"/>
                <w:lang w:eastAsia="pl-PL"/>
              </w:rPr>
              <w:t>8</w:t>
            </w:r>
          </w:p>
        </w:tc>
        <w:tc>
          <w:tcPr>
            <w:tcW w:w="707" w:type="pct"/>
            <w:vAlign w:val="center"/>
          </w:tcPr>
          <w:p w14:paraId="748C22E5"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3F23AA0C"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294F621B" w14:textId="77777777" w:rsidTr="00AA1390">
        <w:trPr>
          <w:trHeight w:val="454"/>
          <w:jc w:val="center"/>
        </w:trPr>
        <w:tc>
          <w:tcPr>
            <w:tcW w:w="377" w:type="pct"/>
            <w:vAlign w:val="center"/>
          </w:tcPr>
          <w:p w14:paraId="56CA1E03"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26</w:t>
            </w:r>
          </w:p>
        </w:tc>
        <w:tc>
          <w:tcPr>
            <w:tcW w:w="1265" w:type="pct"/>
            <w:vAlign w:val="center"/>
          </w:tcPr>
          <w:p w14:paraId="22EE42D1"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Wełna mosiężna 12g do filtra ofiarnego</w:t>
            </w:r>
          </w:p>
        </w:tc>
        <w:tc>
          <w:tcPr>
            <w:tcW w:w="595" w:type="pct"/>
            <w:vAlign w:val="center"/>
          </w:tcPr>
          <w:p w14:paraId="29860AB8"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1655F091" w14:textId="2A171B25"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79FA953B"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8</w:t>
            </w:r>
          </w:p>
        </w:tc>
        <w:tc>
          <w:tcPr>
            <w:tcW w:w="707" w:type="pct"/>
            <w:vAlign w:val="center"/>
          </w:tcPr>
          <w:p w14:paraId="1D3BFF3B"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21BB4B95"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0A8963B6" w14:textId="77777777" w:rsidTr="00AA1390">
        <w:trPr>
          <w:trHeight w:val="454"/>
          <w:jc w:val="center"/>
        </w:trPr>
        <w:tc>
          <w:tcPr>
            <w:tcW w:w="377" w:type="pct"/>
            <w:vAlign w:val="center"/>
          </w:tcPr>
          <w:p w14:paraId="65736A84"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27</w:t>
            </w:r>
          </w:p>
        </w:tc>
        <w:tc>
          <w:tcPr>
            <w:tcW w:w="1265" w:type="pct"/>
            <w:vAlign w:val="center"/>
          </w:tcPr>
          <w:p w14:paraId="17CA3973"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Wkład filtra F-2T</w:t>
            </w:r>
          </w:p>
        </w:tc>
        <w:tc>
          <w:tcPr>
            <w:tcW w:w="595" w:type="pct"/>
            <w:vAlign w:val="center"/>
          </w:tcPr>
          <w:p w14:paraId="440AAF0B"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68EA10A9" w14:textId="537915C9"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768E1129"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8</w:t>
            </w:r>
          </w:p>
        </w:tc>
        <w:tc>
          <w:tcPr>
            <w:tcW w:w="707" w:type="pct"/>
            <w:vAlign w:val="center"/>
          </w:tcPr>
          <w:p w14:paraId="43355611"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7033B3E6"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62AC3080" w14:textId="77777777" w:rsidTr="00AA1390">
        <w:trPr>
          <w:trHeight w:val="454"/>
          <w:jc w:val="center"/>
        </w:trPr>
        <w:tc>
          <w:tcPr>
            <w:tcW w:w="377" w:type="pct"/>
            <w:vAlign w:val="center"/>
          </w:tcPr>
          <w:p w14:paraId="53C2F8FC"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28</w:t>
            </w:r>
          </w:p>
        </w:tc>
        <w:tc>
          <w:tcPr>
            <w:tcW w:w="1265" w:type="pct"/>
            <w:vAlign w:val="center"/>
          </w:tcPr>
          <w:p w14:paraId="79D6BA67"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Kompletny napęd pompki SR25</w:t>
            </w:r>
          </w:p>
        </w:tc>
        <w:tc>
          <w:tcPr>
            <w:tcW w:w="595" w:type="pct"/>
            <w:vAlign w:val="center"/>
          </w:tcPr>
          <w:p w14:paraId="3DB9FFF9"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239DC55B" w14:textId="67459476"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76A8FBFD"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8</w:t>
            </w:r>
          </w:p>
        </w:tc>
        <w:tc>
          <w:tcPr>
            <w:tcW w:w="707" w:type="pct"/>
            <w:vAlign w:val="center"/>
          </w:tcPr>
          <w:p w14:paraId="4BD80123"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38B068AB"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2E2EF86" w14:textId="77777777" w:rsidTr="00AA1390">
        <w:trPr>
          <w:trHeight w:val="454"/>
          <w:jc w:val="center"/>
        </w:trPr>
        <w:tc>
          <w:tcPr>
            <w:tcW w:w="377" w:type="pct"/>
            <w:vAlign w:val="center"/>
          </w:tcPr>
          <w:p w14:paraId="02CD8A2D"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29</w:t>
            </w:r>
          </w:p>
        </w:tc>
        <w:tc>
          <w:tcPr>
            <w:tcW w:w="1265" w:type="pct"/>
            <w:vAlign w:val="center"/>
          </w:tcPr>
          <w:p w14:paraId="223A9480"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Wężyk </w:t>
            </w:r>
            <w:proofErr w:type="spellStart"/>
            <w:r w:rsidRPr="00297A10">
              <w:rPr>
                <w:rFonts w:ascii="Arial" w:eastAsia="Times New Roman" w:hAnsi="Arial" w:cs="Arial"/>
                <w:sz w:val="20"/>
                <w:szCs w:val="20"/>
                <w:lang w:eastAsia="pl-PL"/>
              </w:rPr>
              <w:t>novopren</w:t>
            </w:r>
            <w:proofErr w:type="spellEnd"/>
            <w:r w:rsidRPr="00297A10">
              <w:rPr>
                <w:rFonts w:ascii="Arial" w:eastAsia="Times New Roman" w:hAnsi="Arial" w:cs="Arial"/>
                <w:sz w:val="20"/>
                <w:szCs w:val="20"/>
                <w:lang w:eastAsia="pl-PL"/>
              </w:rPr>
              <w:t xml:space="preserve"> pompki SR25</w:t>
            </w:r>
          </w:p>
        </w:tc>
        <w:tc>
          <w:tcPr>
            <w:tcW w:w="595" w:type="pct"/>
            <w:vAlign w:val="center"/>
          </w:tcPr>
          <w:p w14:paraId="3C5FB62A"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3EDC3490" w14:textId="735D67E7"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20D940D8"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16</w:t>
            </w:r>
          </w:p>
        </w:tc>
        <w:tc>
          <w:tcPr>
            <w:tcW w:w="707" w:type="pct"/>
            <w:vAlign w:val="center"/>
          </w:tcPr>
          <w:p w14:paraId="499971B7"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1EAC4BC1"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280A07B3" w14:textId="77777777" w:rsidTr="00AA1390">
        <w:trPr>
          <w:trHeight w:val="454"/>
          <w:jc w:val="center"/>
        </w:trPr>
        <w:tc>
          <w:tcPr>
            <w:tcW w:w="377" w:type="pct"/>
            <w:vAlign w:val="center"/>
          </w:tcPr>
          <w:p w14:paraId="670BBB4C"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30</w:t>
            </w:r>
          </w:p>
        </w:tc>
        <w:tc>
          <w:tcPr>
            <w:tcW w:w="1265" w:type="pct"/>
            <w:vAlign w:val="center"/>
          </w:tcPr>
          <w:p w14:paraId="481D47B9"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Filtr szafy 214x214</w:t>
            </w:r>
          </w:p>
        </w:tc>
        <w:tc>
          <w:tcPr>
            <w:tcW w:w="595" w:type="pct"/>
            <w:vAlign w:val="center"/>
          </w:tcPr>
          <w:p w14:paraId="26555A60"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3378EA5F" w14:textId="6167FE7B"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40C3FBA7"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4</w:t>
            </w:r>
          </w:p>
        </w:tc>
        <w:tc>
          <w:tcPr>
            <w:tcW w:w="707" w:type="pct"/>
            <w:vAlign w:val="center"/>
          </w:tcPr>
          <w:p w14:paraId="399A17E6"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6793B169"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6D01805D" w14:textId="77777777" w:rsidTr="00AA1390">
        <w:trPr>
          <w:trHeight w:val="454"/>
          <w:jc w:val="center"/>
        </w:trPr>
        <w:tc>
          <w:tcPr>
            <w:tcW w:w="377" w:type="pct"/>
            <w:vAlign w:val="center"/>
          </w:tcPr>
          <w:p w14:paraId="23D62FDA"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31</w:t>
            </w:r>
          </w:p>
        </w:tc>
        <w:tc>
          <w:tcPr>
            <w:tcW w:w="1265" w:type="pct"/>
            <w:vAlign w:val="center"/>
          </w:tcPr>
          <w:p w14:paraId="6AF67F28"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Filtr powietrza C1140</w:t>
            </w:r>
          </w:p>
        </w:tc>
        <w:tc>
          <w:tcPr>
            <w:tcW w:w="595" w:type="pct"/>
            <w:vAlign w:val="center"/>
          </w:tcPr>
          <w:p w14:paraId="0D790DE2"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78163D63" w14:textId="6D9A8E5F"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083DF834"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8</w:t>
            </w:r>
          </w:p>
        </w:tc>
        <w:tc>
          <w:tcPr>
            <w:tcW w:w="707" w:type="pct"/>
            <w:vAlign w:val="center"/>
          </w:tcPr>
          <w:p w14:paraId="4C679278"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3C6AEC8C"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2A376FB" w14:textId="77777777" w:rsidTr="00AA1390">
        <w:trPr>
          <w:trHeight w:val="454"/>
          <w:jc w:val="center"/>
        </w:trPr>
        <w:tc>
          <w:tcPr>
            <w:tcW w:w="377" w:type="pct"/>
            <w:vAlign w:val="center"/>
          </w:tcPr>
          <w:p w14:paraId="6DA650E4"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32</w:t>
            </w:r>
          </w:p>
        </w:tc>
        <w:tc>
          <w:tcPr>
            <w:tcW w:w="1265" w:type="pct"/>
            <w:vAlign w:val="center"/>
          </w:tcPr>
          <w:p w14:paraId="207A2441"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 xml:space="preserve">Zestaw naprawczy do pompy gazu </w:t>
            </w:r>
            <w:proofErr w:type="spellStart"/>
            <w:r w:rsidRPr="00297A10">
              <w:rPr>
                <w:rFonts w:ascii="Arial" w:eastAsia="Times New Roman" w:hAnsi="Arial" w:cs="Arial"/>
                <w:sz w:val="20"/>
                <w:szCs w:val="20"/>
                <w:lang w:eastAsia="pl-PL"/>
              </w:rPr>
              <w:t>Buhler</w:t>
            </w:r>
            <w:proofErr w:type="spellEnd"/>
            <w:r w:rsidRPr="00297A10">
              <w:rPr>
                <w:rFonts w:ascii="Arial" w:eastAsia="Times New Roman" w:hAnsi="Arial" w:cs="Arial"/>
                <w:sz w:val="20"/>
                <w:szCs w:val="20"/>
                <w:lang w:eastAsia="pl-PL"/>
              </w:rPr>
              <w:t xml:space="preserve"> 1.1</w:t>
            </w:r>
          </w:p>
        </w:tc>
        <w:tc>
          <w:tcPr>
            <w:tcW w:w="595" w:type="pct"/>
            <w:vAlign w:val="center"/>
          </w:tcPr>
          <w:p w14:paraId="08CD9AF9"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52BEEF43" w14:textId="5D54BC9C"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01EDCF03"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4</w:t>
            </w:r>
          </w:p>
        </w:tc>
        <w:tc>
          <w:tcPr>
            <w:tcW w:w="707" w:type="pct"/>
            <w:vAlign w:val="center"/>
          </w:tcPr>
          <w:p w14:paraId="1B2B4842"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667FDF39"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80C661F" w14:textId="77777777" w:rsidTr="00AA1390">
        <w:trPr>
          <w:trHeight w:val="454"/>
          <w:jc w:val="center"/>
        </w:trPr>
        <w:tc>
          <w:tcPr>
            <w:tcW w:w="377" w:type="pct"/>
            <w:vAlign w:val="center"/>
          </w:tcPr>
          <w:p w14:paraId="64185CE3"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33</w:t>
            </w:r>
          </w:p>
        </w:tc>
        <w:tc>
          <w:tcPr>
            <w:tcW w:w="1265" w:type="pct"/>
            <w:vAlign w:val="center"/>
          </w:tcPr>
          <w:p w14:paraId="15B06B46"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Wkład CLF 5/W pułapki wilgoci</w:t>
            </w:r>
          </w:p>
        </w:tc>
        <w:tc>
          <w:tcPr>
            <w:tcW w:w="595" w:type="pct"/>
            <w:vAlign w:val="center"/>
          </w:tcPr>
          <w:p w14:paraId="2C102B1B"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614" w:type="pct"/>
            <w:vAlign w:val="center"/>
          </w:tcPr>
          <w:p w14:paraId="03527A03" w14:textId="16D48E4E"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595" w:type="pct"/>
            <w:vAlign w:val="center"/>
          </w:tcPr>
          <w:p w14:paraId="0E1F7858"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4</w:t>
            </w:r>
          </w:p>
        </w:tc>
        <w:tc>
          <w:tcPr>
            <w:tcW w:w="707" w:type="pct"/>
            <w:vAlign w:val="center"/>
          </w:tcPr>
          <w:p w14:paraId="685884BC"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26E91D0E"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04ADD27E" w14:textId="77777777" w:rsidTr="00AA1390">
        <w:trPr>
          <w:trHeight w:val="454"/>
          <w:jc w:val="center"/>
        </w:trPr>
        <w:tc>
          <w:tcPr>
            <w:tcW w:w="377" w:type="pct"/>
            <w:vAlign w:val="center"/>
          </w:tcPr>
          <w:p w14:paraId="6EB68A67"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34</w:t>
            </w:r>
          </w:p>
        </w:tc>
        <w:tc>
          <w:tcPr>
            <w:tcW w:w="1265" w:type="pct"/>
            <w:vAlign w:val="center"/>
          </w:tcPr>
          <w:p w14:paraId="6BE874C5"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Światłowód DHSP100</w:t>
            </w:r>
          </w:p>
        </w:tc>
        <w:tc>
          <w:tcPr>
            <w:tcW w:w="595" w:type="pct"/>
            <w:vAlign w:val="center"/>
          </w:tcPr>
          <w:p w14:paraId="4FD4A460" w14:textId="736413CF"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614" w:type="pct"/>
            <w:vAlign w:val="center"/>
          </w:tcPr>
          <w:p w14:paraId="2BB2C5A0"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595" w:type="pct"/>
            <w:vAlign w:val="center"/>
          </w:tcPr>
          <w:p w14:paraId="0454614C"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34254FBE"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1670E92B"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0BE5349" w14:textId="77777777" w:rsidTr="00AA1390">
        <w:trPr>
          <w:trHeight w:val="454"/>
          <w:jc w:val="center"/>
        </w:trPr>
        <w:tc>
          <w:tcPr>
            <w:tcW w:w="377" w:type="pct"/>
            <w:vAlign w:val="center"/>
          </w:tcPr>
          <w:p w14:paraId="1B70E446"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35</w:t>
            </w:r>
          </w:p>
        </w:tc>
        <w:tc>
          <w:tcPr>
            <w:tcW w:w="1265" w:type="pct"/>
            <w:vAlign w:val="center"/>
          </w:tcPr>
          <w:p w14:paraId="54F20342"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Laser DHSP100</w:t>
            </w:r>
          </w:p>
        </w:tc>
        <w:tc>
          <w:tcPr>
            <w:tcW w:w="595" w:type="pct"/>
            <w:vAlign w:val="center"/>
          </w:tcPr>
          <w:p w14:paraId="6373CCCC" w14:textId="6158E55B"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614" w:type="pct"/>
            <w:vAlign w:val="center"/>
          </w:tcPr>
          <w:p w14:paraId="6C84956F"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595" w:type="pct"/>
            <w:vAlign w:val="center"/>
          </w:tcPr>
          <w:p w14:paraId="3565AFAC"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1</w:t>
            </w:r>
          </w:p>
        </w:tc>
        <w:tc>
          <w:tcPr>
            <w:tcW w:w="707" w:type="pct"/>
            <w:vAlign w:val="center"/>
          </w:tcPr>
          <w:p w14:paraId="19112624"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41F0DF96"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363EFCC" w14:textId="77777777" w:rsidTr="00AA1390">
        <w:trPr>
          <w:trHeight w:val="454"/>
          <w:jc w:val="center"/>
        </w:trPr>
        <w:tc>
          <w:tcPr>
            <w:tcW w:w="377" w:type="pct"/>
            <w:vAlign w:val="center"/>
          </w:tcPr>
          <w:p w14:paraId="308DF089"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36</w:t>
            </w:r>
          </w:p>
        </w:tc>
        <w:tc>
          <w:tcPr>
            <w:tcW w:w="1265" w:type="pct"/>
            <w:vAlign w:val="center"/>
          </w:tcPr>
          <w:p w14:paraId="50518984" w14:textId="77777777" w:rsidR="00297A10" w:rsidRPr="00297A10" w:rsidRDefault="00297A10" w:rsidP="00297A10">
            <w:pPr>
              <w:spacing w:after="0" w:line="240" w:lineRule="auto"/>
              <w:jc w:val="both"/>
              <w:rPr>
                <w:rFonts w:ascii="Arial" w:eastAsia="Times New Roman" w:hAnsi="Arial" w:cs="Arial"/>
                <w:sz w:val="20"/>
                <w:szCs w:val="20"/>
                <w:lang w:eastAsia="pl-PL"/>
              </w:rPr>
            </w:pPr>
            <w:r w:rsidRPr="00297A10">
              <w:rPr>
                <w:rFonts w:ascii="Arial" w:eastAsia="Times New Roman" w:hAnsi="Arial" w:cs="Arial"/>
                <w:sz w:val="20"/>
                <w:szCs w:val="20"/>
                <w:lang w:eastAsia="pl-PL"/>
              </w:rPr>
              <w:t>Moduł wyświetlacza MCU do pyłomierza SP100 SICK</w:t>
            </w:r>
          </w:p>
        </w:tc>
        <w:tc>
          <w:tcPr>
            <w:tcW w:w="595" w:type="pct"/>
            <w:vAlign w:val="center"/>
          </w:tcPr>
          <w:p w14:paraId="63156D4F" w14:textId="2A63C953" w:rsidR="00297A10" w:rsidRPr="00297A10" w:rsidRDefault="00F51ECC" w:rsidP="00297A10">
            <w:pPr>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614" w:type="pct"/>
            <w:vAlign w:val="center"/>
          </w:tcPr>
          <w:p w14:paraId="480F602B"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hAnsi="Arial" w:cs="Arial"/>
                <w:sz w:val="20"/>
                <w:szCs w:val="20"/>
                <w:lang w:eastAsia="pl-PL"/>
              </w:rPr>
              <w:t>x</w:t>
            </w:r>
          </w:p>
        </w:tc>
        <w:tc>
          <w:tcPr>
            <w:tcW w:w="595" w:type="pct"/>
            <w:vAlign w:val="center"/>
          </w:tcPr>
          <w:p w14:paraId="10E91DC0" w14:textId="77777777" w:rsidR="00297A10" w:rsidRPr="00297A10" w:rsidRDefault="00297A10" w:rsidP="00297A10">
            <w:pPr>
              <w:spacing w:after="0" w:line="240" w:lineRule="auto"/>
              <w:jc w:val="center"/>
              <w:rPr>
                <w:rFonts w:ascii="Arial" w:hAnsi="Arial" w:cs="Arial"/>
                <w:sz w:val="20"/>
                <w:szCs w:val="20"/>
                <w:lang w:eastAsia="pl-PL"/>
              </w:rPr>
            </w:pPr>
            <w:r w:rsidRPr="00297A10">
              <w:rPr>
                <w:rFonts w:ascii="Arial" w:eastAsia="Times New Roman" w:hAnsi="Arial" w:cs="Arial"/>
                <w:sz w:val="20"/>
                <w:szCs w:val="20"/>
                <w:lang w:eastAsia="pl-PL"/>
              </w:rPr>
              <w:t>4</w:t>
            </w:r>
          </w:p>
        </w:tc>
        <w:tc>
          <w:tcPr>
            <w:tcW w:w="707" w:type="pct"/>
            <w:vAlign w:val="center"/>
          </w:tcPr>
          <w:p w14:paraId="5A271734" w14:textId="77777777" w:rsidR="00297A10" w:rsidRPr="00297A10" w:rsidRDefault="00297A10" w:rsidP="00297A10">
            <w:pPr>
              <w:spacing w:after="0" w:line="240" w:lineRule="auto"/>
              <w:jc w:val="center"/>
              <w:rPr>
                <w:rFonts w:ascii="Arial" w:eastAsia="Times New Roman" w:hAnsi="Arial" w:cs="Arial"/>
                <w:sz w:val="20"/>
                <w:szCs w:val="20"/>
                <w:lang w:eastAsia="pl-PL"/>
              </w:rPr>
            </w:pPr>
          </w:p>
        </w:tc>
        <w:tc>
          <w:tcPr>
            <w:tcW w:w="847" w:type="pct"/>
            <w:vAlign w:val="center"/>
          </w:tcPr>
          <w:p w14:paraId="28B21888"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2A458B29" w14:textId="77777777" w:rsidTr="00AA1390">
        <w:trPr>
          <w:trHeight w:val="567"/>
          <w:jc w:val="center"/>
        </w:trPr>
        <w:tc>
          <w:tcPr>
            <w:tcW w:w="377" w:type="pct"/>
            <w:vAlign w:val="center"/>
          </w:tcPr>
          <w:p w14:paraId="3BF34F82"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37</w:t>
            </w:r>
          </w:p>
        </w:tc>
        <w:tc>
          <w:tcPr>
            <w:tcW w:w="3776" w:type="pct"/>
            <w:gridSpan w:val="5"/>
            <w:vAlign w:val="center"/>
          </w:tcPr>
          <w:p w14:paraId="003E055F" w14:textId="77777777" w:rsidR="00297A10" w:rsidRPr="00297A10" w:rsidRDefault="00297A10" w:rsidP="00297A10">
            <w:pPr>
              <w:spacing w:after="0" w:line="240" w:lineRule="auto"/>
              <w:jc w:val="both"/>
              <w:rPr>
                <w:rFonts w:ascii="Arial" w:hAnsi="Arial" w:cs="Arial"/>
                <w:b/>
                <w:sz w:val="20"/>
                <w:szCs w:val="20"/>
                <w:lang w:eastAsia="pl-PL"/>
              </w:rPr>
            </w:pPr>
            <w:r w:rsidRPr="00297A10">
              <w:rPr>
                <w:rFonts w:ascii="Arial" w:hAnsi="Arial" w:cs="Arial"/>
                <w:b/>
                <w:sz w:val="20"/>
                <w:szCs w:val="20"/>
                <w:lang w:eastAsia="pl-PL"/>
              </w:rPr>
              <w:t>Suma netto za materiały eksploatacyjne i reagenty</w:t>
            </w:r>
          </w:p>
        </w:tc>
        <w:tc>
          <w:tcPr>
            <w:tcW w:w="847" w:type="pct"/>
            <w:vAlign w:val="center"/>
          </w:tcPr>
          <w:p w14:paraId="6660CA80"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7F95C36C" w14:textId="77777777" w:rsidTr="00AA1390">
        <w:trPr>
          <w:trHeight w:val="567"/>
          <w:jc w:val="center"/>
        </w:trPr>
        <w:tc>
          <w:tcPr>
            <w:tcW w:w="377" w:type="pct"/>
            <w:vAlign w:val="center"/>
          </w:tcPr>
          <w:p w14:paraId="48F87305"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38</w:t>
            </w:r>
          </w:p>
        </w:tc>
        <w:tc>
          <w:tcPr>
            <w:tcW w:w="3776" w:type="pct"/>
            <w:gridSpan w:val="5"/>
            <w:vAlign w:val="center"/>
          </w:tcPr>
          <w:p w14:paraId="7E615975"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Wysokość VAT według stawki .…</w:t>
            </w:r>
            <w:r w:rsidRPr="00297A10">
              <w:rPr>
                <w:rFonts w:ascii="Arial" w:hAnsi="Arial" w:cs="Arial"/>
                <w:sz w:val="20"/>
                <w:szCs w:val="20"/>
                <w:shd w:val="clear" w:color="auto" w:fill="D9D9D9"/>
                <w:lang w:eastAsia="pl-PL"/>
              </w:rPr>
              <w:t xml:space="preserve"> </w:t>
            </w:r>
            <w:r w:rsidRPr="00297A10">
              <w:rPr>
                <w:rFonts w:ascii="Arial" w:hAnsi="Arial" w:cs="Arial"/>
                <w:sz w:val="20"/>
                <w:szCs w:val="20"/>
                <w:lang w:eastAsia="pl-PL"/>
              </w:rPr>
              <w:t>%</w:t>
            </w:r>
          </w:p>
        </w:tc>
        <w:tc>
          <w:tcPr>
            <w:tcW w:w="847" w:type="pct"/>
            <w:vAlign w:val="center"/>
          </w:tcPr>
          <w:p w14:paraId="77B1EB1E"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103252A9" w14:textId="77777777" w:rsidTr="00AA1390">
        <w:trPr>
          <w:trHeight w:val="567"/>
          <w:jc w:val="center"/>
        </w:trPr>
        <w:tc>
          <w:tcPr>
            <w:tcW w:w="377" w:type="pct"/>
            <w:vAlign w:val="center"/>
          </w:tcPr>
          <w:p w14:paraId="2F770B3C"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39</w:t>
            </w:r>
          </w:p>
        </w:tc>
        <w:tc>
          <w:tcPr>
            <w:tcW w:w="3776" w:type="pct"/>
            <w:gridSpan w:val="5"/>
            <w:vAlign w:val="center"/>
          </w:tcPr>
          <w:p w14:paraId="04F6C029"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Suma brutto za materiały eksploatacyjne i reagenty</w:t>
            </w:r>
          </w:p>
        </w:tc>
        <w:tc>
          <w:tcPr>
            <w:tcW w:w="847" w:type="pct"/>
            <w:vAlign w:val="center"/>
          </w:tcPr>
          <w:p w14:paraId="0936A3B0"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60B31FB2" w14:textId="77777777" w:rsidTr="00AA1390">
        <w:trPr>
          <w:trHeight w:val="567"/>
          <w:jc w:val="center"/>
        </w:trPr>
        <w:tc>
          <w:tcPr>
            <w:tcW w:w="377" w:type="pct"/>
            <w:vAlign w:val="center"/>
          </w:tcPr>
          <w:p w14:paraId="7599C7F3"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40</w:t>
            </w:r>
          </w:p>
        </w:tc>
        <w:tc>
          <w:tcPr>
            <w:tcW w:w="3776" w:type="pct"/>
            <w:gridSpan w:val="5"/>
            <w:vAlign w:val="center"/>
          </w:tcPr>
          <w:p w14:paraId="2798BC13"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Cena 1 roboczogodziny rzeczywistej w przypadku konieczności usuwania awarii z wszystkimi narzutami (bez VAT)</w:t>
            </w:r>
          </w:p>
        </w:tc>
        <w:tc>
          <w:tcPr>
            <w:tcW w:w="847" w:type="pct"/>
            <w:vAlign w:val="center"/>
          </w:tcPr>
          <w:p w14:paraId="2973F60D"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01A001C3" w14:textId="77777777" w:rsidTr="00AA1390">
        <w:trPr>
          <w:trHeight w:val="567"/>
          <w:jc w:val="center"/>
        </w:trPr>
        <w:tc>
          <w:tcPr>
            <w:tcW w:w="377" w:type="pct"/>
            <w:vAlign w:val="center"/>
          </w:tcPr>
          <w:p w14:paraId="52D3DABC"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41</w:t>
            </w:r>
          </w:p>
        </w:tc>
        <w:tc>
          <w:tcPr>
            <w:tcW w:w="3776" w:type="pct"/>
            <w:gridSpan w:val="5"/>
            <w:vAlign w:val="center"/>
          </w:tcPr>
          <w:p w14:paraId="247B4DCB" w14:textId="77777777" w:rsidR="00297A10" w:rsidRPr="00297A10" w:rsidRDefault="00297A10" w:rsidP="00297A10">
            <w:pPr>
              <w:spacing w:after="0" w:line="240" w:lineRule="auto"/>
              <w:jc w:val="both"/>
              <w:rPr>
                <w:rFonts w:ascii="Arial" w:hAnsi="Arial" w:cs="Arial"/>
                <w:b/>
                <w:sz w:val="20"/>
                <w:szCs w:val="20"/>
                <w:lang w:eastAsia="pl-PL"/>
              </w:rPr>
            </w:pPr>
            <w:r w:rsidRPr="00297A10">
              <w:rPr>
                <w:rFonts w:ascii="Arial" w:hAnsi="Arial" w:cs="Arial"/>
                <w:b/>
                <w:sz w:val="20"/>
                <w:szCs w:val="20"/>
                <w:lang w:eastAsia="pl-PL"/>
              </w:rPr>
              <w:t>Wynagrodzenie za pracę w przypadku konieczności usuwania awarii (należy przyjąć 150 roboczogodzin x cena 1 roboczogodziny z pozycji 40)</w:t>
            </w:r>
          </w:p>
        </w:tc>
        <w:tc>
          <w:tcPr>
            <w:tcW w:w="847" w:type="pct"/>
            <w:vAlign w:val="center"/>
          </w:tcPr>
          <w:p w14:paraId="29642303"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BCE8C62" w14:textId="77777777" w:rsidTr="00AA1390">
        <w:trPr>
          <w:trHeight w:val="567"/>
          <w:jc w:val="center"/>
        </w:trPr>
        <w:tc>
          <w:tcPr>
            <w:tcW w:w="377" w:type="pct"/>
            <w:vAlign w:val="center"/>
          </w:tcPr>
          <w:p w14:paraId="727036E1"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42</w:t>
            </w:r>
          </w:p>
        </w:tc>
        <w:tc>
          <w:tcPr>
            <w:tcW w:w="3776" w:type="pct"/>
            <w:gridSpan w:val="5"/>
            <w:vAlign w:val="center"/>
          </w:tcPr>
          <w:p w14:paraId="55F659E9"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t xml:space="preserve">Bieżąca obsługa eksploatacyjna systemów CEMS na bloku nr 10 (460MW) oraz kotłowni szczytowo-rezerwowej - </w:t>
            </w:r>
            <w:r w:rsidRPr="00AA1390">
              <w:rPr>
                <w:rFonts w:ascii="Arial" w:hAnsi="Arial" w:cs="Arial"/>
                <w:b/>
                <w:bCs/>
                <w:sz w:val="20"/>
                <w:szCs w:val="20"/>
                <w:lang w:eastAsia="pl-PL"/>
              </w:rPr>
              <w:t>Kwota miesięcznego ryczałtu</w:t>
            </w:r>
          </w:p>
        </w:tc>
        <w:tc>
          <w:tcPr>
            <w:tcW w:w="847" w:type="pct"/>
            <w:vAlign w:val="center"/>
          </w:tcPr>
          <w:p w14:paraId="66E434E8"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71BA448E" w14:textId="77777777" w:rsidTr="00AA1390">
        <w:trPr>
          <w:trHeight w:val="567"/>
          <w:jc w:val="center"/>
        </w:trPr>
        <w:tc>
          <w:tcPr>
            <w:tcW w:w="377" w:type="pct"/>
            <w:vAlign w:val="center"/>
          </w:tcPr>
          <w:p w14:paraId="1DEC7F38" w14:textId="77777777" w:rsidR="00297A10" w:rsidRPr="00297A10" w:rsidRDefault="00297A10" w:rsidP="00297A10">
            <w:pPr>
              <w:spacing w:after="0" w:line="240" w:lineRule="auto"/>
              <w:jc w:val="both"/>
              <w:rPr>
                <w:rFonts w:ascii="Arial" w:hAnsi="Arial" w:cs="Arial"/>
                <w:sz w:val="20"/>
                <w:szCs w:val="20"/>
                <w:lang w:eastAsia="pl-PL"/>
              </w:rPr>
            </w:pPr>
            <w:r w:rsidRPr="00297A10">
              <w:rPr>
                <w:rFonts w:ascii="Arial" w:hAnsi="Arial" w:cs="Arial"/>
                <w:sz w:val="20"/>
                <w:szCs w:val="20"/>
                <w:lang w:eastAsia="pl-PL"/>
              </w:rPr>
              <w:lastRenderedPageBreak/>
              <w:t>43</w:t>
            </w:r>
          </w:p>
        </w:tc>
        <w:tc>
          <w:tcPr>
            <w:tcW w:w="3776" w:type="pct"/>
            <w:gridSpan w:val="5"/>
            <w:vAlign w:val="center"/>
          </w:tcPr>
          <w:p w14:paraId="14D9453D" w14:textId="77777777" w:rsidR="00297A10" w:rsidRPr="00297A10" w:rsidRDefault="00297A10" w:rsidP="00297A10">
            <w:pPr>
              <w:spacing w:after="0" w:line="240" w:lineRule="auto"/>
              <w:jc w:val="both"/>
              <w:rPr>
                <w:rFonts w:ascii="Arial" w:hAnsi="Arial" w:cs="Arial"/>
                <w:b/>
                <w:sz w:val="20"/>
                <w:szCs w:val="20"/>
                <w:lang w:eastAsia="pl-PL"/>
              </w:rPr>
            </w:pPr>
            <w:r w:rsidRPr="00297A10">
              <w:rPr>
                <w:rFonts w:ascii="Arial" w:hAnsi="Arial" w:cs="Arial"/>
                <w:b/>
                <w:sz w:val="20"/>
                <w:szCs w:val="20"/>
                <w:lang w:eastAsia="pl-PL"/>
              </w:rPr>
              <w:t>Całkowita wartość ryczałtu w okresie 12 miesięcy (12 miesięcy x kwota miesięcznego ryczałtu z pozycji 42)</w:t>
            </w:r>
          </w:p>
        </w:tc>
        <w:tc>
          <w:tcPr>
            <w:tcW w:w="847" w:type="pct"/>
            <w:vAlign w:val="center"/>
          </w:tcPr>
          <w:p w14:paraId="6E41E9FB"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4DEED549" w14:textId="77777777" w:rsidTr="00AA1390">
        <w:trPr>
          <w:trHeight w:val="567"/>
          <w:jc w:val="center"/>
        </w:trPr>
        <w:tc>
          <w:tcPr>
            <w:tcW w:w="4153" w:type="pct"/>
            <w:gridSpan w:val="6"/>
            <w:vAlign w:val="center"/>
          </w:tcPr>
          <w:p w14:paraId="11E4FDE4" w14:textId="260D88D5" w:rsidR="00297A10" w:rsidRPr="00297A10" w:rsidRDefault="00297A10" w:rsidP="00297A10">
            <w:pPr>
              <w:spacing w:after="0" w:line="240" w:lineRule="auto"/>
              <w:rPr>
                <w:rFonts w:ascii="Arial" w:hAnsi="Arial" w:cs="Arial"/>
                <w:b/>
                <w:bCs/>
                <w:sz w:val="20"/>
                <w:szCs w:val="20"/>
                <w:lang w:eastAsia="pl-PL"/>
              </w:rPr>
            </w:pPr>
            <w:r w:rsidRPr="00297A10">
              <w:rPr>
                <w:rFonts w:ascii="Arial" w:eastAsia="Times New Roman" w:hAnsi="Arial" w:cs="Arial"/>
                <w:b/>
                <w:bCs/>
                <w:sz w:val="20"/>
                <w:szCs w:val="20"/>
                <w:lang w:eastAsia="pl-PL"/>
              </w:rPr>
              <w:t xml:space="preserve">Łączna wartość </w:t>
            </w:r>
            <w:r w:rsidR="00A732EA">
              <w:rPr>
                <w:rFonts w:ascii="Arial" w:eastAsia="Times New Roman" w:hAnsi="Arial" w:cs="Arial"/>
                <w:b/>
                <w:bCs/>
                <w:sz w:val="20"/>
                <w:szCs w:val="20"/>
                <w:lang w:eastAsia="pl-PL"/>
              </w:rPr>
              <w:t>umow</w:t>
            </w:r>
            <w:r w:rsidRPr="00297A10">
              <w:rPr>
                <w:rFonts w:ascii="Arial" w:eastAsia="Times New Roman" w:hAnsi="Arial" w:cs="Arial"/>
                <w:b/>
                <w:bCs/>
                <w:sz w:val="20"/>
                <w:szCs w:val="20"/>
                <w:lang w:eastAsia="pl-PL"/>
              </w:rPr>
              <w:t>y netto (suma pozycji 37 + 41+ 43) [zł]</w:t>
            </w:r>
          </w:p>
        </w:tc>
        <w:tc>
          <w:tcPr>
            <w:tcW w:w="847" w:type="pct"/>
            <w:vAlign w:val="center"/>
          </w:tcPr>
          <w:p w14:paraId="18ECC283"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765D8FC2" w14:textId="77777777" w:rsidTr="00AA1390">
        <w:trPr>
          <w:trHeight w:val="567"/>
          <w:jc w:val="center"/>
        </w:trPr>
        <w:tc>
          <w:tcPr>
            <w:tcW w:w="4153" w:type="pct"/>
            <w:gridSpan w:val="6"/>
            <w:vAlign w:val="center"/>
          </w:tcPr>
          <w:p w14:paraId="5E79261D" w14:textId="77777777" w:rsidR="00297A10" w:rsidRPr="00297A10" w:rsidRDefault="00297A10" w:rsidP="00297A10">
            <w:pPr>
              <w:tabs>
                <w:tab w:val="num" w:pos="2880"/>
              </w:tabs>
              <w:suppressAutoHyphens/>
              <w:snapToGrid w:val="0"/>
              <w:spacing w:after="0" w:line="240" w:lineRule="auto"/>
              <w:rPr>
                <w:rFonts w:ascii="Arial" w:eastAsia="Times New Roman" w:hAnsi="Arial" w:cs="Arial"/>
                <w:b/>
                <w:bCs/>
                <w:sz w:val="20"/>
                <w:szCs w:val="20"/>
                <w:lang w:eastAsia="pl-PL"/>
              </w:rPr>
            </w:pPr>
            <w:r w:rsidRPr="00297A10">
              <w:rPr>
                <w:rFonts w:ascii="Arial" w:eastAsia="Times New Roman" w:hAnsi="Arial" w:cs="Arial"/>
                <w:b/>
                <w:bCs/>
                <w:sz w:val="20"/>
                <w:szCs w:val="20"/>
                <w:lang w:eastAsia="pl-PL"/>
              </w:rPr>
              <w:t>Kwota podatku VAT [zł] według stawki …… %</w:t>
            </w:r>
          </w:p>
        </w:tc>
        <w:tc>
          <w:tcPr>
            <w:tcW w:w="847" w:type="pct"/>
            <w:vAlign w:val="center"/>
          </w:tcPr>
          <w:p w14:paraId="68B80325" w14:textId="77777777" w:rsidR="00297A10" w:rsidRPr="00297A10" w:rsidRDefault="00297A10" w:rsidP="00297A10">
            <w:pPr>
              <w:spacing w:after="0" w:line="240" w:lineRule="auto"/>
              <w:jc w:val="center"/>
              <w:rPr>
                <w:rFonts w:ascii="Arial" w:hAnsi="Arial" w:cs="Arial"/>
                <w:sz w:val="20"/>
                <w:szCs w:val="20"/>
                <w:lang w:eastAsia="pl-PL"/>
              </w:rPr>
            </w:pPr>
          </w:p>
        </w:tc>
      </w:tr>
      <w:tr w:rsidR="00297A10" w:rsidRPr="00297A10" w14:paraId="57F81D8A" w14:textId="77777777" w:rsidTr="00AA1390">
        <w:trPr>
          <w:trHeight w:val="567"/>
          <w:jc w:val="center"/>
        </w:trPr>
        <w:tc>
          <w:tcPr>
            <w:tcW w:w="4153" w:type="pct"/>
            <w:gridSpan w:val="6"/>
            <w:vAlign w:val="center"/>
          </w:tcPr>
          <w:p w14:paraId="7E610633" w14:textId="627652BC" w:rsidR="00297A10" w:rsidRPr="00297A10" w:rsidRDefault="00297A10" w:rsidP="00297A10">
            <w:pPr>
              <w:tabs>
                <w:tab w:val="num" w:pos="2880"/>
              </w:tabs>
              <w:suppressAutoHyphens/>
              <w:snapToGrid w:val="0"/>
              <w:spacing w:after="0" w:line="240" w:lineRule="auto"/>
              <w:rPr>
                <w:rFonts w:ascii="Arial" w:eastAsia="Times New Roman" w:hAnsi="Arial" w:cs="Arial"/>
                <w:b/>
                <w:bCs/>
                <w:sz w:val="20"/>
                <w:szCs w:val="20"/>
                <w:lang w:eastAsia="pl-PL"/>
              </w:rPr>
            </w:pPr>
            <w:r w:rsidRPr="00297A10">
              <w:rPr>
                <w:rFonts w:ascii="Arial" w:eastAsia="Times New Roman" w:hAnsi="Arial" w:cs="Arial"/>
                <w:b/>
                <w:bCs/>
                <w:sz w:val="20"/>
                <w:szCs w:val="20"/>
                <w:lang w:eastAsia="pl-PL"/>
              </w:rPr>
              <w:t xml:space="preserve">Łączna wartość </w:t>
            </w:r>
            <w:r w:rsidR="00A732EA">
              <w:rPr>
                <w:rFonts w:ascii="Arial" w:eastAsia="Times New Roman" w:hAnsi="Arial" w:cs="Arial"/>
                <w:b/>
                <w:bCs/>
                <w:sz w:val="20"/>
                <w:szCs w:val="20"/>
                <w:lang w:eastAsia="pl-PL"/>
              </w:rPr>
              <w:t>umow</w:t>
            </w:r>
            <w:r w:rsidRPr="00297A10">
              <w:rPr>
                <w:rFonts w:ascii="Arial" w:eastAsia="Times New Roman" w:hAnsi="Arial" w:cs="Arial"/>
                <w:b/>
                <w:bCs/>
                <w:sz w:val="20"/>
                <w:szCs w:val="20"/>
                <w:lang w:eastAsia="pl-PL"/>
              </w:rPr>
              <w:t>y brutto [zł]</w:t>
            </w:r>
          </w:p>
        </w:tc>
        <w:tc>
          <w:tcPr>
            <w:tcW w:w="847" w:type="pct"/>
            <w:vAlign w:val="center"/>
          </w:tcPr>
          <w:p w14:paraId="6B37D520" w14:textId="77777777" w:rsidR="00297A10" w:rsidRPr="00297A10" w:rsidRDefault="00297A10" w:rsidP="00297A10">
            <w:pPr>
              <w:spacing w:after="0" w:line="240" w:lineRule="auto"/>
              <w:jc w:val="center"/>
              <w:rPr>
                <w:rFonts w:ascii="Arial" w:hAnsi="Arial" w:cs="Arial"/>
                <w:sz w:val="20"/>
                <w:szCs w:val="20"/>
                <w:lang w:eastAsia="pl-PL"/>
              </w:rPr>
            </w:pPr>
          </w:p>
        </w:tc>
      </w:tr>
    </w:tbl>
    <w:p w14:paraId="64922D25" w14:textId="77777777" w:rsidR="00297A10" w:rsidRPr="00297A10" w:rsidRDefault="00297A10" w:rsidP="00297A10">
      <w:pPr>
        <w:tabs>
          <w:tab w:val="left" w:pos="12228"/>
        </w:tabs>
        <w:spacing w:after="0" w:line="360" w:lineRule="auto"/>
        <w:jc w:val="both"/>
        <w:rPr>
          <w:rFonts w:ascii="Arial" w:eastAsia="Times New Roman" w:hAnsi="Arial" w:cs="Arial"/>
          <w:lang w:eastAsia="pl-PL"/>
        </w:rPr>
      </w:pPr>
    </w:p>
    <w:p w14:paraId="22691DCF" w14:textId="77777777" w:rsidR="00352DD8" w:rsidRPr="003D7EFD" w:rsidRDefault="00352DD8" w:rsidP="00352DD8">
      <w:pPr>
        <w:pStyle w:val="Akapitzlist"/>
        <w:spacing w:after="0"/>
        <w:ind w:left="851"/>
        <w:jc w:val="both"/>
        <w:rPr>
          <w:rFonts w:ascii="Arial" w:hAnsi="Arial" w:cs="Arial"/>
        </w:rPr>
      </w:pPr>
    </w:p>
    <w:p w14:paraId="35A947AC" w14:textId="77777777" w:rsidR="00352DD8" w:rsidRPr="003D7EFD" w:rsidRDefault="00352DD8" w:rsidP="00352DD8">
      <w:pPr>
        <w:pStyle w:val="Akapitzlist"/>
        <w:spacing w:after="0"/>
        <w:ind w:left="851"/>
        <w:jc w:val="both"/>
        <w:rPr>
          <w:rFonts w:ascii="Arial" w:hAnsi="Arial" w:cs="Arial"/>
        </w:rPr>
      </w:pPr>
    </w:p>
    <w:p w14:paraId="2FB0CF8B" w14:textId="4449EDF5" w:rsidR="008401FE" w:rsidRPr="00352DD8" w:rsidRDefault="00352DD8" w:rsidP="00352DD8">
      <w:pPr>
        <w:spacing w:after="0"/>
        <w:jc w:val="center"/>
        <w:rPr>
          <w:rFonts w:ascii="Arial" w:hAnsi="Arial" w:cs="Arial"/>
          <w:b/>
        </w:rPr>
      </w:pPr>
      <w:r w:rsidRPr="003D7EFD">
        <w:rPr>
          <w:rFonts w:ascii="Arial" w:hAnsi="Arial" w:cs="Arial"/>
          <w:b/>
        </w:rPr>
        <w:t>ZAMAWIAJĄCY</w:t>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t>WYKONAWCA</w:t>
      </w:r>
    </w:p>
    <w:p w14:paraId="3D9F931A" w14:textId="4BD34373" w:rsidR="008401FE" w:rsidRDefault="008401FE">
      <w:pPr>
        <w:spacing w:after="0" w:line="240" w:lineRule="auto"/>
        <w:rPr>
          <w:rFonts w:ascii="Arial" w:hAnsi="Arial" w:cs="Arial"/>
        </w:rPr>
      </w:pPr>
      <w:r>
        <w:rPr>
          <w:rFonts w:ascii="Arial" w:hAnsi="Arial" w:cs="Arial"/>
        </w:rPr>
        <w:br w:type="page"/>
      </w:r>
    </w:p>
    <w:p w14:paraId="30B8F5DE" w14:textId="77777777" w:rsidR="008401FE" w:rsidRPr="003D7EFD" w:rsidRDefault="008401FE" w:rsidP="00573ED7">
      <w:pPr>
        <w:spacing w:after="0"/>
        <w:rPr>
          <w:rFonts w:ascii="Arial" w:hAnsi="Arial" w:cs="Arial"/>
        </w:rPr>
      </w:pPr>
    </w:p>
    <w:p w14:paraId="4E9C9971" w14:textId="06106916" w:rsidR="009F13B5" w:rsidRPr="003D7EFD" w:rsidRDefault="005600C1" w:rsidP="00573ED7">
      <w:pPr>
        <w:pStyle w:val="Nagwek1"/>
        <w:spacing w:line="276" w:lineRule="auto"/>
        <w:jc w:val="right"/>
        <w:rPr>
          <w:b w:val="0"/>
        </w:rPr>
      </w:pPr>
      <w:r w:rsidRPr="003D7EFD">
        <w:rPr>
          <w:b w:val="0"/>
        </w:rPr>
        <w:t xml:space="preserve">Załącznik nr </w:t>
      </w:r>
      <w:r w:rsidR="009F13B5" w:rsidRPr="003D7EFD">
        <w:rPr>
          <w:b w:val="0"/>
        </w:rPr>
        <w:t>3</w:t>
      </w:r>
      <w:r w:rsidR="001733C6" w:rsidRPr="003D7EFD">
        <w:rPr>
          <w:b w:val="0"/>
        </w:rPr>
        <w:t xml:space="preserve"> do Umowy</w:t>
      </w:r>
    </w:p>
    <w:p w14:paraId="3E9C22F8" w14:textId="77777777" w:rsidR="001733C6" w:rsidRPr="003D7EFD" w:rsidRDefault="001733C6" w:rsidP="00573ED7">
      <w:pPr>
        <w:jc w:val="right"/>
        <w:rPr>
          <w:rFonts w:ascii="Arial" w:hAnsi="Arial" w:cs="Arial"/>
        </w:rPr>
      </w:pPr>
    </w:p>
    <w:p w14:paraId="5F0F74B0" w14:textId="651A05E2" w:rsidR="00B262CA" w:rsidRPr="003D7EFD" w:rsidRDefault="00F3179F" w:rsidP="00573ED7">
      <w:pPr>
        <w:pStyle w:val="Nagwek1"/>
        <w:spacing w:before="120" w:line="276" w:lineRule="auto"/>
      </w:pPr>
      <w:r w:rsidRPr="003D7EFD">
        <w:t>PRO</w:t>
      </w:r>
      <w:r w:rsidR="00EE127A" w:rsidRPr="003D7EFD">
        <w:t>CEDURA ODBIORU PRZEDMIOTU UMOWY</w:t>
      </w:r>
    </w:p>
    <w:p w14:paraId="3F54C3E0" w14:textId="3A8D1E0B" w:rsidR="009A55B5" w:rsidRPr="006B0FF9" w:rsidRDefault="000C1D25" w:rsidP="001119F2">
      <w:pPr>
        <w:numPr>
          <w:ilvl w:val="0"/>
          <w:numId w:val="39"/>
        </w:numPr>
        <w:autoSpaceDE w:val="0"/>
        <w:autoSpaceDN w:val="0"/>
        <w:adjustRightInd w:val="0"/>
        <w:spacing w:before="120" w:after="0"/>
        <w:ind w:left="426" w:hanging="284"/>
        <w:jc w:val="both"/>
        <w:rPr>
          <w:rFonts w:ascii="Arial" w:eastAsia="SimSun" w:hAnsi="Arial" w:cs="Arial"/>
          <w:color w:val="000000" w:themeColor="text1"/>
          <w:lang w:eastAsia="zh-CN"/>
        </w:rPr>
      </w:pPr>
      <w:r w:rsidRPr="003D7EFD">
        <w:rPr>
          <w:rFonts w:ascii="Arial" w:eastAsia="SimSun" w:hAnsi="Arial" w:cs="Arial"/>
          <w:lang w:eastAsia="zh-CN"/>
        </w:rPr>
        <w:t xml:space="preserve">Przedmiot Umowy podlegać </w:t>
      </w:r>
      <w:r w:rsidRPr="006B0FF9">
        <w:rPr>
          <w:rFonts w:ascii="Arial" w:eastAsia="SimSun" w:hAnsi="Arial" w:cs="Arial"/>
          <w:color w:val="000000" w:themeColor="text1"/>
          <w:lang w:eastAsia="zh-CN"/>
        </w:rPr>
        <w:t>będzie odbioro</w:t>
      </w:r>
      <w:r w:rsidR="00DF3123" w:rsidRPr="006B0FF9">
        <w:rPr>
          <w:rFonts w:ascii="Arial" w:eastAsia="SimSun" w:hAnsi="Arial" w:cs="Arial"/>
          <w:color w:val="000000" w:themeColor="text1"/>
          <w:lang w:eastAsia="zh-CN"/>
        </w:rPr>
        <w:t>m:</w:t>
      </w:r>
    </w:p>
    <w:p w14:paraId="38D98B04" w14:textId="0BD198A7" w:rsidR="00DF3123" w:rsidRDefault="00DF3123" w:rsidP="00AC2282">
      <w:pPr>
        <w:pStyle w:val="Akapitzlist"/>
        <w:numPr>
          <w:ilvl w:val="0"/>
          <w:numId w:val="72"/>
        </w:numPr>
        <w:spacing w:before="120" w:after="0"/>
        <w:ind w:left="851" w:hanging="284"/>
        <w:contextualSpacing w:val="0"/>
        <w:jc w:val="both"/>
        <w:rPr>
          <w:rFonts w:ascii="Arial" w:hAnsi="Arial" w:cs="Arial"/>
        </w:rPr>
      </w:pPr>
      <w:r w:rsidRPr="006B0FF9">
        <w:rPr>
          <w:rFonts w:ascii="Arial" w:hAnsi="Arial" w:cs="Arial"/>
          <w:color w:val="000000" w:themeColor="text1"/>
        </w:rPr>
        <w:t>częściowym (miesięcznym</w:t>
      </w:r>
      <w:r w:rsidR="00C40490" w:rsidRPr="006B0FF9">
        <w:rPr>
          <w:rFonts w:ascii="Arial" w:hAnsi="Arial" w:cs="Arial"/>
          <w:color w:val="000000" w:themeColor="text1"/>
        </w:rPr>
        <w:t>, po zakończeniu każdego miesiąca kalendarzowego</w:t>
      </w:r>
      <w:r w:rsidRPr="006B0FF9">
        <w:rPr>
          <w:rFonts w:ascii="Arial" w:hAnsi="Arial" w:cs="Arial"/>
          <w:color w:val="000000" w:themeColor="text1"/>
        </w:rPr>
        <w:t>) po wykonaniu poszczególnych zleconych przez Zleceniodawcę prac objętych Przedmiotem Umowy</w:t>
      </w:r>
      <w:r w:rsidR="00C40490" w:rsidRPr="006B0FF9">
        <w:rPr>
          <w:rFonts w:ascii="Arial" w:hAnsi="Arial" w:cs="Arial"/>
          <w:color w:val="000000" w:themeColor="text1"/>
        </w:rPr>
        <w:t>,</w:t>
      </w:r>
      <w:r w:rsidRPr="006B0FF9">
        <w:rPr>
          <w:rFonts w:ascii="Arial" w:hAnsi="Arial" w:cs="Arial"/>
          <w:color w:val="000000" w:themeColor="text1"/>
        </w:rPr>
        <w:t xml:space="preserve"> dokonywanym na podstawie wpisów do Dziennika </w:t>
      </w:r>
      <w:r w:rsidRPr="001901A3">
        <w:rPr>
          <w:rFonts w:ascii="Arial" w:hAnsi="Arial" w:cs="Arial"/>
        </w:rPr>
        <w:t xml:space="preserve">Serwisowego; </w:t>
      </w:r>
    </w:p>
    <w:p w14:paraId="1FC4D9D9" w14:textId="7427E06C" w:rsidR="00DF3123" w:rsidRPr="00DF3123" w:rsidRDefault="00DF3123" w:rsidP="00AC2282">
      <w:pPr>
        <w:pStyle w:val="Akapitzlist"/>
        <w:numPr>
          <w:ilvl w:val="0"/>
          <w:numId w:val="72"/>
        </w:numPr>
        <w:spacing w:before="120" w:after="0"/>
        <w:ind w:left="851" w:hanging="284"/>
        <w:contextualSpacing w:val="0"/>
        <w:jc w:val="both"/>
        <w:rPr>
          <w:rFonts w:ascii="Arial" w:hAnsi="Arial" w:cs="Arial"/>
        </w:rPr>
      </w:pPr>
      <w:r w:rsidRPr="00DF3123">
        <w:rPr>
          <w:rFonts w:ascii="Arial" w:hAnsi="Arial" w:cs="Arial"/>
        </w:rPr>
        <w:t>końcowemu po zakończeniu realizacji Umowy.</w:t>
      </w:r>
    </w:p>
    <w:p w14:paraId="3D9CA5D1" w14:textId="4A72D02A" w:rsidR="000C1D25" w:rsidRPr="003D7EFD" w:rsidRDefault="000C1D25">
      <w:pPr>
        <w:numPr>
          <w:ilvl w:val="0"/>
          <w:numId w:val="39"/>
        </w:numPr>
        <w:autoSpaceDE w:val="0"/>
        <w:autoSpaceDN w:val="0"/>
        <w:adjustRightInd w:val="0"/>
        <w:spacing w:before="120" w:after="0"/>
        <w:ind w:left="426" w:hanging="284"/>
        <w:jc w:val="both"/>
        <w:rPr>
          <w:rFonts w:ascii="Arial" w:hAnsi="Arial" w:cs="Arial"/>
          <w:lang w:eastAsia="pl-PL"/>
        </w:rPr>
      </w:pPr>
      <w:r w:rsidRPr="003D7EFD">
        <w:rPr>
          <w:rFonts w:ascii="Arial" w:eastAsia="SimSun" w:hAnsi="Arial" w:cs="Arial"/>
          <w:lang w:eastAsia="zh-CN"/>
        </w:rPr>
        <w:t>Przesłankami</w:t>
      </w:r>
      <w:r w:rsidRPr="003D7EFD">
        <w:rPr>
          <w:rFonts w:ascii="Arial" w:hAnsi="Arial" w:cs="Arial"/>
          <w:lang w:eastAsia="pl-PL"/>
        </w:rPr>
        <w:t xml:space="preserve"> do podpisania protokołu </w:t>
      </w:r>
      <w:r w:rsidR="0003026F">
        <w:rPr>
          <w:rFonts w:ascii="Arial" w:hAnsi="Arial" w:cs="Arial"/>
          <w:lang w:eastAsia="pl-PL"/>
        </w:rPr>
        <w:t>odbioru</w:t>
      </w:r>
      <w:r w:rsidRPr="003D7EFD">
        <w:rPr>
          <w:rFonts w:ascii="Arial" w:hAnsi="Arial" w:cs="Arial"/>
          <w:lang w:eastAsia="pl-PL"/>
        </w:rPr>
        <w:t xml:space="preserve"> są: </w:t>
      </w:r>
    </w:p>
    <w:p w14:paraId="75DDB073" w14:textId="1EC7CB99" w:rsidR="00000220" w:rsidRPr="003D7EFD" w:rsidRDefault="000C1D25">
      <w:pPr>
        <w:numPr>
          <w:ilvl w:val="0"/>
          <w:numId w:val="44"/>
        </w:numPr>
        <w:tabs>
          <w:tab w:val="left" w:pos="3525"/>
        </w:tabs>
        <w:spacing w:before="120" w:after="0"/>
        <w:ind w:left="851" w:hanging="284"/>
        <w:jc w:val="both"/>
        <w:rPr>
          <w:rFonts w:ascii="Arial" w:eastAsia="Times New Roman" w:hAnsi="Arial" w:cs="Arial"/>
          <w:lang w:eastAsia="pl-PL"/>
        </w:rPr>
      </w:pPr>
      <w:r w:rsidRPr="003D7EFD">
        <w:rPr>
          <w:rFonts w:ascii="Arial" w:eastAsia="Times New Roman" w:hAnsi="Arial" w:cs="Arial"/>
          <w:lang w:eastAsia="pl-PL"/>
        </w:rPr>
        <w:t>odbiór techniczny</w:t>
      </w:r>
      <w:r w:rsidR="00D902A2">
        <w:rPr>
          <w:rFonts w:ascii="Arial" w:eastAsia="Times New Roman" w:hAnsi="Arial" w:cs="Arial"/>
          <w:lang w:eastAsia="pl-PL"/>
        </w:rPr>
        <w:t xml:space="preserve">, każdorazowo </w:t>
      </w:r>
      <w:r w:rsidR="002A3AD5" w:rsidRPr="003D7EFD">
        <w:rPr>
          <w:rFonts w:ascii="Arial" w:eastAsia="Times New Roman" w:hAnsi="Arial" w:cs="Arial"/>
          <w:lang w:eastAsia="pl-PL"/>
        </w:rPr>
        <w:t xml:space="preserve">po zakończeniu </w:t>
      </w:r>
      <w:r w:rsidR="00D902A2">
        <w:rPr>
          <w:rFonts w:ascii="Arial" w:eastAsia="Times New Roman" w:hAnsi="Arial" w:cs="Arial"/>
          <w:lang w:eastAsia="pl-PL"/>
        </w:rPr>
        <w:t>zleconych</w:t>
      </w:r>
      <w:r w:rsidR="002A3AD5" w:rsidRPr="003D7EFD">
        <w:rPr>
          <w:rFonts w:ascii="Arial" w:eastAsia="Times New Roman" w:hAnsi="Arial" w:cs="Arial"/>
          <w:lang w:eastAsia="pl-PL"/>
        </w:rPr>
        <w:t xml:space="preserve"> prac</w:t>
      </w:r>
      <w:r w:rsidR="00D902A2">
        <w:rPr>
          <w:rFonts w:ascii="Arial" w:eastAsia="Times New Roman" w:hAnsi="Arial" w:cs="Arial"/>
          <w:lang w:eastAsia="pl-PL"/>
        </w:rPr>
        <w:t xml:space="preserve"> </w:t>
      </w:r>
      <w:r w:rsidR="00F26A66">
        <w:rPr>
          <w:rFonts w:ascii="Arial" w:eastAsia="Times New Roman" w:hAnsi="Arial" w:cs="Arial"/>
          <w:lang w:eastAsia="pl-PL"/>
        </w:rPr>
        <w:t>;</w:t>
      </w:r>
    </w:p>
    <w:p w14:paraId="2B494726" w14:textId="02FB5E6B" w:rsidR="000C1D25" w:rsidRPr="003D7EFD" w:rsidRDefault="007C2D81">
      <w:pPr>
        <w:numPr>
          <w:ilvl w:val="0"/>
          <w:numId w:val="44"/>
        </w:numPr>
        <w:tabs>
          <w:tab w:val="left" w:pos="3525"/>
        </w:tabs>
        <w:spacing w:before="120" w:after="0"/>
        <w:ind w:left="851" w:hanging="284"/>
        <w:jc w:val="both"/>
        <w:rPr>
          <w:rFonts w:ascii="Arial" w:eastAsia="Times New Roman" w:hAnsi="Arial" w:cs="Arial"/>
          <w:lang w:eastAsia="pl-PL"/>
        </w:rPr>
      </w:pPr>
      <w:r w:rsidRPr="003D7EFD">
        <w:rPr>
          <w:rFonts w:ascii="Arial" w:eastAsia="Times New Roman" w:hAnsi="Arial" w:cs="Arial"/>
          <w:lang w:eastAsia="pl-PL"/>
        </w:rPr>
        <w:t xml:space="preserve">wykonanie wszystkich prac na </w:t>
      </w:r>
      <w:r w:rsidR="00B37D38" w:rsidRPr="003D7EFD">
        <w:rPr>
          <w:rFonts w:ascii="Arial" w:eastAsia="Times New Roman" w:hAnsi="Arial" w:cs="Arial"/>
          <w:lang w:eastAsia="pl-PL"/>
        </w:rPr>
        <w:t>Urządzeniu</w:t>
      </w:r>
      <w:r w:rsidRPr="003D7EFD">
        <w:rPr>
          <w:rFonts w:ascii="Arial" w:eastAsia="Times New Roman" w:hAnsi="Arial" w:cs="Arial"/>
          <w:lang w:eastAsia="pl-PL"/>
        </w:rPr>
        <w:t xml:space="preserve"> i </w:t>
      </w:r>
      <w:r w:rsidR="00000220" w:rsidRPr="003D7EFD">
        <w:rPr>
          <w:rFonts w:ascii="Arial" w:eastAsia="Times New Roman" w:hAnsi="Arial" w:cs="Arial"/>
          <w:lang w:eastAsia="pl-PL"/>
        </w:rPr>
        <w:t xml:space="preserve">przekazanie przez Wykonawcę </w:t>
      </w:r>
      <w:r w:rsidR="003100EC" w:rsidRPr="003100EC">
        <w:rPr>
          <w:rFonts w:ascii="Arial" w:eastAsia="Times New Roman" w:hAnsi="Arial" w:cs="Arial"/>
          <w:lang w:eastAsia="pl-PL"/>
        </w:rPr>
        <w:t>dokumentacj</w:t>
      </w:r>
      <w:r w:rsidR="004966C0">
        <w:rPr>
          <w:rFonts w:ascii="Arial" w:eastAsia="Times New Roman" w:hAnsi="Arial" w:cs="Arial"/>
          <w:lang w:eastAsia="pl-PL"/>
        </w:rPr>
        <w:t>i</w:t>
      </w:r>
      <w:r w:rsidR="003100EC" w:rsidRPr="003100EC">
        <w:rPr>
          <w:rFonts w:ascii="Arial" w:eastAsia="Times New Roman" w:hAnsi="Arial" w:cs="Arial"/>
          <w:lang w:eastAsia="pl-PL"/>
        </w:rPr>
        <w:t xml:space="preserve"> powykonawcz</w:t>
      </w:r>
      <w:r w:rsidR="004966C0">
        <w:rPr>
          <w:rFonts w:ascii="Arial" w:eastAsia="Times New Roman" w:hAnsi="Arial" w:cs="Arial"/>
          <w:lang w:eastAsia="pl-PL"/>
        </w:rPr>
        <w:t>ej</w:t>
      </w:r>
      <w:r w:rsidR="003100EC" w:rsidRPr="003100EC">
        <w:rPr>
          <w:rFonts w:ascii="Arial" w:eastAsia="Times New Roman" w:hAnsi="Arial" w:cs="Arial"/>
          <w:lang w:eastAsia="pl-PL"/>
        </w:rPr>
        <w:t>, sprawozda</w:t>
      </w:r>
      <w:r w:rsidR="004966C0">
        <w:rPr>
          <w:rFonts w:ascii="Arial" w:eastAsia="Times New Roman" w:hAnsi="Arial" w:cs="Arial"/>
          <w:lang w:eastAsia="pl-PL"/>
        </w:rPr>
        <w:t>ń</w:t>
      </w:r>
      <w:r w:rsidR="003100EC" w:rsidRPr="003100EC">
        <w:rPr>
          <w:rFonts w:ascii="Arial" w:eastAsia="Times New Roman" w:hAnsi="Arial" w:cs="Arial"/>
          <w:lang w:eastAsia="pl-PL"/>
        </w:rPr>
        <w:t xml:space="preserve"> z wykonanych prac, niezbędne dokumenty jakości (atesty, poświadczenia, protokoły z przeprowadzonych prób i badań, </w:t>
      </w:r>
      <w:r w:rsidR="003100EC" w:rsidRPr="003100EC">
        <w:rPr>
          <w:rFonts w:ascii="Arial" w:eastAsia="Times New Roman" w:hAnsi="Arial" w:cs="Arial"/>
          <w:bCs/>
          <w:lang w:eastAsia="pl-PL"/>
        </w:rPr>
        <w:t>instrukcji obsługi, dokumentacji odbiorowej</w:t>
      </w:r>
      <w:r w:rsidR="004966C0">
        <w:rPr>
          <w:rFonts w:ascii="Arial" w:eastAsia="Times New Roman" w:hAnsi="Arial" w:cs="Arial"/>
          <w:bCs/>
          <w:lang w:eastAsia="pl-PL"/>
        </w:rPr>
        <w:t>)</w:t>
      </w:r>
      <w:r w:rsidR="00F45816" w:rsidRPr="003D7EFD">
        <w:rPr>
          <w:rFonts w:ascii="Arial" w:eastAsia="Times New Roman" w:hAnsi="Arial" w:cs="Arial"/>
          <w:lang w:eastAsia="pl-PL"/>
        </w:rPr>
        <w:t>.</w:t>
      </w:r>
    </w:p>
    <w:p w14:paraId="62C8EB69" w14:textId="609B01E3" w:rsidR="00B262CA" w:rsidRPr="003D7EFD" w:rsidRDefault="00B262CA">
      <w:pPr>
        <w:numPr>
          <w:ilvl w:val="0"/>
          <w:numId w:val="39"/>
        </w:numPr>
        <w:autoSpaceDE w:val="0"/>
        <w:autoSpaceDN w:val="0"/>
        <w:adjustRightInd w:val="0"/>
        <w:spacing w:before="120" w:after="0"/>
        <w:ind w:left="426" w:hanging="284"/>
        <w:jc w:val="both"/>
        <w:rPr>
          <w:rFonts w:ascii="Arial" w:hAnsi="Arial" w:cs="Arial"/>
        </w:rPr>
      </w:pPr>
      <w:r w:rsidRPr="003D7EFD">
        <w:rPr>
          <w:rFonts w:ascii="Arial" w:eastAsia="SimSun" w:hAnsi="Arial" w:cs="Arial"/>
          <w:lang w:eastAsia="zh-CN"/>
        </w:rPr>
        <w:t>Stroną</w:t>
      </w:r>
      <w:r w:rsidRPr="003D7EFD">
        <w:rPr>
          <w:rFonts w:ascii="Arial" w:hAnsi="Arial" w:cs="Arial"/>
        </w:rPr>
        <w:t xml:space="preserve">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2DE10DC4" w14:textId="1ABFAA12" w:rsidR="00B262CA" w:rsidRPr="003D7EFD" w:rsidRDefault="00BA77B2">
      <w:pPr>
        <w:numPr>
          <w:ilvl w:val="0"/>
          <w:numId w:val="39"/>
        </w:numPr>
        <w:autoSpaceDE w:val="0"/>
        <w:autoSpaceDN w:val="0"/>
        <w:adjustRightInd w:val="0"/>
        <w:spacing w:before="120" w:after="0"/>
        <w:ind w:left="426" w:hanging="284"/>
        <w:jc w:val="both"/>
        <w:rPr>
          <w:rFonts w:ascii="Arial" w:hAnsi="Arial" w:cs="Arial"/>
        </w:rPr>
      </w:pPr>
      <w:r w:rsidRPr="003D7EFD">
        <w:rPr>
          <w:rFonts w:ascii="Arial" w:hAnsi="Arial" w:cs="Arial"/>
        </w:rPr>
        <w:t xml:space="preserve">Zamawiający obowiązany jest przystąpić do udziału w odbiorze w terminie 3 dni (roboczych) </w:t>
      </w:r>
      <w:r w:rsidRPr="006B0FF9">
        <w:rPr>
          <w:rFonts w:ascii="Arial" w:hAnsi="Arial" w:cs="Arial"/>
          <w:color w:val="000000" w:themeColor="text1"/>
        </w:rPr>
        <w:t>od zgłoszenia przez Wykonawcę wyznaczonemu przez Zamawiającego pracownikowi gotowości do odbioru w formie pisemnej (zgłoszenie lub wpis do dziennika</w:t>
      </w:r>
      <w:r w:rsidR="00BB34DA" w:rsidRPr="006B0FF9">
        <w:rPr>
          <w:rFonts w:ascii="Arial" w:hAnsi="Arial" w:cs="Arial"/>
          <w:color w:val="000000" w:themeColor="text1"/>
        </w:rPr>
        <w:t xml:space="preserve"> serwisowego</w:t>
      </w:r>
      <w:r w:rsidRPr="006B0FF9">
        <w:rPr>
          <w:rFonts w:ascii="Arial" w:hAnsi="Arial" w:cs="Arial"/>
          <w:color w:val="000000" w:themeColor="text1"/>
        </w:rPr>
        <w:t>) lub za pomocą poczty elektronicznej</w:t>
      </w:r>
      <w:r w:rsidR="00BF1D4D" w:rsidRPr="006B0FF9">
        <w:rPr>
          <w:rFonts w:ascii="Arial" w:hAnsi="Arial" w:cs="Arial"/>
          <w:color w:val="000000" w:themeColor="text1"/>
        </w:rPr>
        <w:t xml:space="preserve"> na adres e-mail przedstawic</w:t>
      </w:r>
      <w:r w:rsidR="003F01BB" w:rsidRPr="006B0FF9">
        <w:rPr>
          <w:rFonts w:ascii="Arial" w:hAnsi="Arial" w:cs="Arial"/>
          <w:color w:val="000000" w:themeColor="text1"/>
        </w:rPr>
        <w:t>iela Zamawiającego wskazany w</w:t>
      </w:r>
      <w:r w:rsidR="008B0B0B" w:rsidRPr="006B0FF9">
        <w:rPr>
          <w:rFonts w:ascii="Arial" w:hAnsi="Arial" w:cs="Arial"/>
          <w:color w:val="000000" w:themeColor="text1"/>
        </w:rPr>
        <w:t> </w:t>
      </w:r>
      <w:r w:rsidR="003F01BB" w:rsidRPr="006B0FF9">
        <w:rPr>
          <w:rFonts w:ascii="Arial" w:hAnsi="Arial" w:cs="Arial"/>
          <w:color w:val="000000" w:themeColor="text1"/>
        </w:rPr>
        <w:t>§</w:t>
      </w:r>
      <w:r w:rsidR="00BF1D4D" w:rsidRPr="006B0FF9">
        <w:rPr>
          <w:rFonts w:ascii="Arial" w:hAnsi="Arial" w:cs="Arial"/>
          <w:color w:val="000000" w:themeColor="text1"/>
        </w:rPr>
        <w:t>1</w:t>
      </w:r>
      <w:r w:rsidR="00E92E4B" w:rsidRPr="006B0FF9">
        <w:rPr>
          <w:rFonts w:ascii="Arial" w:hAnsi="Arial" w:cs="Arial"/>
          <w:color w:val="000000" w:themeColor="text1"/>
        </w:rPr>
        <w:t>7</w:t>
      </w:r>
      <w:r w:rsidR="00BF1D4D" w:rsidRPr="006B0FF9">
        <w:rPr>
          <w:rFonts w:ascii="Arial" w:hAnsi="Arial" w:cs="Arial"/>
          <w:color w:val="000000" w:themeColor="text1"/>
        </w:rPr>
        <w:t xml:space="preserve"> Umowy</w:t>
      </w:r>
      <w:r w:rsidRPr="006B0FF9">
        <w:rPr>
          <w:rFonts w:ascii="Arial" w:hAnsi="Arial" w:cs="Arial"/>
          <w:color w:val="000000" w:themeColor="text1"/>
        </w:rPr>
        <w:t xml:space="preserve">. Datę i godzinę odbioru wyznacza Zamawiający powiadamiając Wykonawcę </w:t>
      </w:r>
      <w:r w:rsidRPr="003D7EFD">
        <w:rPr>
          <w:rFonts w:ascii="Arial" w:hAnsi="Arial" w:cs="Arial"/>
        </w:rPr>
        <w:t>w formie pisemnej lub za pomocą poczty elektronicznej.</w:t>
      </w:r>
    </w:p>
    <w:p w14:paraId="2DD9E11C" w14:textId="71698FC2" w:rsidR="00753FBE" w:rsidRPr="003D7EFD" w:rsidRDefault="00753FBE">
      <w:pPr>
        <w:numPr>
          <w:ilvl w:val="0"/>
          <w:numId w:val="39"/>
        </w:numPr>
        <w:autoSpaceDE w:val="0"/>
        <w:autoSpaceDN w:val="0"/>
        <w:adjustRightInd w:val="0"/>
        <w:spacing w:before="120" w:after="0"/>
        <w:jc w:val="both"/>
        <w:rPr>
          <w:rFonts w:ascii="Arial" w:hAnsi="Arial" w:cs="Arial"/>
        </w:rPr>
      </w:pPr>
      <w:r w:rsidRPr="003D7EFD">
        <w:rPr>
          <w:rFonts w:ascii="Arial" w:hAnsi="Arial" w:cs="Arial"/>
        </w:rPr>
        <w:t>Z czynności odbioru</w:t>
      </w:r>
      <w:r w:rsidR="00025FBD" w:rsidRPr="003D7EFD">
        <w:rPr>
          <w:rFonts w:ascii="Arial" w:hAnsi="Arial" w:cs="Arial"/>
        </w:rPr>
        <w:t xml:space="preserve"> </w:t>
      </w:r>
      <w:r w:rsidRPr="003D7EFD">
        <w:rPr>
          <w:rFonts w:ascii="Arial" w:hAnsi="Arial" w:cs="Arial"/>
        </w:rPr>
        <w:t xml:space="preserve">będzie sporządzony </w:t>
      </w:r>
      <w:r w:rsidR="0082140B" w:rsidRPr="003D7EFD">
        <w:rPr>
          <w:rFonts w:ascii="Arial" w:hAnsi="Arial" w:cs="Arial"/>
        </w:rPr>
        <w:t>P</w:t>
      </w:r>
      <w:r w:rsidRPr="003D7EFD">
        <w:rPr>
          <w:rFonts w:ascii="Arial" w:hAnsi="Arial" w:cs="Arial"/>
        </w:rPr>
        <w:t xml:space="preserve">rotokół </w:t>
      </w:r>
      <w:r w:rsidR="0082140B" w:rsidRPr="003D7EFD">
        <w:rPr>
          <w:rFonts w:ascii="Arial" w:hAnsi="Arial" w:cs="Arial"/>
        </w:rPr>
        <w:t>O</w:t>
      </w:r>
      <w:r w:rsidRPr="003D7EFD">
        <w:rPr>
          <w:rFonts w:ascii="Arial" w:hAnsi="Arial" w:cs="Arial"/>
        </w:rPr>
        <w:t>dbioru</w:t>
      </w:r>
      <w:r w:rsidR="00A14F6C" w:rsidRPr="003D7EFD">
        <w:rPr>
          <w:rFonts w:ascii="Arial" w:hAnsi="Arial" w:cs="Arial"/>
        </w:rPr>
        <w:t xml:space="preserve"> </w:t>
      </w:r>
      <w:r w:rsidR="00572E3C" w:rsidRPr="003D7EFD">
        <w:rPr>
          <w:rFonts w:ascii="Arial" w:hAnsi="Arial" w:cs="Arial"/>
        </w:rPr>
        <w:t xml:space="preserve">częściowego lub </w:t>
      </w:r>
      <w:r w:rsidR="00A14F6C" w:rsidRPr="003D7EFD">
        <w:rPr>
          <w:rFonts w:ascii="Arial" w:hAnsi="Arial" w:cs="Arial"/>
        </w:rPr>
        <w:t>końcowego</w:t>
      </w:r>
      <w:r w:rsidRPr="003D7EFD">
        <w:rPr>
          <w:rFonts w:ascii="Arial" w:hAnsi="Arial" w:cs="Arial"/>
        </w:rPr>
        <w:t>, w</w:t>
      </w:r>
      <w:r w:rsidR="00F26A66">
        <w:rPr>
          <w:rFonts w:ascii="Arial" w:hAnsi="Arial" w:cs="Arial"/>
        </w:rPr>
        <w:t> </w:t>
      </w:r>
      <w:r w:rsidRPr="003D7EFD">
        <w:rPr>
          <w:rFonts w:ascii="Arial" w:hAnsi="Arial" w:cs="Arial"/>
        </w:rPr>
        <w:t>którym należy wskazać w szczególności:</w:t>
      </w:r>
    </w:p>
    <w:p w14:paraId="1A9DBEE6" w14:textId="77777777" w:rsidR="00753FBE" w:rsidRPr="003D7EFD" w:rsidRDefault="00753FBE">
      <w:pPr>
        <w:numPr>
          <w:ilvl w:val="0"/>
          <w:numId w:val="48"/>
        </w:numPr>
        <w:spacing w:before="120" w:after="0"/>
        <w:ind w:left="851" w:hanging="284"/>
        <w:jc w:val="both"/>
        <w:rPr>
          <w:rFonts w:ascii="Arial" w:eastAsia="Times New Roman" w:hAnsi="Arial" w:cs="Arial"/>
          <w:lang w:eastAsia="pl-PL"/>
        </w:rPr>
      </w:pPr>
      <w:r w:rsidRPr="003D7EFD">
        <w:rPr>
          <w:rFonts w:ascii="Arial" w:eastAsia="Times New Roman" w:hAnsi="Arial" w:cs="Arial"/>
          <w:lang w:eastAsia="pl-PL"/>
        </w:rPr>
        <w:t>datę dokonania czynności odbioru;</w:t>
      </w:r>
    </w:p>
    <w:p w14:paraId="30B13B39" w14:textId="77777777" w:rsidR="00753FBE" w:rsidRPr="003D7EFD" w:rsidRDefault="00753FBE">
      <w:pPr>
        <w:numPr>
          <w:ilvl w:val="0"/>
          <w:numId w:val="48"/>
        </w:numPr>
        <w:spacing w:before="120" w:after="0"/>
        <w:ind w:left="851" w:hanging="284"/>
        <w:jc w:val="both"/>
        <w:rPr>
          <w:rFonts w:ascii="Arial" w:eastAsia="Times New Roman" w:hAnsi="Arial" w:cs="Arial"/>
          <w:lang w:eastAsia="pl-PL"/>
        </w:rPr>
      </w:pPr>
      <w:r w:rsidRPr="003D7EFD">
        <w:rPr>
          <w:rFonts w:ascii="Arial" w:eastAsia="Times New Roman" w:hAnsi="Arial" w:cs="Arial"/>
          <w:lang w:eastAsia="pl-PL"/>
        </w:rPr>
        <w:t>osoby uczestniczące w odbiorze;</w:t>
      </w:r>
    </w:p>
    <w:p w14:paraId="1A39BFFE" w14:textId="5DC99DA3" w:rsidR="00753FBE" w:rsidRPr="003D7EFD" w:rsidRDefault="00E9172A">
      <w:pPr>
        <w:numPr>
          <w:ilvl w:val="0"/>
          <w:numId w:val="48"/>
        </w:numPr>
        <w:spacing w:before="120" w:after="0"/>
        <w:ind w:left="851" w:hanging="284"/>
        <w:jc w:val="both"/>
        <w:rPr>
          <w:rFonts w:ascii="Arial" w:eastAsia="Times New Roman" w:hAnsi="Arial" w:cs="Arial"/>
          <w:lang w:eastAsia="pl-PL"/>
        </w:rPr>
      </w:pPr>
      <w:r w:rsidRPr="003D7EFD">
        <w:rPr>
          <w:rFonts w:ascii="Arial" w:eastAsia="Times New Roman" w:hAnsi="Arial" w:cs="Arial"/>
          <w:lang w:eastAsia="pl-PL"/>
        </w:rPr>
        <w:t xml:space="preserve">określenie </w:t>
      </w:r>
      <w:r w:rsidR="00753FBE" w:rsidRPr="003D7EFD">
        <w:rPr>
          <w:rFonts w:ascii="Arial" w:eastAsia="Times New Roman" w:hAnsi="Arial" w:cs="Arial"/>
          <w:lang w:eastAsia="pl-PL"/>
        </w:rPr>
        <w:t>przedmiot</w:t>
      </w:r>
      <w:r w:rsidR="00FC3251" w:rsidRPr="003D7EFD">
        <w:rPr>
          <w:rFonts w:ascii="Arial" w:eastAsia="Times New Roman" w:hAnsi="Arial" w:cs="Arial"/>
          <w:lang w:eastAsia="pl-PL"/>
        </w:rPr>
        <w:t>u</w:t>
      </w:r>
      <w:r w:rsidR="00753FBE" w:rsidRPr="003D7EFD">
        <w:rPr>
          <w:rFonts w:ascii="Arial" w:eastAsia="Times New Roman" w:hAnsi="Arial" w:cs="Arial"/>
          <w:lang w:eastAsia="pl-PL"/>
        </w:rPr>
        <w:t xml:space="preserve"> odbioru;</w:t>
      </w:r>
    </w:p>
    <w:p w14:paraId="34873549" w14:textId="77777777" w:rsidR="00753FBE" w:rsidRPr="003D7EFD" w:rsidRDefault="00753FBE">
      <w:pPr>
        <w:numPr>
          <w:ilvl w:val="0"/>
          <w:numId w:val="48"/>
        </w:numPr>
        <w:spacing w:before="120" w:after="0"/>
        <w:ind w:left="851" w:hanging="284"/>
        <w:jc w:val="both"/>
        <w:rPr>
          <w:rFonts w:ascii="Arial" w:eastAsia="Times New Roman" w:hAnsi="Arial" w:cs="Arial"/>
          <w:lang w:eastAsia="pl-PL"/>
        </w:rPr>
      </w:pPr>
      <w:r w:rsidRPr="003D7EFD">
        <w:rPr>
          <w:rFonts w:ascii="Arial" w:eastAsia="Times New Roman" w:hAnsi="Arial" w:cs="Arial"/>
          <w:lang w:eastAsia="pl-PL"/>
        </w:rPr>
        <w:t>wynik odbioru;</w:t>
      </w:r>
    </w:p>
    <w:p w14:paraId="42140C55" w14:textId="078F2178" w:rsidR="00753FBE" w:rsidRPr="003D7EFD" w:rsidRDefault="000C1D25">
      <w:pPr>
        <w:numPr>
          <w:ilvl w:val="0"/>
          <w:numId w:val="48"/>
        </w:numPr>
        <w:spacing w:before="120" w:after="0"/>
        <w:ind w:left="851" w:hanging="284"/>
        <w:jc w:val="both"/>
        <w:rPr>
          <w:rFonts w:ascii="Arial" w:eastAsia="Times New Roman" w:hAnsi="Arial" w:cs="Arial"/>
          <w:lang w:eastAsia="pl-PL"/>
        </w:rPr>
      </w:pPr>
      <w:r w:rsidRPr="003D7EFD">
        <w:rPr>
          <w:rFonts w:ascii="Arial" w:eastAsia="Times New Roman" w:hAnsi="Arial" w:cs="Arial"/>
          <w:lang w:eastAsia="pl-PL"/>
        </w:rPr>
        <w:t xml:space="preserve">kwotę wynagrodzenia należnego za </w:t>
      </w:r>
      <w:r w:rsidR="00957A67">
        <w:rPr>
          <w:rFonts w:ascii="Arial" w:eastAsia="Times New Roman" w:hAnsi="Arial" w:cs="Arial"/>
          <w:lang w:eastAsia="pl-PL"/>
        </w:rPr>
        <w:t>wykonane prace</w:t>
      </w:r>
      <w:r w:rsidR="00753FBE" w:rsidRPr="003D7EFD">
        <w:rPr>
          <w:rFonts w:ascii="Arial" w:eastAsia="Times New Roman" w:hAnsi="Arial" w:cs="Arial"/>
          <w:lang w:eastAsia="pl-PL"/>
        </w:rPr>
        <w:t>.</w:t>
      </w:r>
    </w:p>
    <w:p w14:paraId="51419983" w14:textId="59779977" w:rsidR="009E1CBC" w:rsidRPr="003D7EFD" w:rsidRDefault="000C1D25">
      <w:pPr>
        <w:numPr>
          <w:ilvl w:val="0"/>
          <w:numId w:val="39"/>
        </w:numPr>
        <w:tabs>
          <w:tab w:val="num" w:pos="426"/>
        </w:tabs>
        <w:autoSpaceDE w:val="0"/>
        <w:autoSpaceDN w:val="0"/>
        <w:adjustRightInd w:val="0"/>
        <w:spacing w:before="120" w:after="0"/>
        <w:jc w:val="both"/>
        <w:rPr>
          <w:rFonts w:ascii="Arial" w:hAnsi="Arial" w:cs="Arial"/>
        </w:rPr>
      </w:pPr>
      <w:r w:rsidRPr="003D7EFD">
        <w:rPr>
          <w:rFonts w:ascii="Arial" w:hAnsi="Arial" w:cs="Arial"/>
        </w:rPr>
        <w:t>O</w:t>
      </w:r>
      <w:r w:rsidR="002C73A6" w:rsidRPr="003D7EFD">
        <w:rPr>
          <w:rFonts w:ascii="Arial" w:hAnsi="Arial" w:cs="Arial"/>
        </w:rPr>
        <w:t xml:space="preserve">dbiory realizowane na podstawie niniejszej </w:t>
      </w:r>
      <w:r w:rsidR="00815A43" w:rsidRPr="003D7EFD">
        <w:rPr>
          <w:rFonts w:ascii="Arial" w:hAnsi="Arial" w:cs="Arial"/>
        </w:rPr>
        <w:t>U</w:t>
      </w:r>
      <w:r w:rsidR="002C73A6" w:rsidRPr="003D7EFD">
        <w:rPr>
          <w:rFonts w:ascii="Arial" w:hAnsi="Arial" w:cs="Arial"/>
        </w:rPr>
        <w:t>mo</w:t>
      </w:r>
      <w:r w:rsidR="00BE50FD" w:rsidRPr="003D7EFD">
        <w:rPr>
          <w:rFonts w:ascii="Arial" w:hAnsi="Arial" w:cs="Arial"/>
        </w:rPr>
        <w:t>wy dokonywane będą na podstawie</w:t>
      </w:r>
      <w:r w:rsidR="002C73A6" w:rsidRPr="003D7EFD">
        <w:rPr>
          <w:rFonts w:ascii="Arial" w:hAnsi="Arial" w:cs="Arial"/>
        </w:rPr>
        <w:t xml:space="preserve"> Wzoru Protokołu Odbioru, który jest dostępny na </w:t>
      </w:r>
      <w:r w:rsidR="00B72392" w:rsidRPr="003D7EFD">
        <w:rPr>
          <w:rFonts w:ascii="Arial" w:hAnsi="Arial" w:cs="Arial"/>
          <w:iCs/>
        </w:rPr>
        <w:t xml:space="preserve">Platformie Zakupowej Grupy TAURON, w sekcji: </w:t>
      </w:r>
      <w:r w:rsidR="00B72392" w:rsidRPr="003D7EFD">
        <w:rPr>
          <w:rFonts w:ascii="Arial" w:hAnsi="Arial" w:cs="Arial"/>
          <w:bCs/>
        </w:rPr>
        <w:t>Intranet / Regulaminy i instrukcje (baza wied</w:t>
      </w:r>
      <w:r w:rsidR="00351D20" w:rsidRPr="003D7EFD">
        <w:rPr>
          <w:rFonts w:ascii="Arial" w:hAnsi="Arial" w:cs="Arial"/>
          <w:bCs/>
        </w:rPr>
        <w:t>zy) / Dokumenty opublikowane w </w:t>
      </w:r>
      <w:r w:rsidR="00B72392" w:rsidRPr="003D7EFD">
        <w:rPr>
          <w:rFonts w:ascii="Arial" w:hAnsi="Arial" w:cs="Arial"/>
          <w:bCs/>
        </w:rPr>
        <w:t>strefie publicznej / Dokumenty spółek Grupy TAURON – wsparcie zakupów / TAURON Wytwarzanie S.A. Link do dokumentów w SWOZ:</w:t>
      </w:r>
    </w:p>
    <w:p w14:paraId="19359E8E" w14:textId="4E15CA1A" w:rsidR="009E1CBC" w:rsidRPr="003D7EFD" w:rsidRDefault="00297A10" w:rsidP="00573ED7">
      <w:pPr>
        <w:spacing w:before="120" w:after="0"/>
        <w:ind w:left="426"/>
        <w:jc w:val="both"/>
        <w:rPr>
          <w:rFonts w:ascii="Arial" w:hAnsi="Arial" w:cs="Arial"/>
        </w:rPr>
      </w:pPr>
      <w:hyperlink r:id="rId34" w:history="1">
        <w:r w:rsidRPr="000E21BA">
          <w:rPr>
            <w:rStyle w:val="Hipercze"/>
            <w:rFonts w:ascii="Arial" w:hAnsi="Arial" w:cs="Arial"/>
          </w:rPr>
          <w:t>https://swoz.tauron.pl/platform/application?MP_action=publicFilesList&amp;folder=000f00000000&amp;MP_module=main</w:t>
        </w:r>
      </w:hyperlink>
    </w:p>
    <w:p w14:paraId="32EE889B" w14:textId="1510CCD3" w:rsidR="002C73A6" w:rsidRPr="006B0FF9" w:rsidRDefault="002C73A6">
      <w:pPr>
        <w:numPr>
          <w:ilvl w:val="0"/>
          <w:numId w:val="39"/>
        </w:numPr>
        <w:autoSpaceDE w:val="0"/>
        <w:autoSpaceDN w:val="0"/>
        <w:adjustRightInd w:val="0"/>
        <w:spacing w:before="120" w:after="0"/>
        <w:ind w:left="426" w:hanging="284"/>
        <w:jc w:val="both"/>
        <w:rPr>
          <w:rFonts w:ascii="Arial" w:hAnsi="Arial" w:cs="Arial"/>
          <w:color w:val="000000" w:themeColor="text1"/>
        </w:rPr>
      </w:pPr>
      <w:r w:rsidRPr="003D7EFD">
        <w:rPr>
          <w:rFonts w:ascii="Arial" w:hAnsi="Arial" w:cs="Arial"/>
        </w:rPr>
        <w:t xml:space="preserve">Jedynie podpisany przez Wykonawcę oraz Zamawiającego bez zastrzeżeń </w:t>
      </w:r>
      <w:r w:rsidR="00CB569C" w:rsidRPr="003D7EFD">
        <w:rPr>
          <w:rFonts w:ascii="Arial" w:hAnsi="Arial" w:cs="Arial"/>
        </w:rPr>
        <w:t>P</w:t>
      </w:r>
      <w:r w:rsidRPr="003D7EFD">
        <w:rPr>
          <w:rFonts w:ascii="Arial" w:hAnsi="Arial" w:cs="Arial"/>
        </w:rPr>
        <w:t>rotok</w:t>
      </w:r>
      <w:r w:rsidR="00BF1D4D" w:rsidRPr="003D7EFD">
        <w:rPr>
          <w:rFonts w:ascii="Arial" w:hAnsi="Arial" w:cs="Arial"/>
        </w:rPr>
        <w:t>ół</w:t>
      </w:r>
      <w:r w:rsidRPr="003D7EFD">
        <w:rPr>
          <w:rFonts w:ascii="Arial" w:hAnsi="Arial" w:cs="Arial"/>
        </w:rPr>
        <w:t xml:space="preserve"> </w:t>
      </w:r>
      <w:r w:rsidR="00CB569C" w:rsidRPr="003D7EFD">
        <w:rPr>
          <w:rFonts w:ascii="Arial" w:hAnsi="Arial" w:cs="Arial"/>
        </w:rPr>
        <w:t>O</w:t>
      </w:r>
      <w:r w:rsidRPr="003D7EFD">
        <w:rPr>
          <w:rFonts w:ascii="Arial" w:hAnsi="Arial" w:cs="Arial"/>
        </w:rPr>
        <w:t xml:space="preserve">dbioru </w:t>
      </w:r>
      <w:r w:rsidR="00972CF5" w:rsidRPr="003D7EFD">
        <w:rPr>
          <w:rFonts w:ascii="Arial" w:hAnsi="Arial" w:cs="Arial"/>
        </w:rPr>
        <w:t xml:space="preserve">częściowego lub </w:t>
      </w:r>
      <w:r w:rsidR="00CE7B16" w:rsidRPr="003D7EFD">
        <w:rPr>
          <w:rFonts w:ascii="Arial" w:hAnsi="Arial" w:cs="Arial"/>
        </w:rPr>
        <w:t xml:space="preserve">końcowego </w:t>
      </w:r>
      <w:r w:rsidRPr="003D7EFD">
        <w:rPr>
          <w:rFonts w:ascii="Arial" w:hAnsi="Arial" w:cs="Arial"/>
        </w:rPr>
        <w:t>z wynikiem pozytywnym będ</w:t>
      </w:r>
      <w:r w:rsidR="00BF1D4D" w:rsidRPr="003D7EFD">
        <w:rPr>
          <w:rFonts w:ascii="Arial" w:hAnsi="Arial" w:cs="Arial"/>
        </w:rPr>
        <w:t>zie</w:t>
      </w:r>
      <w:r w:rsidRPr="003D7EFD">
        <w:rPr>
          <w:rFonts w:ascii="Arial" w:hAnsi="Arial" w:cs="Arial"/>
        </w:rPr>
        <w:t xml:space="preserve"> stanowił</w:t>
      </w:r>
      <w:r w:rsidR="00BF1D4D" w:rsidRPr="003D7EFD">
        <w:rPr>
          <w:rFonts w:ascii="Arial" w:hAnsi="Arial" w:cs="Arial"/>
        </w:rPr>
        <w:t xml:space="preserve"> </w:t>
      </w:r>
      <w:r w:rsidRPr="003D7EFD">
        <w:rPr>
          <w:rFonts w:ascii="Arial" w:hAnsi="Arial" w:cs="Arial"/>
        </w:rPr>
        <w:t xml:space="preserve">podstawę do </w:t>
      </w:r>
      <w:r w:rsidRPr="006B0FF9">
        <w:rPr>
          <w:rFonts w:ascii="Arial" w:hAnsi="Arial" w:cs="Arial"/>
          <w:color w:val="000000" w:themeColor="text1"/>
        </w:rPr>
        <w:t>wystawienia faktur</w:t>
      </w:r>
      <w:r w:rsidR="007D3FF7" w:rsidRPr="006B0FF9">
        <w:rPr>
          <w:rFonts w:ascii="Arial" w:hAnsi="Arial" w:cs="Arial"/>
          <w:color w:val="000000" w:themeColor="text1"/>
        </w:rPr>
        <w:t>y</w:t>
      </w:r>
      <w:r w:rsidR="00CB130C" w:rsidRPr="006B0FF9">
        <w:rPr>
          <w:rFonts w:ascii="Arial" w:hAnsi="Arial" w:cs="Arial"/>
          <w:color w:val="000000" w:themeColor="text1"/>
        </w:rPr>
        <w:t>.</w:t>
      </w:r>
    </w:p>
    <w:p w14:paraId="2EE247F4" w14:textId="6CD956DB" w:rsidR="00B262CA" w:rsidRPr="006B0FF9" w:rsidRDefault="00BA77B2" w:rsidP="00D7488D">
      <w:pPr>
        <w:numPr>
          <w:ilvl w:val="0"/>
          <w:numId w:val="39"/>
        </w:numPr>
        <w:tabs>
          <w:tab w:val="num" w:pos="426"/>
        </w:tabs>
        <w:autoSpaceDE w:val="0"/>
        <w:autoSpaceDN w:val="0"/>
        <w:adjustRightInd w:val="0"/>
        <w:spacing w:before="120" w:after="0"/>
        <w:ind w:left="426" w:hanging="284"/>
        <w:jc w:val="both"/>
        <w:rPr>
          <w:rFonts w:ascii="Arial" w:hAnsi="Arial" w:cs="Arial"/>
          <w:color w:val="000000" w:themeColor="text1"/>
        </w:rPr>
      </w:pPr>
      <w:r w:rsidRPr="006B0FF9">
        <w:rPr>
          <w:rFonts w:ascii="Arial" w:hAnsi="Arial" w:cs="Arial"/>
          <w:color w:val="000000" w:themeColor="text1"/>
        </w:rPr>
        <w:t>W przypadku stwierdzenia, że przedmiot odbioru</w:t>
      </w:r>
      <w:r w:rsidR="00087BF5" w:rsidRPr="006B0FF9">
        <w:rPr>
          <w:rFonts w:ascii="Arial" w:hAnsi="Arial" w:cs="Arial"/>
          <w:color w:val="000000" w:themeColor="text1"/>
        </w:rPr>
        <w:t xml:space="preserve"> </w:t>
      </w:r>
      <w:r w:rsidR="00D902A2" w:rsidRPr="006B0FF9">
        <w:rPr>
          <w:rFonts w:ascii="Arial" w:hAnsi="Arial" w:cs="Arial"/>
          <w:color w:val="000000" w:themeColor="text1"/>
        </w:rPr>
        <w:t>technicznego</w:t>
      </w:r>
      <w:r w:rsidR="00F13A67" w:rsidRPr="006B0FF9">
        <w:rPr>
          <w:rFonts w:ascii="Arial" w:hAnsi="Arial" w:cs="Arial"/>
          <w:color w:val="000000" w:themeColor="text1"/>
        </w:rPr>
        <w:t xml:space="preserve"> </w:t>
      </w:r>
      <w:r w:rsidRPr="006B0FF9">
        <w:rPr>
          <w:rFonts w:ascii="Arial" w:hAnsi="Arial" w:cs="Arial"/>
          <w:color w:val="000000" w:themeColor="text1"/>
        </w:rPr>
        <w:t>nie został wykonany w sposób należyty,</w:t>
      </w:r>
      <w:r w:rsidR="00BB34DA" w:rsidRPr="006B0FF9">
        <w:rPr>
          <w:rFonts w:ascii="Arial" w:hAnsi="Arial" w:cs="Arial"/>
          <w:color w:val="000000" w:themeColor="text1"/>
        </w:rPr>
        <w:t xml:space="preserve"> należy również wskazać wady przedmiotu odbioru oraz termin ich usunięcia. Prace, których wad nie usunięto do końca okresu rozliczeniowego nie będą uwzględnione w </w:t>
      </w:r>
      <w:r w:rsidR="00D902A2" w:rsidRPr="006B0FF9">
        <w:rPr>
          <w:rFonts w:ascii="Arial" w:hAnsi="Arial" w:cs="Arial"/>
          <w:color w:val="000000" w:themeColor="text1"/>
        </w:rPr>
        <w:t xml:space="preserve">Protokole Odbioru częściowego lub końcowego </w:t>
      </w:r>
    </w:p>
    <w:p w14:paraId="571A3421" w14:textId="215F5B13" w:rsidR="002C73A6" w:rsidRPr="006B0FF9" w:rsidRDefault="002C73A6" w:rsidP="00D7488D">
      <w:pPr>
        <w:numPr>
          <w:ilvl w:val="0"/>
          <w:numId w:val="39"/>
        </w:numPr>
        <w:tabs>
          <w:tab w:val="num" w:pos="426"/>
        </w:tabs>
        <w:autoSpaceDE w:val="0"/>
        <w:autoSpaceDN w:val="0"/>
        <w:adjustRightInd w:val="0"/>
        <w:spacing w:before="120" w:after="0"/>
        <w:ind w:left="426" w:hanging="284"/>
        <w:jc w:val="both"/>
        <w:rPr>
          <w:rFonts w:ascii="Arial" w:hAnsi="Arial" w:cs="Arial"/>
          <w:color w:val="000000" w:themeColor="text1"/>
        </w:rPr>
      </w:pPr>
      <w:r w:rsidRPr="006B0FF9">
        <w:rPr>
          <w:rFonts w:ascii="Arial" w:hAnsi="Arial" w:cs="Arial"/>
          <w:color w:val="000000" w:themeColor="text1"/>
        </w:rPr>
        <w:t xml:space="preserve">Wykonawca nie może odmówić usunięcia wad spowodowanych podczas wykonywania usługi bez względu na wysokość związanych z tym kosztów. </w:t>
      </w:r>
    </w:p>
    <w:p w14:paraId="5F04CE43" w14:textId="7E0A44E9" w:rsidR="00D902A2" w:rsidRPr="006B0FF9" w:rsidRDefault="00D902A2" w:rsidP="00D7488D">
      <w:pPr>
        <w:pStyle w:val="Akapitzlist"/>
        <w:numPr>
          <w:ilvl w:val="0"/>
          <w:numId w:val="39"/>
        </w:numPr>
        <w:spacing w:before="120" w:after="0"/>
        <w:ind w:left="426" w:hanging="426"/>
        <w:contextualSpacing w:val="0"/>
        <w:jc w:val="both"/>
        <w:rPr>
          <w:rFonts w:ascii="Arial" w:hAnsi="Arial" w:cs="Arial"/>
          <w:color w:val="000000" w:themeColor="text1"/>
        </w:rPr>
      </w:pPr>
      <w:r w:rsidRPr="006B0FF9">
        <w:rPr>
          <w:rFonts w:ascii="Arial" w:hAnsi="Arial" w:cs="Arial"/>
          <w:color w:val="000000" w:themeColor="text1"/>
        </w:rPr>
        <w:t>Zamawiającemu przysługuje</w:t>
      </w:r>
      <w:r w:rsidR="004E2F17" w:rsidRPr="006B0FF9">
        <w:rPr>
          <w:rFonts w:ascii="Arial" w:hAnsi="Arial" w:cs="Arial"/>
          <w:color w:val="000000" w:themeColor="text1"/>
        </w:rPr>
        <w:t>, bez konieczności uzyskania na to zgody sądu,</w:t>
      </w:r>
      <w:r w:rsidRPr="006B0FF9">
        <w:rPr>
          <w:rFonts w:ascii="Arial" w:hAnsi="Arial" w:cs="Arial"/>
          <w:color w:val="000000" w:themeColor="text1"/>
        </w:rPr>
        <w:t xml:space="preserve"> prawo usunięcia w zastępstwie Wykonawcy na jego koszt i ryzyko wad nie usuniętych przez Wykonawcę w wyznaczonym terminie. W takim przypadku Wykonawca zobowiązany jest do zwrotu poniesionych przez Zamawiającego kosztów.</w:t>
      </w:r>
    </w:p>
    <w:p w14:paraId="20EC5973" w14:textId="49D63FEE" w:rsidR="00E00DFB" w:rsidRPr="006B0FF9" w:rsidRDefault="00D902A2" w:rsidP="00D7488D">
      <w:pPr>
        <w:pStyle w:val="Akapitzlist"/>
        <w:numPr>
          <w:ilvl w:val="0"/>
          <w:numId w:val="39"/>
        </w:numPr>
        <w:spacing w:before="120" w:after="0"/>
        <w:ind w:left="426" w:hanging="426"/>
        <w:contextualSpacing w:val="0"/>
        <w:jc w:val="both"/>
        <w:rPr>
          <w:rFonts w:ascii="Arial" w:hAnsi="Arial" w:cs="Arial"/>
          <w:color w:val="000000" w:themeColor="text1"/>
        </w:rPr>
      </w:pPr>
      <w:r w:rsidRPr="006B0FF9">
        <w:rPr>
          <w:rFonts w:ascii="Arial" w:hAnsi="Arial" w:cs="Arial"/>
          <w:color w:val="000000" w:themeColor="text1"/>
        </w:rPr>
        <w:t>Zamawiający może potrącić z wynagrodzenia Wykonawcy należności z tytułu wykonania zastępczego, poniesionej szkody wraz z ewentualnie naliczonymi karami umownymi.</w:t>
      </w:r>
    </w:p>
    <w:p w14:paraId="0CFE1247" w14:textId="6C26F9C0" w:rsidR="00B37D38" w:rsidRPr="006B0FF9" w:rsidRDefault="00534D7F" w:rsidP="00D7488D">
      <w:pPr>
        <w:numPr>
          <w:ilvl w:val="0"/>
          <w:numId w:val="39"/>
        </w:numPr>
        <w:autoSpaceDE w:val="0"/>
        <w:autoSpaceDN w:val="0"/>
        <w:adjustRightInd w:val="0"/>
        <w:spacing w:before="120" w:after="0"/>
        <w:ind w:left="426" w:hanging="426"/>
        <w:jc w:val="both"/>
        <w:rPr>
          <w:rFonts w:ascii="Arial" w:hAnsi="Arial" w:cs="Arial"/>
          <w:color w:val="000000" w:themeColor="text1"/>
        </w:rPr>
      </w:pPr>
      <w:r w:rsidRPr="006B0FF9">
        <w:rPr>
          <w:rFonts w:ascii="Arial" w:hAnsi="Arial" w:cs="Arial"/>
          <w:color w:val="000000" w:themeColor="text1"/>
        </w:rPr>
        <w:t>Usunięcie wad w sposób określony w ust. 10 nie pozbawia Zamawiającego praw wynikających z Gwarancji lub rękojmi</w:t>
      </w:r>
      <w:r w:rsidR="0023134D" w:rsidRPr="006B0FF9">
        <w:rPr>
          <w:rFonts w:ascii="Arial" w:hAnsi="Arial" w:cs="Arial"/>
          <w:color w:val="000000" w:themeColor="text1"/>
        </w:rPr>
        <w:t>.</w:t>
      </w:r>
    </w:p>
    <w:p w14:paraId="213ACE7F" w14:textId="7B673F86" w:rsidR="00BE50FD" w:rsidRPr="00297A10" w:rsidRDefault="000945EF" w:rsidP="00D7488D">
      <w:pPr>
        <w:pStyle w:val="Akapitzlist"/>
        <w:numPr>
          <w:ilvl w:val="0"/>
          <w:numId w:val="39"/>
        </w:numPr>
        <w:spacing w:before="120" w:after="0"/>
        <w:ind w:left="426" w:hanging="426"/>
        <w:contextualSpacing w:val="0"/>
        <w:jc w:val="both"/>
        <w:rPr>
          <w:rFonts w:ascii="Arial" w:hAnsi="Arial" w:cs="Arial"/>
        </w:rPr>
      </w:pPr>
      <w:r w:rsidRPr="006B0FF9">
        <w:rPr>
          <w:rFonts w:ascii="Arial" w:hAnsi="Arial" w:cs="Arial"/>
          <w:color w:val="000000" w:themeColor="text1"/>
        </w:rPr>
        <w:t xml:space="preserve">W czynnościach odbioru biorą udział upoważnieni przedstawiciele </w:t>
      </w:r>
      <w:r w:rsidRPr="003D7EFD">
        <w:rPr>
          <w:rFonts w:ascii="Arial" w:hAnsi="Arial" w:cs="Arial"/>
        </w:rPr>
        <w:t>obu Stron odpowiedzialni za realizację Umowy</w:t>
      </w:r>
      <w:r w:rsidR="009E1CBC" w:rsidRPr="003D7EFD">
        <w:rPr>
          <w:rFonts w:ascii="Arial" w:hAnsi="Arial" w:cs="Arial"/>
        </w:rPr>
        <w:t>, wskaza</w:t>
      </w:r>
      <w:r w:rsidR="00351D20" w:rsidRPr="003D7EFD">
        <w:rPr>
          <w:rFonts w:ascii="Arial" w:hAnsi="Arial" w:cs="Arial"/>
        </w:rPr>
        <w:t>ni w §</w:t>
      </w:r>
      <w:r w:rsidR="009E1CBC" w:rsidRPr="003D7EFD">
        <w:rPr>
          <w:rFonts w:ascii="Arial" w:hAnsi="Arial" w:cs="Arial"/>
        </w:rPr>
        <w:t>1</w:t>
      </w:r>
      <w:r w:rsidR="007D6EBA" w:rsidRPr="003D7EFD">
        <w:rPr>
          <w:rFonts w:ascii="Arial" w:hAnsi="Arial" w:cs="Arial"/>
        </w:rPr>
        <w:t>7</w:t>
      </w:r>
      <w:r w:rsidR="009E1CBC" w:rsidRPr="003D7EFD">
        <w:rPr>
          <w:rFonts w:ascii="Arial" w:hAnsi="Arial" w:cs="Arial"/>
        </w:rPr>
        <w:t xml:space="preserve"> Umowy</w:t>
      </w:r>
      <w:r w:rsidRPr="003D7EFD">
        <w:rPr>
          <w:rFonts w:ascii="Arial" w:hAnsi="Arial" w:cs="Arial"/>
        </w:rPr>
        <w:t>, którzy podpisują protokół.</w:t>
      </w:r>
    </w:p>
    <w:p w14:paraId="7C7CFD71" w14:textId="77777777" w:rsidR="00352DD8" w:rsidRPr="003D7EFD" w:rsidRDefault="00352DD8" w:rsidP="00352DD8">
      <w:pPr>
        <w:pStyle w:val="Akapitzlist"/>
        <w:spacing w:after="0"/>
        <w:ind w:left="851"/>
        <w:jc w:val="both"/>
        <w:rPr>
          <w:rFonts w:ascii="Arial" w:hAnsi="Arial" w:cs="Arial"/>
        </w:rPr>
      </w:pPr>
    </w:p>
    <w:p w14:paraId="6213DA0D" w14:textId="77777777" w:rsidR="00352DD8" w:rsidRPr="003D7EFD" w:rsidRDefault="00352DD8" w:rsidP="00352DD8">
      <w:pPr>
        <w:pStyle w:val="Akapitzlist"/>
        <w:spacing w:after="0"/>
        <w:ind w:left="851"/>
        <w:jc w:val="both"/>
        <w:rPr>
          <w:rFonts w:ascii="Arial" w:hAnsi="Arial" w:cs="Arial"/>
        </w:rPr>
      </w:pPr>
    </w:p>
    <w:p w14:paraId="2EA10442" w14:textId="77777777" w:rsidR="00352DD8" w:rsidRPr="003D7EFD" w:rsidRDefault="00352DD8" w:rsidP="00352DD8">
      <w:pPr>
        <w:spacing w:after="0"/>
        <w:jc w:val="center"/>
        <w:rPr>
          <w:rFonts w:ascii="Arial" w:hAnsi="Arial" w:cs="Arial"/>
          <w:b/>
        </w:rPr>
      </w:pPr>
      <w:r w:rsidRPr="003D7EFD">
        <w:rPr>
          <w:rFonts w:ascii="Arial" w:hAnsi="Arial" w:cs="Arial"/>
          <w:b/>
        </w:rPr>
        <w:t>ZAMAWIAJĄCY</w:t>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t>WYKONAWCA</w:t>
      </w:r>
    </w:p>
    <w:p w14:paraId="23250840" w14:textId="29C7441D" w:rsidR="00EA04A0" w:rsidRPr="003D7EFD" w:rsidRDefault="00EA04A0" w:rsidP="00573ED7">
      <w:pPr>
        <w:spacing w:after="0"/>
        <w:rPr>
          <w:rFonts w:ascii="Arial" w:hAnsi="Arial" w:cs="Arial"/>
        </w:rPr>
      </w:pPr>
      <w:r w:rsidRPr="003D7EFD">
        <w:rPr>
          <w:rFonts w:ascii="Arial" w:hAnsi="Arial" w:cs="Arial"/>
        </w:rPr>
        <w:br w:type="page"/>
      </w:r>
    </w:p>
    <w:p w14:paraId="5EBA4DC6" w14:textId="02208623" w:rsidR="00EA04A0" w:rsidRPr="003D7EFD" w:rsidRDefault="00EA04A0" w:rsidP="00573ED7">
      <w:pPr>
        <w:pStyle w:val="Nagwek1"/>
        <w:spacing w:line="276" w:lineRule="auto"/>
        <w:jc w:val="right"/>
        <w:rPr>
          <w:b w:val="0"/>
        </w:rPr>
      </w:pPr>
      <w:r w:rsidRPr="003D7EFD">
        <w:rPr>
          <w:b w:val="0"/>
        </w:rPr>
        <w:lastRenderedPageBreak/>
        <w:t>Załącznik nr 4</w:t>
      </w:r>
      <w:r w:rsidR="00B72392" w:rsidRPr="003D7EFD">
        <w:rPr>
          <w:b w:val="0"/>
        </w:rPr>
        <w:t xml:space="preserve"> do Umowy</w:t>
      </w:r>
    </w:p>
    <w:p w14:paraId="34C69314" w14:textId="77777777" w:rsidR="00B72392" w:rsidRPr="003D7EFD" w:rsidRDefault="00B72392" w:rsidP="00573ED7">
      <w:pPr>
        <w:jc w:val="right"/>
        <w:rPr>
          <w:rFonts w:ascii="Arial" w:hAnsi="Arial" w:cs="Arial"/>
        </w:rPr>
      </w:pPr>
    </w:p>
    <w:p w14:paraId="0979707D" w14:textId="50C94B48" w:rsidR="008A1203" w:rsidRPr="003D7EFD" w:rsidRDefault="00EE127A" w:rsidP="00573ED7">
      <w:pPr>
        <w:pStyle w:val="Nagwek1"/>
        <w:spacing w:before="120" w:line="276" w:lineRule="auto"/>
      </w:pPr>
      <w:r w:rsidRPr="003D7EFD">
        <w:t>KOPIA POLISY UBEZPIECZENIOWEJ</w:t>
      </w:r>
    </w:p>
    <w:p w14:paraId="2C468C8F" w14:textId="5655FC24" w:rsidR="00EA04A0" w:rsidRPr="003D7EFD" w:rsidRDefault="00351D20" w:rsidP="00573ED7">
      <w:pPr>
        <w:pStyle w:val="Nagwek1"/>
        <w:spacing w:before="120" w:line="276" w:lineRule="auto"/>
      </w:pPr>
      <w:r w:rsidRPr="003D7EFD">
        <w:t>z dowodami zapłaty składek</w:t>
      </w:r>
    </w:p>
    <w:p w14:paraId="298B0572" w14:textId="46C4359C" w:rsidR="00EA04A0" w:rsidRPr="003D7EFD" w:rsidRDefault="00EA04A0" w:rsidP="00573ED7">
      <w:pPr>
        <w:spacing w:after="0"/>
        <w:jc w:val="center"/>
        <w:rPr>
          <w:rFonts w:ascii="Arial" w:hAnsi="Arial" w:cs="Arial"/>
          <w:b/>
        </w:rPr>
      </w:pPr>
    </w:p>
    <w:p w14:paraId="70497EA8" w14:textId="761371D7" w:rsidR="00B72392" w:rsidRPr="003D7EFD" w:rsidRDefault="00B72392" w:rsidP="00573ED7">
      <w:pPr>
        <w:spacing w:after="0"/>
        <w:jc w:val="center"/>
        <w:rPr>
          <w:rFonts w:ascii="Arial" w:hAnsi="Arial" w:cs="Arial"/>
          <w:b/>
        </w:rPr>
      </w:pPr>
    </w:p>
    <w:p w14:paraId="6303290F" w14:textId="668CC09D" w:rsidR="00351D20" w:rsidRPr="003D7EFD" w:rsidRDefault="00351D20" w:rsidP="00573ED7">
      <w:pPr>
        <w:spacing w:after="0"/>
        <w:jc w:val="center"/>
        <w:rPr>
          <w:rFonts w:ascii="Arial" w:hAnsi="Arial" w:cs="Arial"/>
          <w:b/>
        </w:rPr>
      </w:pPr>
    </w:p>
    <w:p w14:paraId="40C63AE0" w14:textId="0C3139C2" w:rsidR="00351D20" w:rsidRPr="003D7EFD" w:rsidRDefault="00351D20" w:rsidP="00573ED7">
      <w:pPr>
        <w:spacing w:after="0"/>
        <w:jc w:val="center"/>
        <w:rPr>
          <w:rFonts w:ascii="Arial" w:hAnsi="Arial" w:cs="Arial"/>
          <w:b/>
        </w:rPr>
      </w:pPr>
    </w:p>
    <w:p w14:paraId="578191BB" w14:textId="23E2414D" w:rsidR="00351D20" w:rsidRPr="003D7EFD" w:rsidRDefault="00351D20" w:rsidP="00573ED7">
      <w:pPr>
        <w:spacing w:after="0"/>
        <w:jc w:val="center"/>
        <w:rPr>
          <w:rFonts w:ascii="Arial" w:hAnsi="Arial" w:cs="Arial"/>
          <w:b/>
        </w:rPr>
      </w:pPr>
    </w:p>
    <w:p w14:paraId="39EFE863" w14:textId="77777777" w:rsidR="00351D20" w:rsidRPr="003D7EFD" w:rsidRDefault="00351D20" w:rsidP="00573ED7">
      <w:pPr>
        <w:spacing w:after="0"/>
        <w:jc w:val="center"/>
        <w:rPr>
          <w:rFonts w:ascii="Arial" w:hAnsi="Arial" w:cs="Arial"/>
          <w:b/>
        </w:rPr>
      </w:pPr>
    </w:p>
    <w:p w14:paraId="4AD3676A" w14:textId="69315F19" w:rsidR="00B72392" w:rsidRPr="003D7EFD" w:rsidRDefault="00B72392" w:rsidP="00573ED7">
      <w:pPr>
        <w:spacing w:after="0"/>
        <w:jc w:val="center"/>
        <w:rPr>
          <w:rFonts w:ascii="Arial" w:hAnsi="Arial" w:cs="Arial"/>
          <w:b/>
        </w:rPr>
      </w:pPr>
    </w:p>
    <w:p w14:paraId="1F3310A6" w14:textId="77777777" w:rsidR="00351D20" w:rsidRPr="003D7EFD" w:rsidRDefault="00351D20" w:rsidP="00573ED7">
      <w:pPr>
        <w:spacing w:after="0"/>
        <w:jc w:val="center"/>
        <w:rPr>
          <w:rFonts w:ascii="Arial" w:eastAsia="Times New Roman" w:hAnsi="Arial" w:cs="Arial"/>
          <w:b/>
          <w:color w:val="FF0000"/>
          <w:lang w:eastAsia="pl-PL"/>
        </w:rPr>
      </w:pPr>
      <w:r w:rsidRPr="003D7EFD">
        <w:rPr>
          <w:rFonts w:ascii="Arial" w:eastAsia="Times New Roman" w:hAnsi="Arial" w:cs="Arial"/>
          <w:b/>
          <w:color w:val="FF0000"/>
          <w:lang w:eastAsia="pl-PL"/>
        </w:rPr>
        <w:t>UWAGA:</w:t>
      </w:r>
    </w:p>
    <w:p w14:paraId="261A3E17" w14:textId="094E1E95" w:rsidR="000C3D03" w:rsidRDefault="00351D20" w:rsidP="0003026F">
      <w:pPr>
        <w:spacing w:after="0"/>
        <w:jc w:val="center"/>
        <w:rPr>
          <w:rFonts w:ascii="Arial" w:eastAsia="Times New Roman" w:hAnsi="Arial" w:cs="Arial"/>
          <w:b/>
          <w:color w:val="FF0000"/>
          <w:lang w:eastAsia="pl-PL"/>
        </w:rPr>
      </w:pPr>
      <w:r w:rsidRPr="003D7EFD">
        <w:rPr>
          <w:rFonts w:ascii="Arial" w:eastAsia="Times New Roman" w:hAnsi="Arial" w:cs="Arial"/>
          <w:b/>
          <w:color w:val="FF0000"/>
          <w:lang w:eastAsia="pl-PL"/>
        </w:rPr>
        <w:t>niniejszy załącznik (tj. Kopie Polis) dostarcza Wykonawca</w:t>
      </w:r>
    </w:p>
    <w:p w14:paraId="126DCC26" w14:textId="77777777" w:rsidR="00352DD8" w:rsidRDefault="00352DD8" w:rsidP="0003026F">
      <w:pPr>
        <w:spacing w:after="0"/>
        <w:jc w:val="center"/>
        <w:rPr>
          <w:rFonts w:ascii="Arial" w:eastAsia="Times New Roman" w:hAnsi="Arial" w:cs="Arial"/>
          <w:b/>
          <w:color w:val="FF0000"/>
          <w:lang w:eastAsia="pl-PL"/>
        </w:rPr>
      </w:pPr>
    </w:p>
    <w:p w14:paraId="680593C8" w14:textId="39035824" w:rsidR="00352DD8" w:rsidRDefault="00352DD8">
      <w:pPr>
        <w:spacing w:after="0" w:line="240" w:lineRule="auto"/>
        <w:rPr>
          <w:rFonts w:ascii="Arial" w:eastAsia="Times New Roman" w:hAnsi="Arial" w:cs="Arial"/>
          <w:b/>
          <w:color w:val="FF0000"/>
          <w:lang w:eastAsia="pl-PL"/>
        </w:rPr>
      </w:pPr>
      <w:r>
        <w:rPr>
          <w:rFonts w:ascii="Arial" w:eastAsia="Times New Roman" w:hAnsi="Arial" w:cs="Arial"/>
          <w:b/>
          <w:color w:val="FF0000"/>
          <w:lang w:eastAsia="pl-PL"/>
        </w:rPr>
        <w:br w:type="page"/>
      </w:r>
    </w:p>
    <w:p w14:paraId="505939EA" w14:textId="756276A3" w:rsidR="00352DD8" w:rsidRPr="00352DD8" w:rsidRDefault="00352DD8" w:rsidP="00352DD8">
      <w:pPr>
        <w:spacing w:after="0"/>
        <w:jc w:val="right"/>
        <w:rPr>
          <w:rFonts w:ascii="Arial" w:hAnsi="Arial" w:cs="Arial"/>
          <w:bCs/>
        </w:rPr>
      </w:pPr>
      <w:r w:rsidRPr="00352DD8">
        <w:rPr>
          <w:rFonts w:ascii="Arial" w:hAnsi="Arial" w:cs="Arial"/>
          <w:bCs/>
        </w:rPr>
        <w:lastRenderedPageBreak/>
        <w:t>Załącznik 5A do Umowy</w:t>
      </w:r>
    </w:p>
    <w:p w14:paraId="6773461B" w14:textId="77777777" w:rsidR="00352DD8" w:rsidRPr="00352DD8" w:rsidRDefault="00352DD8" w:rsidP="00352DD8">
      <w:pPr>
        <w:spacing w:after="0"/>
        <w:jc w:val="right"/>
        <w:rPr>
          <w:rFonts w:ascii="Arial" w:hAnsi="Arial" w:cs="Arial"/>
          <w:bCs/>
        </w:rPr>
      </w:pPr>
    </w:p>
    <w:p w14:paraId="337B204F" w14:textId="77777777" w:rsidR="00575817" w:rsidRPr="009407C5" w:rsidRDefault="00575817" w:rsidP="00575817">
      <w:pPr>
        <w:spacing w:after="0"/>
        <w:jc w:val="center"/>
        <w:rPr>
          <w:rFonts w:ascii="Arial" w:hAnsi="Arial" w:cs="Arial"/>
          <w:b/>
        </w:rPr>
      </w:pPr>
      <w:bookmarkStart w:id="24" w:name="_Hlk218511454"/>
      <w:r w:rsidRPr="00250E1F">
        <w:rPr>
          <w:rFonts w:ascii="Arial" w:hAnsi="Arial" w:cs="Arial"/>
          <w:b/>
        </w:rPr>
        <w:t>ZOBOWIĄZAN</w:t>
      </w:r>
      <w:r>
        <w:rPr>
          <w:rFonts w:ascii="Arial" w:hAnsi="Arial" w:cs="Arial"/>
          <w:b/>
        </w:rPr>
        <w:t>IE WYKONAWCY</w:t>
      </w:r>
      <w:r w:rsidRPr="00250E1F">
        <w:rPr>
          <w:rFonts w:ascii="Arial" w:hAnsi="Arial" w:cs="Arial"/>
          <w:b/>
        </w:rPr>
        <w:t xml:space="preserve"> DO WYKONYWANIA PRZEDMIOTU UMOWY Z</w:t>
      </w:r>
      <w:r>
        <w:rPr>
          <w:rFonts w:ascii="Arial" w:hAnsi="Arial" w:cs="Arial"/>
          <w:b/>
        </w:rPr>
        <w:t> </w:t>
      </w:r>
      <w:r w:rsidRPr="00250E1F">
        <w:rPr>
          <w:rFonts w:ascii="Arial" w:hAnsi="Arial" w:cs="Arial"/>
          <w:b/>
        </w:rPr>
        <w:t>WYKORZYSTANIEM ZASOBÓW, ŚRODKÓW, ROZWIĄZAŃ I SPOSOBÓW REALIZUJĄCYCH ZASADĘ ZRÓWNOWAŻONEGO ROZWOJU</w:t>
      </w:r>
      <w:bookmarkEnd w:id="24"/>
    </w:p>
    <w:p w14:paraId="012BF0D5" w14:textId="77777777" w:rsidR="00352DD8" w:rsidRPr="00352DD8" w:rsidRDefault="00352DD8" w:rsidP="0003026F">
      <w:pPr>
        <w:spacing w:after="0"/>
        <w:jc w:val="center"/>
        <w:rPr>
          <w:rFonts w:ascii="Arial" w:hAnsi="Arial" w:cs="Arial"/>
          <w:bCs/>
        </w:rPr>
      </w:pPr>
    </w:p>
    <w:p w14:paraId="4C6F552C" w14:textId="77777777" w:rsidR="00352DD8" w:rsidRPr="00FD1E95" w:rsidRDefault="00352DD8" w:rsidP="00352DD8">
      <w:pPr>
        <w:spacing w:before="120" w:after="0"/>
        <w:jc w:val="both"/>
        <w:rPr>
          <w:rFonts w:ascii="Arial" w:eastAsia="Times New Roman" w:hAnsi="Arial" w:cs="Arial"/>
          <w:bCs/>
          <w:lang w:bidi="en-US"/>
        </w:rPr>
      </w:pPr>
      <w:r w:rsidRPr="00FD1E95">
        <w:rPr>
          <w:rFonts w:ascii="Arial" w:eastAsia="Times New Roman" w:hAnsi="Arial" w:cs="Arial"/>
          <w:bCs/>
          <w:lang w:bidi="en-US"/>
        </w:rPr>
        <w:t xml:space="preserve">Obowiązki Wykonawcy: </w:t>
      </w:r>
    </w:p>
    <w:p w14:paraId="747DB6B3" w14:textId="77777777" w:rsidR="00352DD8" w:rsidRPr="00FD1E95" w:rsidRDefault="00352DD8" w:rsidP="00352DD8">
      <w:pPr>
        <w:spacing w:before="120" w:after="0"/>
        <w:ind w:left="851" w:hanging="284"/>
        <w:jc w:val="both"/>
        <w:rPr>
          <w:rFonts w:ascii="Arial" w:eastAsia="Times New Roman" w:hAnsi="Arial" w:cs="Arial"/>
          <w:bCs/>
          <w:lang w:bidi="en-US"/>
        </w:rPr>
      </w:pPr>
      <w:r>
        <w:rPr>
          <w:rFonts w:ascii="Arial" w:eastAsia="Times New Roman" w:hAnsi="Arial" w:cs="Arial"/>
          <w:bCs/>
          <w:lang w:bidi="en-US"/>
        </w:rPr>
        <w:t>1</w:t>
      </w:r>
      <w:r w:rsidRPr="00FD1E95">
        <w:rPr>
          <w:rFonts w:ascii="Arial" w:eastAsia="Times New Roman" w:hAnsi="Arial" w:cs="Arial"/>
          <w:bCs/>
          <w:lang w:bidi="en-US"/>
        </w:rPr>
        <w:t>)</w:t>
      </w:r>
      <w:r w:rsidRPr="00FD1E95">
        <w:rPr>
          <w:rFonts w:ascii="Arial" w:eastAsia="Times New Roman" w:hAnsi="Arial" w:cs="Arial"/>
          <w:bCs/>
          <w:lang w:bidi="en-US"/>
        </w:rPr>
        <w:tab/>
        <w:t xml:space="preserve">wykorzystywania do wykonania przedmiotu Umowy materiałów budowalnych, maszyn, urządzeń, wyposażenia energooszczędnych, niskoemisyjnych, ograniczających zużycie surowców </w:t>
      </w:r>
    </w:p>
    <w:p w14:paraId="15D6F07C" w14:textId="77777777" w:rsidR="00352DD8" w:rsidRPr="00FD1E95" w:rsidRDefault="00352DD8" w:rsidP="00352DD8">
      <w:pPr>
        <w:spacing w:before="120" w:after="0"/>
        <w:ind w:left="851" w:hanging="284"/>
        <w:jc w:val="both"/>
        <w:rPr>
          <w:rFonts w:ascii="Arial" w:eastAsia="Times New Roman" w:hAnsi="Arial" w:cs="Arial"/>
          <w:bCs/>
          <w:lang w:bidi="en-US"/>
        </w:rPr>
      </w:pPr>
      <w:r>
        <w:rPr>
          <w:rFonts w:ascii="Arial" w:eastAsia="Times New Roman" w:hAnsi="Arial" w:cs="Arial"/>
          <w:bCs/>
          <w:lang w:bidi="en-US"/>
        </w:rPr>
        <w:t>2</w:t>
      </w:r>
      <w:r w:rsidRPr="00FD1E95">
        <w:rPr>
          <w:rFonts w:ascii="Arial" w:eastAsia="Times New Roman" w:hAnsi="Arial" w:cs="Arial"/>
          <w:bCs/>
          <w:lang w:bidi="en-US"/>
        </w:rPr>
        <w:t>)</w:t>
      </w:r>
      <w:r w:rsidRPr="00FD1E95">
        <w:rPr>
          <w:rFonts w:ascii="Arial" w:eastAsia="Times New Roman" w:hAnsi="Arial" w:cs="Arial"/>
          <w:bCs/>
          <w:lang w:bidi="en-US"/>
        </w:rPr>
        <w:tab/>
        <w:t xml:space="preserve">stosowanie ekologicznych preparatów i środków </w:t>
      </w:r>
      <w:proofErr w:type="spellStart"/>
      <w:r w:rsidRPr="00FD1E95">
        <w:rPr>
          <w:rFonts w:ascii="Arial" w:eastAsia="Times New Roman" w:hAnsi="Arial" w:cs="Arial"/>
          <w:bCs/>
          <w:lang w:bidi="en-US"/>
        </w:rPr>
        <w:t>eko</w:t>
      </w:r>
      <w:proofErr w:type="spellEnd"/>
      <w:r w:rsidRPr="00FD1E95">
        <w:rPr>
          <w:rFonts w:ascii="Arial" w:eastAsia="Times New Roman" w:hAnsi="Arial" w:cs="Arial"/>
          <w:bCs/>
          <w:lang w:bidi="en-US"/>
        </w:rPr>
        <w:t xml:space="preserve"> - chemicznych podczas realizacji Przedmiotu Umowy; </w:t>
      </w:r>
    </w:p>
    <w:p w14:paraId="71D47779" w14:textId="77777777" w:rsidR="00352DD8" w:rsidRPr="00FD1E95" w:rsidRDefault="00352DD8" w:rsidP="00352DD8">
      <w:pPr>
        <w:spacing w:before="120" w:after="0"/>
        <w:ind w:left="851" w:hanging="284"/>
        <w:jc w:val="both"/>
        <w:rPr>
          <w:rFonts w:ascii="Arial" w:eastAsia="Times New Roman" w:hAnsi="Arial" w:cs="Arial"/>
          <w:bCs/>
          <w:lang w:bidi="en-US"/>
        </w:rPr>
      </w:pPr>
      <w:r>
        <w:rPr>
          <w:rFonts w:ascii="Arial" w:eastAsia="Times New Roman" w:hAnsi="Arial" w:cs="Arial"/>
          <w:bCs/>
          <w:lang w:bidi="en-US"/>
        </w:rPr>
        <w:t>3</w:t>
      </w:r>
      <w:r w:rsidRPr="00FD1E95">
        <w:rPr>
          <w:rFonts w:ascii="Arial" w:eastAsia="Times New Roman" w:hAnsi="Arial" w:cs="Arial"/>
          <w:bCs/>
          <w:lang w:bidi="en-US"/>
        </w:rPr>
        <w:t>)</w:t>
      </w:r>
      <w:r w:rsidRPr="00FD1E95">
        <w:rPr>
          <w:rFonts w:ascii="Arial" w:eastAsia="Times New Roman" w:hAnsi="Arial" w:cs="Arial"/>
          <w:bCs/>
          <w:lang w:bidi="en-US"/>
        </w:rPr>
        <w:tab/>
        <w:t>w przypadku zatrudniania cudzoziemców złożenie oświadczenia, potwierdzającego spełnienie wszelkich wymogów prawnych dotyczących zatrudniania cudzoziemców,</w:t>
      </w:r>
    </w:p>
    <w:p w14:paraId="7EF84029" w14:textId="77777777" w:rsidR="00352DD8" w:rsidRPr="00FD1E95" w:rsidRDefault="00352DD8" w:rsidP="00352DD8">
      <w:pPr>
        <w:spacing w:before="120" w:after="0"/>
        <w:ind w:left="851" w:hanging="284"/>
        <w:jc w:val="both"/>
        <w:rPr>
          <w:rFonts w:ascii="Arial" w:eastAsia="Times New Roman" w:hAnsi="Arial" w:cs="Arial"/>
          <w:bCs/>
          <w:lang w:bidi="en-US"/>
        </w:rPr>
      </w:pPr>
      <w:r>
        <w:rPr>
          <w:rFonts w:ascii="Arial" w:eastAsia="Times New Roman" w:hAnsi="Arial" w:cs="Arial"/>
          <w:bCs/>
          <w:lang w:bidi="en-US"/>
        </w:rPr>
        <w:t>4)</w:t>
      </w:r>
      <w:r w:rsidRPr="00FD1E95">
        <w:rPr>
          <w:rFonts w:ascii="Arial" w:eastAsia="Times New Roman" w:hAnsi="Arial" w:cs="Arial"/>
          <w:bCs/>
          <w:lang w:bidi="en-US"/>
        </w:rPr>
        <w:tab/>
        <w:t xml:space="preserve">takie organizowanie czasu pracy, aby eliminować </w:t>
      </w:r>
      <w:proofErr w:type="spellStart"/>
      <w:r w:rsidRPr="00FD1E95">
        <w:rPr>
          <w:rFonts w:ascii="Arial" w:eastAsia="Times New Roman" w:hAnsi="Arial" w:cs="Arial"/>
          <w:bCs/>
          <w:lang w:bidi="en-US"/>
        </w:rPr>
        <w:t>ponadmiarową</w:t>
      </w:r>
      <w:proofErr w:type="spellEnd"/>
      <w:r w:rsidRPr="00FD1E95">
        <w:rPr>
          <w:rFonts w:ascii="Arial" w:eastAsia="Times New Roman" w:hAnsi="Arial" w:cs="Arial"/>
          <w:bCs/>
          <w:lang w:bidi="en-US"/>
        </w:rPr>
        <w:t xml:space="preserve"> i ponadnormatywną pracę w godzinach nadliczbowych,</w:t>
      </w:r>
    </w:p>
    <w:p w14:paraId="14C2519E" w14:textId="77777777" w:rsidR="00352DD8" w:rsidRPr="00FD1E95" w:rsidRDefault="00352DD8" w:rsidP="00352DD8">
      <w:pPr>
        <w:spacing w:before="120" w:after="0"/>
        <w:ind w:left="851" w:hanging="284"/>
        <w:jc w:val="both"/>
        <w:rPr>
          <w:rFonts w:ascii="Arial" w:eastAsia="Times New Roman" w:hAnsi="Arial" w:cs="Arial"/>
          <w:bCs/>
          <w:lang w:bidi="en-US"/>
        </w:rPr>
      </w:pPr>
      <w:r>
        <w:rPr>
          <w:rFonts w:ascii="Arial" w:eastAsia="Times New Roman" w:hAnsi="Arial" w:cs="Arial"/>
          <w:bCs/>
          <w:lang w:bidi="en-US"/>
        </w:rPr>
        <w:t>5</w:t>
      </w:r>
      <w:r w:rsidRPr="00FD1E95">
        <w:rPr>
          <w:rFonts w:ascii="Arial" w:eastAsia="Times New Roman" w:hAnsi="Arial" w:cs="Arial"/>
          <w:bCs/>
          <w:lang w:bidi="en-US"/>
        </w:rPr>
        <w:t>)</w:t>
      </w:r>
      <w:r w:rsidRPr="00FD1E95">
        <w:rPr>
          <w:rFonts w:ascii="Arial" w:eastAsia="Times New Roman" w:hAnsi="Arial" w:cs="Arial"/>
          <w:bCs/>
          <w:lang w:bidi="en-US"/>
        </w:rPr>
        <w:tab/>
        <w:t xml:space="preserve">w przypadku wykonywania Przedmiotu Umowy w ramach, którego wymagane jest zachowanie zgodności z zasadą „nie czyń poważnych szkód (DNSH)”, złożenie oświadczenia, potwierdzającego spełnienie wymogów w zakresie zgodności (jeżeli dotyczy): </w:t>
      </w:r>
    </w:p>
    <w:p w14:paraId="7DC1E373" w14:textId="77777777" w:rsidR="00352DD8" w:rsidRPr="00FD1E95" w:rsidRDefault="00352DD8" w:rsidP="00352DD8">
      <w:pPr>
        <w:spacing w:before="120" w:after="0"/>
        <w:ind w:left="1276" w:hanging="283"/>
        <w:jc w:val="both"/>
        <w:rPr>
          <w:rFonts w:ascii="Arial" w:eastAsia="Times New Roman" w:hAnsi="Arial" w:cs="Arial"/>
          <w:bCs/>
          <w:lang w:bidi="en-US"/>
        </w:rPr>
      </w:pPr>
      <w:r>
        <w:rPr>
          <w:rFonts w:ascii="Arial" w:eastAsia="Times New Roman" w:hAnsi="Arial" w:cs="Arial"/>
          <w:bCs/>
          <w:lang w:bidi="en-US"/>
        </w:rPr>
        <w:t>a</w:t>
      </w:r>
      <w:r w:rsidRPr="00FD1E95">
        <w:rPr>
          <w:rFonts w:ascii="Arial" w:eastAsia="Times New Roman" w:hAnsi="Arial" w:cs="Arial"/>
          <w:bCs/>
          <w:lang w:bidi="en-US"/>
        </w:rPr>
        <w:t xml:space="preserve">) instalacja takiego sprzętu jak m.in. przyszłe inteligentne systemy opomiarowania lub systemy zastępujące inteligentne systemy opomiarowania zgodnie z art. 19 ust. 6 dyrektywy Parlamentu Europejskiego i Rady (UE) 2019/944, które spełniają wymogi art. 20 dyrektywy (UE) 2019/944, zdolne do przekazywania informacji użytkownikom w celu zdalnego zarządzania zużyciem, w tym centrów danych klientów; </w:t>
      </w:r>
    </w:p>
    <w:p w14:paraId="123FB6CE" w14:textId="77777777" w:rsidR="00352DD8" w:rsidRPr="00FD1E95" w:rsidRDefault="00352DD8" w:rsidP="00352DD8">
      <w:pPr>
        <w:spacing w:before="120" w:after="0"/>
        <w:ind w:left="1276" w:hanging="283"/>
        <w:jc w:val="both"/>
        <w:rPr>
          <w:rFonts w:ascii="Arial" w:eastAsia="Times New Roman" w:hAnsi="Arial" w:cs="Arial"/>
          <w:bCs/>
          <w:lang w:bidi="en-US"/>
        </w:rPr>
      </w:pPr>
      <w:r>
        <w:rPr>
          <w:rFonts w:ascii="Arial" w:eastAsia="Times New Roman" w:hAnsi="Arial" w:cs="Arial"/>
          <w:bCs/>
          <w:lang w:bidi="en-US"/>
        </w:rPr>
        <w:t>b</w:t>
      </w:r>
      <w:r w:rsidRPr="00FD1E95">
        <w:rPr>
          <w:rFonts w:ascii="Arial" w:eastAsia="Times New Roman" w:hAnsi="Arial" w:cs="Arial"/>
          <w:bCs/>
          <w:lang w:bidi="en-US"/>
        </w:rPr>
        <w:t xml:space="preserve">) w działalności nie wykorzystuje się polichlorowanych </w:t>
      </w:r>
      <w:proofErr w:type="spellStart"/>
      <w:r w:rsidRPr="00FD1E95">
        <w:rPr>
          <w:rFonts w:ascii="Arial" w:eastAsia="Times New Roman" w:hAnsi="Arial" w:cs="Arial"/>
          <w:bCs/>
          <w:lang w:bidi="en-US"/>
        </w:rPr>
        <w:t>bifenyli</w:t>
      </w:r>
      <w:proofErr w:type="spellEnd"/>
      <w:r w:rsidRPr="00FD1E95">
        <w:rPr>
          <w:rFonts w:ascii="Arial" w:eastAsia="Times New Roman" w:hAnsi="Arial" w:cs="Arial"/>
          <w:bCs/>
          <w:lang w:bidi="en-US"/>
        </w:rPr>
        <w:t xml:space="preserve"> (PCB); </w:t>
      </w:r>
    </w:p>
    <w:p w14:paraId="3154B269" w14:textId="77777777" w:rsidR="00352DD8" w:rsidRPr="00FD1E95" w:rsidRDefault="00352DD8" w:rsidP="00352DD8">
      <w:pPr>
        <w:spacing w:before="120" w:after="0"/>
        <w:ind w:left="1276" w:hanging="283"/>
        <w:jc w:val="both"/>
        <w:rPr>
          <w:rFonts w:ascii="Arial" w:eastAsia="Times New Roman" w:hAnsi="Arial" w:cs="Arial"/>
          <w:bCs/>
          <w:lang w:bidi="en-US"/>
        </w:rPr>
      </w:pPr>
      <w:r>
        <w:rPr>
          <w:rFonts w:ascii="Arial" w:eastAsia="Times New Roman" w:hAnsi="Arial" w:cs="Arial"/>
          <w:bCs/>
          <w:lang w:bidi="en-US"/>
        </w:rPr>
        <w:t>c</w:t>
      </w:r>
      <w:r w:rsidRPr="00FD1E95">
        <w:rPr>
          <w:rFonts w:ascii="Arial" w:eastAsia="Times New Roman" w:hAnsi="Arial" w:cs="Arial"/>
          <w:bCs/>
          <w:lang w:bidi="en-US"/>
        </w:rPr>
        <w:t xml:space="preserve">) urządzenia objęte dyrektywą Parlamentu Europejskiego i Rady 2009/125/WE (187) są zgodne, w stosownych przypadkach, z wymogami dotyczącymi najwyższej klasy efektywności energetycznej oraz z rozporządzeniami wykonawczymi do tej dyrektywy i zastosowano w nich najlepszą dostępną technologię; </w:t>
      </w:r>
    </w:p>
    <w:p w14:paraId="194D3B1E" w14:textId="64FFFE57" w:rsidR="00352DD8" w:rsidRPr="00FD1E95" w:rsidRDefault="00352DD8" w:rsidP="00352DD8">
      <w:pPr>
        <w:spacing w:before="120" w:after="0"/>
        <w:ind w:left="1276" w:hanging="283"/>
        <w:jc w:val="both"/>
        <w:rPr>
          <w:rFonts w:ascii="Arial" w:eastAsia="Times New Roman" w:hAnsi="Arial" w:cs="Arial"/>
          <w:bCs/>
          <w:lang w:bidi="en-US"/>
        </w:rPr>
      </w:pPr>
      <w:r>
        <w:rPr>
          <w:rFonts w:ascii="Arial" w:eastAsia="Times New Roman" w:hAnsi="Arial" w:cs="Arial"/>
          <w:bCs/>
          <w:lang w:bidi="en-US"/>
        </w:rPr>
        <w:t>d</w:t>
      </w:r>
      <w:r w:rsidRPr="00FD1E95">
        <w:rPr>
          <w:rFonts w:ascii="Arial" w:eastAsia="Times New Roman" w:hAnsi="Arial" w:cs="Arial"/>
          <w:bCs/>
          <w:lang w:bidi="en-US"/>
        </w:rPr>
        <w:t>) montaż, konserwacja i naprawa sprzętu zwiększającego efektywność energetyczną (w tym budynków) – zastosowano indywidualne środki, które spełniają minimalne wymagania określone dla poszczególnych elementów i systemów w mających zastosowanie środkach krajowych wdrażających dyrektywę 2010/31/UE oraz w</w:t>
      </w:r>
      <w:r>
        <w:rPr>
          <w:rFonts w:ascii="Arial" w:eastAsia="Times New Roman" w:hAnsi="Arial" w:cs="Arial"/>
          <w:bCs/>
          <w:lang w:bidi="en-US"/>
        </w:rPr>
        <w:t> </w:t>
      </w:r>
      <w:r w:rsidRPr="00FD1E95">
        <w:rPr>
          <w:rFonts w:ascii="Arial" w:eastAsia="Times New Roman" w:hAnsi="Arial" w:cs="Arial"/>
          <w:bCs/>
          <w:lang w:bidi="en-US"/>
        </w:rPr>
        <w:t>stosownych przypadkach, należą do dwóch najwyższych klas efektywności energetycznej zgodnie z rozporządzeniem (UE) 2017/1369 i aktami delegowanymi przyjętymi na podstawie tego rozporządzenia.</w:t>
      </w:r>
    </w:p>
    <w:p w14:paraId="06CB4A9F" w14:textId="77777777" w:rsidR="00352DD8" w:rsidRPr="00575817" w:rsidRDefault="00352DD8" w:rsidP="0003026F">
      <w:pPr>
        <w:spacing w:after="0"/>
        <w:jc w:val="center"/>
        <w:rPr>
          <w:rFonts w:ascii="Arial" w:hAnsi="Arial" w:cs="Arial"/>
          <w:bCs/>
        </w:rPr>
      </w:pPr>
    </w:p>
    <w:p w14:paraId="058000F1" w14:textId="77777777" w:rsidR="00352DD8" w:rsidRPr="00575817" w:rsidRDefault="00352DD8" w:rsidP="0003026F">
      <w:pPr>
        <w:spacing w:after="0"/>
        <w:jc w:val="center"/>
        <w:rPr>
          <w:rFonts w:ascii="Arial" w:hAnsi="Arial" w:cs="Arial"/>
          <w:bCs/>
        </w:rPr>
      </w:pPr>
    </w:p>
    <w:p w14:paraId="0DDF593E" w14:textId="11CB3D2D" w:rsidR="00352DD8" w:rsidRDefault="00352DD8" w:rsidP="00AA1390">
      <w:pPr>
        <w:spacing w:after="0"/>
        <w:jc w:val="center"/>
        <w:rPr>
          <w:rFonts w:ascii="Arial" w:hAnsi="Arial" w:cs="Arial"/>
          <w:b/>
        </w:rPr>
      </w:pPr>
      <w:r w:rsidRPr="003D7EFD">
        <w:rPr>
          <w:rFonts w:ascii="Arial" w:hAnsi="Arial" w:cs="Arial"/>
          <w:b/>
        </w:rPr>
        <w:t>ZAMAWIAJĄCY</w:t>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t>WYKONAWCA</w:t>
      </w:r>
      <w:r w:rsidR="00AA1390">
        <w:rPr>
          <w:rFonts w:ascii="Arial" w:hAnsi="Arial" w:cs="Arial"/>
          <w:b/>
        </w:rPr>
        <w:t xml:space="preserve">   </w:t>
      </w:r>
      <w:r>
        <w:rPr>
          <w:rFonts w:ascii="Arial" w:hAnsi="Arial" w:cs="Arial"/>
          <w:b/>
        </w:rPr>
        <w:br w:type="page"/>
      </w:r>
    </w:p>
    <w:p w14:paraId="1C2E4463" w14:textId="7A2C01C7" w:rsidR="00352DD8" w:rsidRPr="00352DD8" w:rsidRDefault="00352DD8" w:rsidP="00352DD8">
      <w:pPr>
        <w:spacing w:after="0"/>
        <w:jc w:val="right"/>
        <w:rPr>
          <w:rFonts w:ascii="Arial" w:hAnsi="Arial" w:cs="Arial"/>
          <w:bCs/>
        </w:rPr>
      </w:pPr>
      <w:r w:rsidRPr="00352DD8">
        <w:rPr>
          <w:rFonts w:ascii="Arial" w:hAnsi="Arial" w:cs="Arial"/>
          <w:bCs/>
        </w:rPr>
        <w:lastRenderedPageBreak/>
        <w:t>Załącznik 5B do Umowy</w:t>
      </w:r>
    </w:p>
    <w:p w14:paraId="7A890AE2" w14:textId="77777777" w:rsidR="00352DD8" w:rsidRPr="00352DD8" w:rsidRDefault="00352DD8" w:rsidP="00352DD8">
      <w:pPr>
        <w:spacing w:after="0"/>
        <w:jc w:val="right"/>
        <w:rPr>
          <w:rFonts w:ascii="Arial" w:hAnsi="Arial" w:cs="Arial"/>
          <w:bCs/>
        </w:rPr>
      </w:pPr>
    </w:p>
    <w:p w14:paraId="48951C14" w14:textId="6D344768" w:rsidR="00352DD8" w:rsidRPr="009407C5" w:rsidRDefault="00575817" w:rsidP="0003026F">
      <w:pPr>
        <w:spacing w:after="0"/>
        <w:jc w:val="center"/>
        <w:rPr>
          <w:rFonts w:ascii="Arial" w:hAnsi="Arial" w:cs="Arial"/>
          <w:b/>
        </w:rPr>
      </w:pPr>
      <w:r w:rsidRPr="00575817">
        <w:rPr>
          <w:rFonts w:ascii="Arial" w:hAnsi="Arial" w:cs="Arial"/>
          <w:b/>
          <w:bCs/>
        </w:rPr>
        <w:t xml:space="preserve">PRAWO </w:t>
      </w:r>
      <w:r>
        <w:rPr>
          <w:rFonts w:ascii="Arial" w:hAnsi="Arial" w:cs="Arial"/>
          <w:b/>
          <w:bCs/>
        </w:rPr>
        <w:t xml:space="preserve">ZAMAWIAJĄCEGO </w:t>
      </w:r>
      <w:r w:rsidRPr="00575817">
        <w:rPr>
          <w:rFonts w:ascii="Arial" w:hAnsi="Arial" w:cs="Arial"/>
          <w:b/>
          <w:bCs/>
        </w:rPr>
        <w:t>DO PRZEPROWADZANIA, NA WŁASNY KOSZT, AUDYTÓW U WYKONAWCY OSOBIŚCIE LUB PRZEZ PODMIOTY/OSOBY TRZECIE WSKAZANE PRZEZ ZAMAWIAJĄCEGO,  MAJĄCYCH NA CELU WERYFIKACJĘ ZGODNOŚCI WYKONYWANIA PRZEDMIOTU UMOWY Z ZASADĄ ZRÓWNOWAŻONEGO ROZWOJU, ZGODNIE Z ZAKRESEM AUDYTÓW</w:t>
      </w:r>
    </w:p>
    <w:p w14:paraId="42881A4E" w14:textId="77777777" w:rsidR="00352DD8" w:rsidRDefault="00352DD8" w:rsidP="0003026F">
      <w:pPr>
        <w:spacing w:after="0"/>
        <w:jc w:val="center"/>
        <w:rPr>
          <w:rFonts w:ascii="Arial" w:hAnsi="Arial" w:cs="Arial"/>
          <w:bCs/>
        </w:rPr>
      </w:pPr>
    </w:p>
    <w:p w14:paraId="7375935D" w14:textId="77777777" w:rsidR="009407C5" w:rsidRPr="00FD1E95" w:rsidRDefault="009407C5" w:rsidP="009407C5">
      <w:pPr>
        <w:spacing w:before="120" w:after="0"/>
        <w:jc w:val="both"/>
        <w:rPr>
          <w:rFonts w:ascii="Arial" w:eastAsia="Times New Roman" w:hAnsi="Arial" w:cs="Arial"/>
          <w:bCs/>
          <w:lang w:bidi="en-US"/>
        </w:rPr>
      </w:pPr>
      <w:r w:rsidRPr="00FD1E95">
        <w:rPr>
          <w:rFonts w:ascii="Arial" w:eastAsia="Times New Roman" w:hAnsi="Arial" w:cs="Arial"/>
          <w:bCs/>
          <w:lang w:bidi="en-US"/>
        </w:rPr>
        <w:t xml:space="preserve">Audyty u Wykonawcy: </w:t>
      </w:r>
    </w:p>
    <w:p w14:paraId="00A35AF6" w14:textId="00AB31F6" w:rsidR="009407C5" w:rsidRPr="00FD1E95" w:rsidRDefault="00575817" w:rsidP="009407C5">
      <w:pPr>
        <w:spacing w:before="120" w:after="0"/>
        <w:ind w:left="426" w:hanging="284"/>
        <w:jc w:val="both"/>
        <w:rPr>
          <w:rFonts w:ascii="Arial" w:eastAsia="Times New Roman" w:hAnsi="Arial" w:cs="Arial"/>
          <w:bCs/>
          <w:lang w:bidi="en-US"/>
        </w:rPr>
      </w:pPr>
      <w:r>
        <w:rPr>
          <w:rFonts w:ascii="Arial" w:eastAsia="Times New Roman" w:hAnsi="Arial" w:cs="Arial"/>
          <w:bCs/>
          <w:lang w:bidi="en-US"/>
        </w:rPr>
        <w:t>1</w:t>
      </w:r>
      <w:r w:rsidR="009407C5" w:rsidRPr="00FD1E95">
        <w:rPr>
          <w:rFonts w:ascii="Arial" w:eastAsia="Times New Roman" w:hAnsi="Arial" w:cs="Arial"/>
          <w:bCs/>
          <w:lang w:bidi="en-US"/>
        </w:rPr>
        <w:t>.</w:t>
      </w:r>
      <w:r w:rsidR="009407C5" w:rsidRPr="00FD1E95">
        <w:rPr>
          <w:rFonts w:ascii="Arial" w:eastAsia="Times New Roman" w:hAnsi="Arial" w:cs="Arial"/>
          <w:bCs/>
          <w:lang w:bidi="en-US"/>
        </w:rPr>
        <w:tab/>
        <w:t>Zamawiający zastrzega sobie prawo do przeprowadzania audytów u Wykonawcy osobiście lub przez podmioty/osoby trzecie wskazane przez Zamawiającego w zakresie związanym z realizacją Przedmiotu Umowy, w tym</w:t>
      </w:r>
      <w:r w:rsidR="009407C5">
        <w:rPr>
          <w:rFonts w:ascii="Arial" w:eastAsia="Times New Roman" w:hAnsi="Arial" w:cs="Arial"/>
          <w:bCs/>
          <w:lang w:bidi="en-US"/>
        </w:rPr>
        <w:t>:</w:t>
      </w:r>
    </w:p>
    <w:p w14:paraId="15E552BB" w14:textId="77777777" w:rsidR="009407C5" w:rsidRPr="00FD1E95" w:rsidRDefault="009407C5" w:rsidP="009407C5">
      <w:pPr>
        <w:spacing w:before="120" w:after="0"/>
        <w:ind w:left="851" w:hanging="284"/>
        <w:jc w:val="both"/>
        <w:rPr>
          <w:rFonts w:ascii="Arial" w:eastAsia="Times New Roman" w:hAnsi="Arial" w:cs="Arial"/>
          <w:bCs/>
          <w:lang w:bidi="en-US"/>
        </w:rPr>
      </w:pPr>
      <w:r w:rsidRPr="00FD1E95">
        <w:rPr>
          <w:rFonts w:ascii="Arial" w:eastAsia="Times New Roman" w:hAnsi="Arial" w:cs="Arial"/>
          <w:bCs/>
          <w:lang w:bidi="en-US"/>
        </w:rPr>
        <w:t xml:space="preserve">1) obejmującym zakres pracowniczy: </w:t>
      </w:r>
    </w:p>
    <w:p w14:paraId="19A38EBA" w14:textId="77777777" w:rsidR="009407C5" w:rsidRPr="00FD1E95" w:rsidRDefault="009407C5" w:rsidP="009407C5">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a) weryfikacji uprawnień pracowników, którymi posługuje się Wykonawca w celu realizacji Przedmiotu Umowy,</w:t>
      </w:r>
    </w:p>
    <w:p w14:paraId="54D3F0F4" w14:textId="3AA9C252" w:rsidR="009407C5" w:rsidRPr="00FD1E95" w:rsidRDefault="009407C5" w:rsidP="00F13A67">
      <w:pPr>
        <w:spacing w:before="120" w:after="0"/>
        <w:ind w:left="1276" w:hanging="425"/>
        <w:jc w:val="both"/>
        <w:rPr>
          <w:rFonts w:ascii="Arial" w:eastAsia="Times New Roman" w:hAnsi="Arial" w:cs="Arial"/>
          <w:bCs/>
          <w:lang w:bidi="en-US"/>
        </w:rPr>
      </w:pPr>
      <w:r w:rsidRPr="00FD1E95">
        <w:rPr>
          <w:rFonts w:ascii="Arial" w:eastAsia="Times New Roman" w:hAnsi="Arial" w:cs="Arial"/>
          <w:bCs/>
          <w:lang w:bidi="en-US"/>
        </w:rPr>
        <w:t xml:space="preserve">b) weryfikacji przeprowadzonych szkoleń BHP dla pracowników, którymi posługuje się Wykonawca w celu realizacji Przedmiotu Umowy, </w:t>
      </w:r>
    </w:p>
    <w:p w14:paraId="61CFA17C" w14:textId="34BAA9F9" w:rsidR="009407C5" w:rsidRPr="00FD1E95" w:rsidRDefault="00F13A67" w:rsidP="009407C5">
      <w:pPr>
        <w:spacing w:before="120" w:after="0"/>
        <w:ind w:left="1134" w:hanging="284"/>
        <w:jc w:val="both"/>
        <w:rPr>
          <w:rFonts w:ascii="Arial" w:eastAsia="Times New Roman" w:hAnsi="Arial" w:cs="Arial"/>
          <w:bCs/>
          <w:lang w:bidi="en-US"/>
        </w:rPr>
      </w:pPr>
      <w:r>
        <w:rPr>
          <w:rFonts w:ascii="Arial" w:eastAsia="Times New Roman" w:hAnsi="Arial" w:cs="Arial"/>
          <w:bCs/>
          <w:lang w:bidi="en-US"/>
        </w:rPr>
        <w:t>c</w:t>
      </w:r>
      <w:r w:rsidR="009407C5" w:rsidRPr="00FD1E95">
        <w:rPr>
          <w:rFonts w:ascii="Arial" w:eastAsia="Times New Roman" w:hAnsi="Arial" w:cs="Arial"/>
          <w:bCs/>
          <w:lang w:bidi="en-US"/>
        </w:rPr>
        <w:t xml:space="preserve">) weryfikacji zasad ewidencjonowania czasu pracy pracowników, którymi posługuje się Wykonawca w celu realizacji Przedmiotu Umowy wraz ze sposobem rozliczania nadgodzin, </w:t>
      </w:r>
    </w:p>
    <w:p w14:paraId="7572F64C" w14:textId="781781F5" w:rsidR="009407C5" w:rsidRPr="00FD1E95" w:rsidRDefault="00F13A67" w:rsidP="009407C5">
      <w:pPr>
        <w:spacing w:before="120" w:after="0"/>
        <w:ind w:left="1134" w:hanging="284"/>
        <w:jc w:val="both"/>
        <w:rPr>
          <w:rFonts w:ascii="Arial" w:eastAsia="Times New Roman" w:hAnsi="Arial" w:cs="Arial"/>
          <w:bCs/>
          <w:lang w:bidi="en-US"/>
        </w:rPr>
      </w:pPr>
      <w:r>
        <w:rPr>
          <w:rFonts w:ascii="Arial" w:eastAsia="Times New Roman" w:hAnsi="Arial" w:cs="Arial"/>
          <w:bCs/>
          <w:lang w:bidi="en-US"/>
        </w:rPr>
        <w:t>d</w:t>
      </w:r>
      <w:r w:rsidR="009407C5" w:rsidRPr="00FD1E95">
        <w:rPr>
          <w:rFonts w:ascii="Arial" w:eastAsia="Times New Roman" w:hAnsi="Arial" w:cs="Arial"/>
          <w:bCs/>
          <w:lang w:bidi="en-US"/>
        </w:rPr>
        <w:t>) przekazanie Zamawiającemu informacji dotyczących zaistniałych wypadków przy pracy (w szczególności ich liczbę), liczbę zagrożeń potencjalnie wypadkowych i</w:t>
      </w:r>
      <w:r w:rsidR="009407C5">
        <w:rPr>
          <w:rFonts w:ascii="Arial" w:eastAsia="Times New Roman" w:hAnsi="Arial" w:cs="Arial"/>
          <w:bCs/>
          <w:lang w:bidi="en-US"/>
        </w:rPr>
        <w:t> </w:t>
      </w:r>
      <w:r w:rsidR="009407C5" w:rsidRPr="00FD1E95">
        <w:rPr>
          <w:rFonts w:ascii="Arial" w:eastAsia="Times New Roman" w:hAnsi="Arial" w:cs="Arial"/>
          <w:bCs/>
          <w:lang w:bidi="en-US"/>
        </w:rPr>
        <w:t xml:space="preserve">chorób zawodowych powstałych w trakcie wykonywania pracy na rzecz Grupy TAURON269, </w:t>
      </w:r>
    </w:p>
    <w:p w14:paraId="565FC329" w14:textId="38E17F4D" w:rsidR="009407C5" w:rsidRPr="00FD1E95" w:rsidRDefault="00F13A67" w:rsidP="009407C5">
      <w:pPr>
        <w:spacing w:before="120" w:after="0"/>
        <w:ind w:left="1134" w:hanging="284"/>
        <w:jc w:val="both"/>
        <w:rPr>
          <w:rFonts w:ascii="Arial" w:eastAsia="Times New Roman" w:hAnsi="Arial" w:cs="Arial"/>
          <w:bCs/>
          <w:lang w:bidi="en-US"/>
        </w:rPr>
      </w:pPr>
      <w:r>
        <w:rPr>
          <w:rFonts w:ascii="Arial" w:eastAsia="Times New Roman" w:hAnsi="Arial" w:cs="Arial"/>
          <w:bCs/>
          <w:lang w:bidi="en-US"/>
        </w:rPr>
        <w:t>e</w:t>
      </w:r>
      <w:r w:rsidR="009407C5" w:rsidRPr="00FD1E95">
        <w:rPr>
          <w:rFonts w:ascii="Arial" w:eastAsia="Times New Roman" w:hAnsi="Arial" w:cs="Arial"/>
          <w:bCs/>
          <w:lang w:bidi="en-US"/>
        </w:rPr>
        <w:t xml:space="preserve">) przekazanie Zamawiającemu liczby dni niezdolności do pracy na skutek urazów związanych z wykonywaną pracą na rzecz Grupy TAURON270, </w:t>
      </w:r>
    </w:p>
    <w:p w14:paraId="32CED7FC" w14:textId="3DDD8B02" w:rsidR="009407C5" w:rsidRPr="00FD1E95" w:rsidRDefault="00F13A67" w:rsidP="009407C5">
      <w:pPr>
        <w:spacing w:before="120" w:after="0"/>
        <w:ind w:left="1134" w:hanging="284"/>
        <w:jc w:val="both"/>
        <w:rPr>
          <w:rFonts w:ascii="Arial" w:eastAsia="Times New Roman" w:hAnsi="Arial" w:cs="Arial"/>
          <w:bCs/>
          <w:lang w:bidi="en-US"/>
        </w:rPr>
      </w:pPr>
      <w:r>
        <w:rPr>
          <w:rFonts w:ascii="Arial" w:eastAsia="Times New Roman" w:hAnsi="Arial" w:cs="Arial"/>
          <w:bCs/>
          <w:lang w:bidi="en-US"/>
        </w:rPr>
        <w:t>f</w:t>
      </w:r>
      <w:r w:rsidR="009407C5" w:rsidRPr="00FD1E95">
        <w:rPr>
          <w:rFonts w:ascii="Arial" w:eastAsia="Times New Roman" w:hAnsi="Arial" w:cs="Arial"/>
          <w:bCs/>
          <w:lang w:bidi="en-US"/>
        </w:rPr>
        <w:t>) weryfikacji zawartych umów z pracownikami, którymi posługuje się Wykonawca w</w:t>
      </w:r>
      <w:r w:rsidR="009407C5">
        <w:rPr>
          <w:rFonts w:ascii="Arial" w:eastAsia="Times New Roman" w:hAnsi="Arial" w:cs="Arial"/>
          <w:bCs/>
          <w:lang w:bidi="en-US"/>
        </w:rPr>
        <w:t> </w:t>
      </w:r>
      <w:r w:rsidR="009407C5" w:rsidRPr="00FD1E95">
        <w:rPr>
          <w:rFonts w:ascii="Arial" w:eastAsia="Times New Roman" w:hAnsi="Arial" w:cs="Arial"/>
          <w:bCs/>
          <w:lang w:bidi="en-US"/>
        </w:rPr>
        <w:t xml:space="preserve">celu realizacji przedmiotu zamówienia, z uwzględnieniem sposobu zatrudniania osób młodocianych, </w:t>
      </w:r>
    </w:p>
    <w:p w14:paraId="44409B17" w14:textId="772AA3FD" w:rsidR="009407C5" w:rsidRPr="00FD1E95" w:rsidRDefault="00F13A67" w:rsidP="009407C5">
      <w:pPr>
        <w:spacing w:before="120" w:after="0"/>
        <w:ind w:left="1134" w:hanging="284"/>
        <w:jc w:val="both"/>
        <w:rPr>
          <w:rFonts w:ascii="Arial" w:eastAsia="Times New Roman" w:hAnsi="Arial" w:cs="Arial"/>
          <w:bCs/>
          <w:lang w:bidi="en-US"/>
        </w:rPr>
      </w:pPr>
      <w:r>
        <w:rPr>
          <w:rFonts w:ascii="Arial" w:eastAsia="Times New Roman" w:hAnsi="Arial" w:cs="Arial"/>
          <w:bCs/>
          <w:lang w:bidi="en-US"/>
        </w:rPr>
        <w:t>g</w:t>
      </w:r>
      <w:r w:rsidR="009407C5" w:rsidRPr="00FD1E95">
        <w:rPr>
          <w:rFonts w:ascii="Arial" w:eastAsia="Times New Roman" w:hAnsi="Arial" w:cs="Arial"/>
          <w:bCs/>
          <w:lang w:bidi="en-US"/>
        </w:rPr>
        <w:t xml:space="preserve">) zapewnienia pracownikom środków ochrony indywidualnej, środków czystości odzieży i obuwia odpowiedniego do wykonywanej pracy oraz wody, </w:t>
      </w:r>
    </w:p>
    <w:p w14:paraId="7D8A9233" w14:textId="39E22010" w:rsidR="009407C5" w:rsidRPr="00FD1E95" w:rsidRDefault="00F13A67" w:rsidP="009407C5">
      <w:pPr>
        <w:spacing w:before="120" w:after="0"/>
        <w:ind w:left="1134" w:hanging="284"/>
        <w:jc w:val="both"/>
        <w:rPr>
          <w:rFonts w:ascii="Arial" w:eastAsia="Times New Roman" w:hAnsi="Arial" w:cs="Arial"/>
          <w:bCs/>
          <w:lang w:bidi="en-US"/>
        </w:rPr>
      </w:pPr>
      <w:r>
        <w:rPr>
          <w:rFonts w:ascii="Arial" w:eastAsia="Times New Roman" w:hAnsi="Arial" w:cs="Arial"/>
          <w:bCs/>
          <w:lang w:bidi="en-US"/>
        </w:rPr>
        <w:t>h</w:t>
      </w:r>
      <w:r w:rsidR="009407C5" w:rsidRPr="00FD1E95">
        <w:rPr>
          <w:rFonts w:ascii="Arial" w:eastAsia="Times New Roman" w:hAnsi="Arial" w:cs="Arial"/>
          <w:bCs/>
          <w:lang w:bidi="en-US"/>
        </w:rPr>
        <w:t xml:space="preserve">) 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 </w:t>
      </w:r>
    </w:p>
    <w:p w14:paraId="4817AE5B" w14:textId="32F4E918" w:rsidR="009407C5" w:rsidRPr="00FD1E95" w:rsidRDefault="00F13A67" w:rsidP="009407C5">
      <w:pPr>
        <w:spacing w:before="120" w:after="0"/>
        <w:ind w:left="1134" w:hanging="284"/>
        <w:jc w:val="both"/>
        <w:rPr>
          <w:rFonts w:ascii="Arial" w:eastAsia="Times New Roman" w:hAnsi="Arial" w:cs="Arial"/>
          <w:bCs/>
          <w:lang w:bidi="en-US"/>
        </w:rPr>
      </w:pPr>
      <w:r>
        <w:rPr>
          <w:rFonts w:ascii="Arial" w:eastAsia="Times New Roman" w:hAnsi="Arial" w:cs="Arial"/>
          <w:bCs/>
          <w:lang w:bidi="en-US"/>
        </w:rPr>
        <w:t>i</w:t>
      </w:r>
      <w:r w:rsidR="009407C5" w:rsidRPr="00FD1E95">
        <w:rPr>
          <w:rFonts w:ascii="Arial" w:eastAsia="Times New Roman" w:hAnsi="Arial" w:cs="Arial"/>
          <w:bCs/>
          <w:lang w:bidi="en-US"/>
        </w:rPr>
        <w:t xml:space="preserve">) weryfikacji czy Wykonawca nie bierze udziału w procederze pracy przymusowej lub handlu ludźmi, </w:t>
      </w:r>
    </w:p>
    <w:p w14:paraId="4F88AE67" w14:textId="76C904E7" w:rsidR="009407C5" w:rsidRPr="00FD1E95" w:rsidRDefault="00575817" w:rsidP="00AA1390">
      <w:pPr>
        <w:spacing w:before="120" w:after="0"/>
        <w:ind w:left="851" w:hanging="284"/>
        <w:jc w:val="both"/>
        <w:rPr>
          <w:rFonts w:ascii="Arial" w:eastAsia="Times New Roman" w:hAnsi="Arial" w:cs="Arial"/>
          <w:bCs/>
          <w:lang w:bidi="en-US"/>
        </w:rPr>
      </w:pPr>
      <w:r>
        <w:rPr>
          <w:rFonts w:ascii="Arial" w:eastAsia="Times New Roman" w:hAnsi="Arial" w:cs="Arial"/>
          <w:bCs/>
          <w:lang w:bidi="en-US"/>
        </w:rPr>
        <w:t>2</w:t>
      </w:r>
      <w:r w:rsidR="00AA1390">
        <w:rPr>
          <w:rFonts w:ascii="Arial" w:eastAsia="Times New Roman" w:hAnsi="Arial" w:cs="Arial"/>
          <w:bCs/>
          <w:lang w:bidi="en-US"/>
        </w:rPr>
        <w:t>)</w:t>
      </w:r>
      <w:r>
        <w:rPr>
          <w:rFonts w:ascii="Arial" w:eastAsia="Times New Roman" w:hAnsi="Arial" w:cs="Arial"/>
          <w:bCs/>
          <w:lang w:bidi="en-US"/>
        </w:rPr>
        <w:tab/>
      </w:r>
      <w:r w:rsidR="009407C5" w:rsidRPr="00FD1E95">
        <w:rPr>
          <w:rFonts w:ascii="Arial" w:eastAsia="Times New Roman" w:hAnsi="Arial" w:cs="Arial"/>
          <w:bCs/>
          <w:lang w:bidi="en-US"/>
        </w:rPr>
        <w:t xml:space="preserve">obejmującego Przedmiot Umowy: </w:t>
      </w:r>
    </w:p>
    <w:p w14:paraId="49977AFC" w14:textId="77777777" w:rsidR="009407C5" w:rsidRPr="00FD1E95" w:rsidRDefault="009407C5" w:rsidP="009407C5">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a) weryfikacji łańcucha dostawców w kontekście kraju pochodzenia bądź wytworzenia towaru, jakiego dotyczy Umowa, </w:t>
      </w:r>
    </w:p>
    <w:p w14:paraId="53560005" w14:textId="77777777" w:rsidR="009407C5" w:rsidRPr="00FD1E95" w:rsidRDefault="009407C5" w:rsidP="009407C5">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lastRenderedPageBreak/>
        <w:t xml:space="preserve">b) weryfikacji czy urządzenia, pojazdy przeznaczone do realizacji Przedmiotu Umowy posiadają wymagane certyfikaty, dopuszczenia lub homologacje, </w:t>
      </w:r>
    </w:p>
    <w:p w14:paraId="254B9DEE" w14:textId="77777777" w:rsidR="009407C5" w:rsidRPr="00FD1E95" w:rsidRDefault="009407C5" w:rsidP="009407C5">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c) weryfikacji czy urządzenia, pojazdy przeznaczone do realizacji Przedmiotu Umowy są sprawne i nie stanowią zagrożenia dla zdrowia lub życia pracowników oraz dla środowiska, </w:t>
      </w:r>
    </w:p>
    <w:p w14:paraId="60F66C54" w14:textId="77777777" w:rsidR="009407C5" w:rsidRPr="00FD1E95" w:rsidRDefault="009407C5" w:rsidP="009407C5">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d) 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 </w:t>
      </w:r>
    </w:p>
    <w:p w14:paraId="68A6CD8C" w14:textId="77777777" w:rsidR="009407C5" w:rsidRPr="00FD1E95" w:rsidRDefault="009407C5" w:rsidP="009407C5">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e) 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 </w:t>
      </w:r>
    </w:p>
    <w:p w14:paraId="62285770" w14:textId="77777777" w:rsidR="009407C5" w:rsidRPr="00FD1E95" w:rsidRDefault="009407C5" w:rsidP="009407C5">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f) weryfikacji czy przy realizacji Przedmiotu Umowy nie dochodzi do naruszenia nrom i zasad współżycia społecznego, w tym generowania hałasu, zakłóceń komunikacyjnych, istotnych utrudnień dla mieszkańców etc., </w:t>
      </w:r>
    </w:p>
    <w:p w14:paraId="40AF4CE3" w14:textId="77777777" w:rsidR="009407C5" w:rsidRPr="00FD1E95" w:rsidRDefault="009407C5" w:rsidP="009407C5">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g) weryfikacji prowadzenia transparentnej rachunkowości oraz płacenia podatków, zgodnej z przepisami prawa w tym zakresie, </w:t>
      </w:r>
    </w:p>
    <w:p w14:paraId="20257B35" w14:textId="77777777" w:rsidR="009407C5" w:rsidRPr="00FD1E95" w:rsidRDefault="009407C5" w:rsidP="009407C5">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 xml:space="preserve">h) weryfikacji czy przedmiot zamówienia jest produkowany w oparciu o wdrożone u wykonawcy systemy zarządzania np.: norma ISO 9001, 14001 45001, 50001 lub EMAS, </w:t>
      </w:r>
    </w:p>
    <w:p w14:paraId="58F45274" w14:textId="77777777" w:rsidR="009407C5" w:rsidRPr="00FD1E95" w:rsidRDefault="009407C5" w:rsidP="009407C5">
      <w:pPr>
        <w:spacing w:before="120" w:after="0"/>
        <w:ind w:left="1134" w:hanging="284"/>
        <w:jc w:val="both"/>
        <w:rPr>
          <w:rFonts w:ascii="Arial" w:eastAsia="Times New Roman" w:hAnsi="Arial" w:cs="Arial"/>
          <w:bCs/>
          <w:lang w:bidi="en-US"/>
        </w:rPr>
      </w:pPr>
      <w:r w:rsidRPr="00FD1E95">
        <w:rPr>
          <w:rFonts w:ascii="Arial" w:eastAsia="Times New Roman" w:hAnsi="Arial" w:cs="Arial"/>
          <w:bCs/>
          <w:lang w:bidi="en-US"/>
        </w:rPr>
        <w:t>i) weryfikacji czy dostawy pochodzą z legalnych źródeł pochodzenia np.: FSC.</w:t>
      </w:r>
    </w:p>
    <w:p w14:paraId="0C1ED888" w14:textId="77777777" w:rsidR="00352DD8" w:rsidRPr="003D7EFD" w:rsidRDefault="00352DD8" w:rsidP="00352DD8">
      <w:pPr>
        <w:pStyle w:val="Akapitzlist"/>
        <w:spacing w:after="0"/>
        <w:ind w:left="851"/>
        <w:jc w:val="both"/>
        <w:rPr>
          <w:rFonts w:ascii="Arial" w:hAnsi="Arial" w:cs="Arial"/>
        </w:rPr>
      </w:pPr>
    </w:p>
    <w:p w14:paraId="16659547" w14:textId="77777777" w:rsidR="00352DD8" w:rsidRPr="003D7EFD" w:rsidRDefault="00352DD8" w:rsidP="00352DD8">
      <w:pPr>
        <w:pStyle w:val="Akapitzlist"/>
        <w:spacing w:after="0"/>
        <w:ind w:left="851"/>
        <w:jc w:val="both"/>
        <w:rPr>
          <w:rFonts w:ascii="Arial" w:hAnsi="Arial" w:cs="Arial"/>
        </w:rPr>
      </w:pPr>
    </w:p>
    <w:p w14:paraId="521C9448" w14:textId="77777777" w:rsidR="00352DD8" w:rsidRPr="003D7EFD" w:rsidRDefault="00352DD8" w:rsidP="00352DD8">
      <w:pPr>
        <w:spacing w:after="0"/>
        <w:jc w:val="center"/>
        <w:rPr>
          <w:rFonts w:ascii="Arial" w:hAnsi="Arial" w:cs="Arial"/>
          <w:b/>
        </w:rPr>
      </w:pPr>
      <w:r w:rsidRPr="003D7EFD">
        <w:rPr>
          <w:rFonts w:ascii="Arial" w:hAnsi="Arial" w:cs="Arial"/>
          <w:b/>
        </w:rPr>
        <w:t>ZAMAWIAJĄCY</w:t>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t>WYKONAWCA</w:t>
      </w:r>
    </w:p>
    <w:p w14:paraId="36DB4CC3" w14:textId="161C944F" w:rsidR="00352DD8" w:rsidRDefault="00352DD8">
      <w:pPr>
        <w:spacing w:after="0" w:line="240" w:lineRule="auto"/>
        <w:rPr>
          <w:rFonts w:ascii="Arial" w:hAnsi="Arial" w:cs="Arial"/>
          <w:b/>
        </w:rPr>
      </w:pPr>
      <w:r>
        <w:rPr>
          <w:rFonts w:ascii="Arial" w:hAnsi="Arial" w:cs="Arial"/>
          <w:b/>
        </w:rPr>
        <w:br w:type="page"/>
      </w:r>
    </w:p>
    <w:p w14:paraId="61724867" w14:textId="1940C0A9" w:rsidR="00352DD8" w:rsidRPr="00352DD8" w:rsidRDefault="00352DD8" w:rsidP="00352DD8">
      <w:pPr>
        <w:spacing w:after="0"/>
        <w:jc w:val="right"/>
        <w:rPr>
          <w:rFonts w:ascii="Arial" w:hAnsi="Arial" w:cs="Arial"/>
          <w:bCs/>
        </w:rPr>
      </w:pPr>
      <w:r w:rsidRPr="00352DD8">
        <w:rPr>
          <w:rFonts w:ascii="Arial" w:hAnsi="Arial" w:cs="Arial"/>
          <w:bCs/>
        </w:rPr>
        <w:lastRenderedPageBreak/>
        <w:t>Załącznik 6 do Umowy</w:t>
      </w:r>
    </w:p>
    <w:p w14:paraId="0028574A" w14:textId="77777777" w:rsidR="00352DD8" w:rsidRPr="00352DD8" w:rsidRDefault="00352DD8" w:rsidP="00352DD8">
      <w:pPr>
        <w:spacing w:after="0"/>
        <w:jc w:val="right"/>
        <w:rPr>
          <w:rFonts w:ascii="Arial" w:hAnsi="Arial" w:cs="Arial"/>
          <w:bCs/>
        </w:rPr>
      </w:pPr>
    </w:p>
    <w:p w14:paraId="09122BE3" w14:textId="5479AB3C" w:rsidR="0036747C" w:rsidRPr="0036747C" w:rsidRDefault="00376765" w:rsidP="009407C5">
      <w:pPr>
        <w:widowControl w:val="0"/>
        <w:spacing w:before="120" w:after="0"/>
        <w:ind w:left="357"/>
        <w:jc w:val="center"/>
        <w:rPr>
          <w:rFonts w:ascii="Arial" w:hAnsi="Arial" w:cs="Arial"/>
          <w:b/>
          <w:bCs/>
        </w:rPr>
      </w:pPr>
      <w:r>
        <w:rPr>
          <w:rFonts w:ascii="Arial" w:hAnsi="Arial" w:cs="Arial"/>
          <w:b/>
          <w:bCs/>
        </w:rPr>
        <w:t>Z</w:t>
      </w:r>
      <w:r w:rsidRPr="0036747C">
        <w:rPr>
          <w:rFonts w:ascii="Arial" w:hAnsi="Arial" w:cs="Arial"/>
          <w:b/>
          <w:bCs/>
        </w:rPr>
        <w:t xml:space="preserve">ASADY PRZESYŁANIA FAKTUR I ZAŁĄCZNIKÓW </w:t>
      </w:r>
    </w:p>
    <w:p w14:paraId="4F5AF653" w14:textId="6D120DE2" w:rsidR="009407C5" w:rsidRPr="0036747C" w:rsidRDefault="00376765" w:rsidP="009407C5">
      <w:pPr>
        <w:widowControl w:val="0"/>
        <w:spacing w:before="120" w:after="0"/>
        <w:ind w:left="357"/>
        <w:jc w:val="center"/>
        <w:rPr>
          <w:rFonts w:ascii="Arial" w:hAnsi="Arial" w:cs="Arial"/>
          <w:b/>
          <w:bCs/>
          <w:i/>
          <w:iCs/>
        </w:rPr>
      </w:pPr>
      <w:r w:rsidRPr="0036747C">
        <w:rPr>
          <w:rFonts w:ascii="Arial" w:hAnsi="Arial" w:cs="Arial"/>
          <w:b/>
          <w:bCs/>
        </w:rPr>
        <w:t xml:space="preserve">ZA POŚREDNICTWEM KRAJOWEGO SYSTEMU E-FAKTUR </w:t>
      </w:r>
      <w:r w:rsidR="009407C5" w:rsidRPr="0036747C">
        <w:rPr>
          <w:rFonts w:ascii="Arial" w:hAnsi="Arial" w:cs="Arial"/>
          <w:b/>
          <w:bCs/>
        </w:rPr>
        <w:t>(</w:t>
      </w:r>
      <w:proofErr w:type="spellStart"/>
      <w:r w:rsidR="009407C5" w:rsidRPr="0036747C">
        <w:rPr>
          <w:rFonts w:ascii="Arial" w:hAnsi="Arial" w:cs="Arial"/>
          <w:b/>
          <w:bCs/>
        </w:rPr>
        <w:t>KSeF</w:t>
      </w:r>
      <w:proofErr w:type="spellEnd"/>
      <w:r w:rsidR="0036747C">
        <w:rPr>
          <w:rFonts w:ascii="Arial" w:hAnsi="Arial" w:cs="Arial"/>
          <w:b/>
          <w:bCs/>
        </w:rPr>
        <w:t>)</w:t>
      </w:r>
    </w:p>
    <w:p w14:paraId="6D30DA33" w14:textId="77777777" w:rsidR="0036747C" w:rsidRPr="00376765" w:rsidRDefault="0036747C" w:rsidP="009407C5">
      <w:pPr>
        <w:widowControl w:val="0"/>
        <w:spacing w:before="120" w:after="0"/>
        <w:ind w:left="357"/>
        <w:jc w:val="center"/>
        <w:rPr>
          <w:rFonts w:ascii="Arial" w:hAnsi="Arial" w:cs="Arial"/>
          <w:i/>
          <w:iCs/>
        </w:rPr>
      </w:pPr>
    </w:p>
    <w:p w14:paraId="0E0C1DDE" w14:textId="2B5033BE" w:rsidR="00F45274" w:rsidRPr="00F45274" w:rsidRDefault="00F45274" w:rsidP="00F45274">
      <w:pPr>
        <w:pStyle w:val="Akapitzlist"/>
        <w:spacing w:before="120" w:after="0"/>
        <w:ind w:left="1418" w:hanging="1418"/>
        <w:contextualSpacing w:val="0"/>
        <w:jc w:val="both"/>
        <w:rPr>
          <w:rFonts w:ascii="Arial" w:hAnsi="Arial" w:cs="Arial"/>
          <w:i/>
          <w:iCs/>
          <w:color w:val="0070C0"/>
        </w:rPr>
      </w:pPr>
      <w:r w:rsidRPr="00F45274">
        <w:rPr>
          <w:rFonts w:ascii="Arial" w:hAnsi="Arial" w:cs="Arial"/>
          <w:i/>
          <w:iCs/>
          <w:color w:val="0070C0"/>
        </w:rPr>
        <w:t>Wersja nr 1 – przeznaczona dla podmiotów, które w dniu zawarcia umowy są objęte obowiązkiem przesyłania dokumentów za pośrednictwem Krajowego Systemu e-Faktur (</w:t>
      </w:r>
      <w:proofErr w:type="spellStart"/>
      <w:r w:rsidRPr="00F45274">
        <w:rPr>
          <w:rFonts w:ascii="Arial" w:hAnsi="Arial" w:cs="Arial"/>
          <w:i/>
          <w:iCs/>
          <w:color w:val="0070C0"/>
        </w:rPr>
        <w:t>KSeF</w:t>
      </w:r>
      <w:proofErr w:type="spellEnd"/>
      <w:r w:rsidRPr="00F45274">
        <w:rPr>
          <w:rFonts w:ascii="Arial" w:hAnsi="Arial" w:cs="Arial"/>
          <w:i/>
          <w:iCs/>
          <w:color w:val="0070C0"/>
        </w:rPr>
        <w:t>)</w:t>
      </w:r>
      <w:r w:rsidRPr="00F45274">
        <w:rPr>
          <w:rFonts w:ascii="Arial" w:hAnsi="Arial" w:cs="Arial"/>
          <w:i/>
          <w:iCs/>
          <w:color w:val="0070C0"/>
          <w:vertAlign w:val="superscript"/>
        </w:rPr>
        <w:footnoteReference w:id="3"/>
      </w:r>
      <w:r w:rsidRPr="00F45274">
        <w:rPr>
          <w:rFonts w:ascii="Arial" w:hAnsi="Arial" w:cs="Arial"/>
          <w:i/>
          <w:iCs/>
          <w:color w:val="0070C0"/>
        </w:rPr>
        <w:t xml:space="preserve">. </w:t>
      </w:r>
    </w:p>
    <w:p w14:paraId="6A60B035" w14:textId="77777777" w:rsidR="00F45274" w:rsidRPr="00F45274" w:rsidRDefault="00F45274" w:rsidP="00AC2282">
      <w:pPr>
        <w:pStyle w:val="Akapitzlist"/>
        <w:numPr>
          <w:ilvl w:val="0"/>
          <w:numId w:val="75"/>
        </w:numPr>
        <w:spacing w:before="120" w:after="0"/>
        <w:ind w:left="426" w:hanging="284"/>
        <w:contextualSpacing w:val="0"/>
        <w:jc w:val="both"/>
        <w:rPr>
          <w:rFonts w:ascii="Arial" w:hAnsi="Arial" w:cs="Arial"/>
        </w:rPr>
      </w:pPr>
      <w:r w:rsidRPr="00F45274">
        <w:rPr>
          <w:rFonts w:ascii="Arial" w:hAnsi="Arial" w:cs="Arial"/>
        </w:rPr>
        <w:t>Wykonawca jest zobowiązany do przesyłania faktur Zamawiającemu w formie ustrukturyzowanej za pośrednictwem Krajowego Systemu e-Faktur (</w:t>
      </w:r>
      <w:proofErr w:type="spellStart"/>
      <w:r w:rsidRPr="00F45274">
        <w:rPr>
          <w:rFonts w:ascii="Arial" w:hAnsi="Arial" w:cs="Arial"/>
        </w:rPr>
        <w:t>KSeF</w:t>
      </w:r>
      <w:proofErr w:type="spellEnd"/>
      <w:r w:rsidRPr="00F45274">
        <w:rPr>
          <w:rFonts w:ascii="Arial" w:hAnsi="Arial" w:cs="Arial"/>
        </w:rPr>
        <w:t>) zgodnie z obowiązującymi przepisami prawa.</w:t>
      </w:r>
    </w:p>
    <w:p w14:paraId="1A54D27A" w14:textId="77777777" w:rsidR="00F45274" w:rsidRPr="00F45274" w:rsidRDefault="00F45274" w:rsidP="00AC2282">
      <w:pPr>
        <w:pStyle w:val="Akapitzlist"/>
        <w:numPr>
          <w:ilvl w:val="0"/>
          <w:numId w:val="75"/>
        </w:numPr>
        <w:spacing w:before="120" w:after="0"/>
        <w:ind w:left="426" w:hanging="284"/>
        <w:contextualSpacing w:val="0"/>
        <w:jc w:val="both"/>
        <w:rPr>
          <w:rFonts w:ascii="Arial" w:hAnsi="Arial" w:cs="Arial"/>
        </w:rPr>
      </w:pPr>
      <w:r w:rsidRPr="00F45274">
        <w:rPr>
          <w:rFonts w:ascii="Arial" w:hAnsi="Arial" w:cs="Arial"/>
        </w:rPr>
        <w:t xml:space="preserve">Wymagane przez Zamawiającego załączniki do faktur, nie posiadające formy ustrukturyzowanej, które nie mogą być przesłane za pośrednictwem </w:t>
      </w:r>
      <w:proofErr w:type="spellStart"/>
      <w:r w:rsidRPr="00F45274">
        <w:rPr>
          <w:rFonts w:ascii="Arial" w:hAnsi="Arial" w:cs="Arial"/>
        </w:rPr>
        <w:t>KSeF</w:t>
      </w:r>
      <w:proofErr w:type="spellEnd"/>
      <w:r w:rsidRPr="00F45274">
        <w:rPr>
          <w:rFonts w:ascii="Arial" w:hAnsi="Arial" w:cs="Arial"/>
        </w:rPr>
        <w:t>, powinny być przekazane elektronicznie bezpośrednio na adres e-mail Zamawiającego: …………………………………………..</w:t>
      </w:r>
    </w:p>
    <w:p w14:paraId="08A7B0E8" w14:textId="77777777" w:rsidR="00F45274" w:rsidRPr="00F45274" w:rsidRDefault="00F45274" w:rsidP="00AC2282">
      <w:pPr>
        <w:pStyle w:val="Akapitzlist"/>
        <w:numPr>
          <w:ilvl w:val="0"/>
          <w:numId w:val="75"/>
        </w:numPr>
        <w:spacing w:before="120" w:after="0"/>
        <w:ind w:left="426" w:hanging="284"/>
        <w:contextualSpacing w:val="0"/>
        <w:jc w:val="both"/>
        <w:rPr>
          <w:rFonts w:ascii="Arial" w:hAnsi="Arial" w:cs="Arial"/>
        </w:rPr>
      </w:pPr>
      <w:r w:rsidRPr="00F45274">
        <w:rPr>
          <w:rFonts w:ascii="Arial" w:hAnsi="Arial" w:cs="Arial"/>
        </w:rPr>
        <w:t xml:space="preserve">Pozostałe dokumenty finansowo-księgowe, które nie mogą być przesłane za pośrednictwem </w:t>
      </w:r>
      <w:proofErr w:type="spellStart"/>
      <w:r w:rsidRPr="00F45274">
        <w:rPr>
          <w:rFonts w:ascii="Arial" w:hAnsi="Arial" w:cs="Arial"/>
        </w:rPr>
        <w:t>KSeF</w:t>
      </w:r>
      <w:proofErr w:type="spellEnd"/>
      <w:r w:rsidRPr="00F45274">
        <w:rPr>
          <w:rFonts w:ascii="Arial" w:hAnsi="Arial" w:cs="Arial"/>
        </w:rPr>
        <w:t>, powinny być:</w:t>
      </w:r>
    </w:p>
    <w:p w14:paraId="243A5EC5" w14:textId="77777777" w:rsidR="00F45274" w:rsidRPr="00F45274" w:rsidRDefault="00F45274" w:rsidP="00AC2282">
      <w:pPr>
        <w:pStyle w:val="Akapitzlist"/>
        <w:numPr>
          <w:ilvl w:val="0"/>
          <w:numId w:val="79"/>
        </w:numPr>
        <w:spacing w:before="120" w:after="0"/>
        <w:contextualSpacing w:val="0"/>
        <w:jc w:val="both"/>
        <w:rPr>
          <w:rFonts w:ascii="Arial" w:hAnsi="Arial" w:cs="Arial"/>
        </w:rPr>
      </w:pPr>
      <w:r w:rsidRPr="00F45274">
        <w:rPr>
          <w:rFonts w:ascii="Arial" w:hAnsi="Arial" w:cs="Arial"/>
        </w:rPr>
        <w:t>przekazane elektronicznie na dedykowany adres e-mail zgodnie z odrębnie zawartym Porozumieniem w sprawie przesyłania dokumentów. W celu zawarcia Porozumienia w sprawie przesyłania dokumentów</w:t>
      </w:r>
      <w:r w:rsidRPr="00F45274">
        <w:rPr>
          <w:rFonts w:ascii="Arial" w:hAnsi="Arial" w:cs="Arial"/>
          <w:i/>
          <w:iCs/>
        </w:rPr>
        <w:t xml:space="preserve"> </w:t>
      </w:r>
      <w:r w:rsidRPr="00F45274">
        <w:rPr>
          <w:rFonts w:ascii="Arial" w:hAnsi="Arial" w:cs="Arial"/>
        </w:rPr>
        <w:t xml:space="preserve">należy kontaktować się bezpośrednio z Biurem Obsługi Rozrachunków TAURON Wytwarzanie S.A., e – mail: </w:t>
      </w:r>
      <w:hyperlink r:id="rId35" w:history="1">
        <w:r w:rsidRPr="00F45274">
          <w:rPr>
            <w:rStyle w:val="Hipercze"/>
            <w:rFonts w:ascii="Arial" w:hAnsi="Arial" w:cs="Arial"/>
          </w:rPr>
          <w:t>tw.cuw.rozrachunki@tauron-wytwarzanie.pl</w:t>
        </w:r>
      </w:hyperlink>
      <w:r w:rsidRPr="00F45274">
        <w:rPr>
          <w:rFonts w:ascii="Arial" w:hAnsi="Arial" w:cs="Arial"/>
          <w:color w:val="FF0000"/>
        </w:rPr>
        <w:t>,</w:t>
      </w:r>
    </w:p>
    <w:p w14:paraId="6E525EAA" w14:textId="77777777" w:rsidR="00F45274" w:rsidRPr="00F45274" w:rsidRDefault="00F45274" w:rsidP="00AC2282">
      <w:pPr>
        <w:pStyle w:val="Akapitzlist"/>
        <w:numPr>
          <w:ilvl w:val="0"/>
          <w:numId w:val="79"/>
        </w:numPr>
        <w:spacing w:before="120" w:after="0"/>
        <w:contextualSpacing w:val="0"/>
        <w:jc w:val="both"/>
        <w:rPr>
          <w:rFonts w:ascii="Arial" w:hAnsi="Arial" w:cs="Arial"/>
        </w:rPr>
      </w:pPr>
      <w:r w:rsidRPr="00F45274">
        <w:rPr>
          <w:rFonts w:ascii="Arial" w:hAnsi="Arial" w:cs="Arial"/>
        </w:rPr>
        <w:t>przekazane papierowo na adres: TAURON Obsługa Klienta Sp. z o.o. ul. Lwowska 23, 40 – 389 Katowice.</w:t>
      </w:r>
    </w:p>
    <w:p w14:paraId="69069B50" w14:textId="77777777" w:rsidR="00F45274" w:rsidRPr="00F45274" w:rsidRDefault="00F45274" w:rsidP="00AC2282">
      <w:pPr>
        <w:pStyle w:val="Akapitzlist"/>
        <w:numPr>
          <w:ilvl w:val="0"/>
          <w:numId w:val="75"/>
        </w:numPr>
        <w:spacing w:before="120" w:after="0"/>
        <w:ind w:left="426" w:hanging="284"/>
        <w:contextualSpacing w:val="0"/>
        <w:jc w:val="both"/>
        <w:rPr>
          <w:rFonts w:ascii="Arial" w:hAnsi="Arial" w:cs="Arial"/>
          <w:b/>
          <w:bCs/>
        </w:rPr>
      </w:pPr>
      <w:r w:rsidRPr="00F45274">
        <w:rPr>
          <w:rFonts w:ascii="Arial" w:hAnsi="Arial" w:cs="Arial"/>
        </w:rPr>
        <w:t xml:space="preserve">W przypadku działania w ramach trybów offline, podczas których wysyłka poprzez </w:t>
      </w:r>
      <w:proofErr w:type="spellStart"/>
      <w:r w:rsidRPr="00F45274">
        <w:rPr>
          <w:rFonts w:ascii="Arial" w:hAnsi="Arial" w:cs="Arial"/>
        </w:rPr>
        <w:t>KSeF</w:t>
      </w:r>
      <w:proofErr w:type="spellEnd"/>
      <w:r w:rsidRPr="00F45274">
        <w:rPr>
          <w:rFonts w:ascii="Arial" w:hAnsi="Arial" w:cs="Arial"/>
        </w:rPr>
        <w:t xml:space="preserve"> nie będzie możliwa, faktury mogą być udostępniane obiegiem alternatywnym określonym w ust. 3.</w:t>
      </w:r>
    </w:p>
    <w:p w14:paraId="3D813A22" w14:textId="77777777" w:rsidR="00F45274" w:rsidRPr="00F45274" w:rsidRDefault="00F45274" w:rsidP="007D3E20">
      <w:pPr>
        <w:pStyle w:val="Akapitzlist"/>
        <w:spacing w:before="120" w:after="0"/>
        <w:ind w:left="851"/>
        <w:contextualSpacing w:val="0"/>
        <w:jc w:val="both"/>
        <w:rPr>
          <w:rFonts w:ascii="Arial" w:hAnsi="Arial" w:cs="Arial"/>
          <w:i/>
          <w:iCs/>
        </w:rPr>
      </w:pPr>
    </w:p>
    <w:p w14:paraId="6B9E40AC" w14:textId="77777777" w:rsidR="00F45274" w:rsidRPr="00F45274" w:rsidRDefault="00F45274" w:rsidP="007D3E20">
      <w:pPr>
        <w:pStyle w:val="Akapitzlist"/>
        <w:spacing w:before="120" w:after="0"/>
        <w:ind w:left="851"/>
        <w:contextualSpacing w:val="0"/>
        <w:jc w:val="both"/>
        <w:rPr>
          <w:rFonts w:ascii="Arial" w:hAnsi="Arial" w:cs="Arial"/>
          <w:b/>
          <w:bCs/>
          <w:i/>
          <w:iCs/>
        </w:rPr>
      </w:pPr>
    </w:p>
    <w:p w14:paraId="3123F561" w14:textId="67225628" w:rsidR="00F45274" w:rsidRPr="00F45274" w:rsidRDefault="00F45274" w:rsidP="007D3E20">
      <w:pPr>
        <w:pStyle w:val="Akapitzlist"/>
        <w:spacing w:before="120" w:after="0"/>
        <w:ind w:left="1701" w:hanging="1701"/>
        <w:contextualSpacing w:val="0"/>
        <w:jc w:val="both"/>
        <w:rPr>
          <w:rFonts w:ascii="Arial" w:hAnsi="Arial" w:cs="Arial"/>
          <w:i/>
          <w:iCs/>
          <w:color w:val="0070C0"/>
        </w:rPr>
      </w:pPr>
      <w:r w:rsidRPr="00F45274">
        <w:rPr>
          <w:rFonts w:ascii="Arial" w:hAnsi="Arial" w:cs="Arial"/>
          <w:i/>
          <w:iCs/>
          <w:color w:val="0070C0"/>
        </w:rPr>
        <w:t>Wersja nr 2 – przeznaczona dla podmiotów, które w dniu zawarcia umowy nie są objęte obowiązkiem przesyłania dokumentów za pośrednictwem Krajowego Systemu e-Faktur (</w:t>
      </w:r>
      <w:proofErr w:type="spellStart"/>
      <w:r w:rsidRPr="00F45274">
        <w:rPr>
          <w:rFonts w:ascii="Arial" w:hAnsi="Arial" w:cs="Arial"/>
          <w:i/>
          <w:iCs/>
          <w:color w:val="0070C0"/>
        </w:rPr>
        <w:t>KSeF</w:t>
      </w:r>
      <w:proofErr w:type="spellEnd"/>
      <w:r w:rsidRPr="00F45274">
        <w:rPr>
          <w:rFonts w:ascii="Arial" w:hAnsi="Arial" w:cs="Arial"/>
          <w:i/>
          <w:iCs/>
          <w:color w:val="0070C0"/>
        </w:rPr>
        <w:t>)</w:t>
      </w:r>
      <w:r w:rsidRPr="00F45274">
        <w:rPr>
          <w:rFonts w:ascii="Arial" w:hAnsi="Arial" w:cs="Arial"/>
          <w:color w:val="0070C0"/>
          <w:vertAlign w:val="superscript"/>
        </w:rPr>
        <w:t>1</w:t>
      </w:r>
      <w:r w:rsidRPr="00F45274">
        <w:rPr>
          <w:rFonts w:ascii="Arial" w:hAnsi="Arial" w:cs="Arial"/>
          <w:i/>
          <w:iCs/>
          <w:color w:val="0070C0"/>
        </w:rPr>
        <w:t xml:space="preserve">. </w:t>
      </w:r>
    </w:p>
    <w:p w14:paraId="6FD43051" w14:textId="77777777" w:rsidR="00F45274" w:rsidRPr="00F45274" w:rsidRDefault="00F45274" w:rsidP="00AC2282">
      <w:pPr>
        <w:pStyle w:val="Akapitzlist"/>
        <w:numPr>
          <w:ilvl w:val="0"/>
          <w:numId w:val="76"/>
        </w:numPr>
        <w:spacing w:before="120" w:after="0"/>
        <w:ind w:left="426" w:hanging="284"/>
        <w:contextualSpacing w:val="0"/>
        <w:jc w:val="both"/>
        <w:rPr>
          <w:rFonts w:ascii="Arial" w:hAnsi="Arial" w:cs="Arial"/>
        </w:rPr>
      </w:pPr>
      <w:r w:rsidRPr="00F45274">
        <w:rPr>
          <w:rFonts w:ascii="Arial" w:hAnsi="Arial" w:cs="Arial"/>
        </w:rPr>
        <w:t>Wykonawca</w:t>
      </w:r>
      <w:r w:rsidRPr="00F45274">
        <w:rPr>
          <w:rFonts w:ascii="Arial" w:hAnsi="Arial" w:cs="Arial"/>
          <w:i/>
          <w:iCs/>
        </w:rPr>
        <w:t xml:space="preserve"> </w:t>
      </w:r>
      <w:r w:rsidRPr="00F45274">
        <w:rPr>
          <w:rFonts w:ascii="Arial" w:hAnsi="Arial" w:cs="Arial"/>
        </w:rPr>
        <w:t>nie jest zobowiązany do przesyłania dokumentów za pośrednictwem Krajowego Systemu e-Faktur (</w:t>
      </w:r>
      <w:proofErr w:type="spellStart"/>
      <w:r w:rsidRPr="00F45274">
        <w:rPr>
          <w:rFonts w:ascii="Arial" w:hAnsi="Arial" w:cs="Arial"/>
        </w:rPr>
        <w:t>KSeF</w:t>
      </w:r>
      <w:proofErr w:type="spellEnd"/>
      <w:r w:rsidRPr="00F45274">
        <w:rPr>
          <w:rFonts w:ascii="Arial" w:hAnsi="Arial" w:cs="Arial"/>
        </w:rPr>
        <w:t>).</w:t>
      </w:r>
    </w:p>
    <w:p w14:paraId="3A4E7E33" w14:textId="77777777" w:rsidR="00F45274" w:rsidRPr="00F45274" w:rsidRDefault="00F45274" w:rsidP="00AC2282">
      <w:pPr>
        <w:pStyle w:val="Akapitzlist"/>
        <w:numPr>
          <w:ilvl w:val="0"/>
          <w:numId w:val="76"/>
        </w:numPr>
        <w:spacing w:before="120" w:after="0"/>
        <w:ind w:left="426" w:hanging="284"/>
        <w:contextualSpacing w:val="0"/>
        <w:jc w:val="both"/>
        <w:rPr>
          <w:rFonts w:ascii="Arial" w:hAnsi="Arial" w:cs="Arial"/>
        </w:rPr>
      </w:pPr>
      <w:r w:rsidRPr="00F45274">
        <w:rPr>
          <w:rFonts w:ascii="Arial" w:hAnsi="Arial" w:cs="Arial"/>
        </w:rPr>
        <w:t>Faktury oraz dokumenty finansowo-księgowe wystawione Zamawiającemu</w:t>
      </w:r>
      <w:r w:rsidRPr="00F45274">
        <w:rPr>
          <w:rFonts w:ascii="Arial" w:hAnsi="Arial" w:cs="Arial"/>
          <w:i/>
          <w:iCs/>
        </w:rPr>
        <w:t xml:space="preserve"> </w:t>
      </w:r>
      <w:r w:rsidRPr="00F45274">
        <w:rPr>
          <w:rFonts w:ascii="Arial" w:hAnsi="Arial" w:cs="Arial"/>
        </w:rPr>
        <w:t>powinny być:</w:t>
      </w:r>
    </w:p>
    <w:p w14:paraId="704C3E38" w14:textId="77777777" w:rsidR="00F45274" w:rsidRPr="00F45274" w:rsidRDefault="00F45274" w:rsidP="00AC2282">
      <w:pPr>
        <w:pStyle w:val="Akapitzlist"/>
        <w:numPr>
          <w:ilvl w:val="0"/>
          <w:numId w:val="77"/>
        </w:numPr>
        <w:spacing w:before="120" w:after="0"/>
        <w:ind w:left="851" w:hanging="284"/>
        <w:contextualSpacing w:val="0"/>
        <w:jc w:val="both"/>
        <w:rPr>
          <w:rFonts w:ascii="Arial" w:hAnsi="Arial" w:cs="Arial"/>
        </w:rPr>
      </w:pPr>
      <w:r w:rsidRPr="00F45274">
        <w:rPr>
          <w:rFonts w:ascii="Arial" w:hAnsi="Arial" w:cs="Arial"/>
        </w:rPr>
        <w:t xml:space="preserve">przekazane elektronicznie na dedykowany adres e-mail zgodnie z odrębnie zawartym Porozumieniem w sprawie przesyłania dokumentów. W celu zawarcia Porozumienia </w:t>
      </w:r>
      <w:r w:rsidRPr="00F45274">
        <w:rPr>
          <w:rFonts w:ascii="Arial" w:hAnsi="Arial" w:cs="Arial"/>
        </w:rPr>
        <w:lastRenderedPageBreak/>
        <w:t xml:space="preserve">w sprawie przesyłania dokumentów należy kontaktować się bezpośrednio z Biurem Obsługi Rozrachunków TAURON Wytwarzanie S.A., e – mail: </w:t>
      </w:r>
    </w:p>
    <w:p w14:paraId="37FBE66D" w14:textId="77777777" w:rsidR="00F45274" w:rsidRPr="00376765" w:rsidRDefault="00F45274" w:rsidP="007D3E20">
      <w:pPr>
        <w:pStyle w:val="Akapitzlist"/>
        <w:spacing w:before="120" w:after="0"/>
        <w:ind w:left="851"/>
        <w:contextualSpacing w:val="0"/>
        <w:jc w:val="both"/>
        <w:rPr>
          <w:rFonts w:ascii="Arial" w:hAnsi="Arial" w:cs="Arial"/>
        </w:rPr>
      </w:pPr>
      <w:hyperlink r:id="rId36" w:history="1">
        <w:r w:rsidRPr="00F45274">
          <w:rPr>
            <w:rStyle w:val="Hipercze"/>
            <w:rFonts w:ascii="Arial" w:hAnsi="Arial" w:cs="Arial"/>
          </w:rPr>
          <w:t>tw.cuw.rozrachunki@tauron-wytwarzanie.pl</w:t>
        </w:r>
      </w:hyperlink>
      <w:r w:rsidRPr="00376765">
        <w:rPr>
          <w:rFonts w:ascii="Arial" w:hAnsi="Arial" w:cs="Arial"/>
        </w:rPr>
        <w:t>,</w:t>
      </w:r>
    </w:p>
    <w:p w14:paraId="55C3B5A5" w14:textId="77777777" w:rsidR="00F45274" w:rsidRPr="00F45274" w:rsidRDefault="00F45274" w:rsidP="00AC2282">
      <w:pPr>
        <w:pStyle w:val="Akapitzlist"/>
        <w:numPr>
          <w:ilvl w:val="0"/>
          <w:numId w:val="77"/>
        </w:numPr>
        <w:spacing w:before="120" w:after="0"/>
        <w:ind w:left="851" w:hanging="284"/>
        <w:contextualSpacing w:val="0"/>
        <w:jc w:val="both"/>
        <w:rPr>
          <w:rFonts w:ascii="Arial" w:hAnsi="Arial" w:cs="Arial"/>
        </w:rPr>
      </w:pPr>
      <w:r w:rsidRPr="00F45274">
        <w:rPr>
          <w:rFonts w:ascii="Arial" w:hAnsi="Arial" w:cs="Arial"/>
        </w:rPr>
        <w:t xml:space="preserve">przekazane papierowo na adres: TAURON Obsługa Klienta Sp. z o.o. ul. Lwowska 23, 40 – 389 Katowice, </w:t>
      </w:r>
    </w:p>
    <w:p w14:paraId="501C50CF" w14:textId="77777777" w:rsidR="00F45274" w:rsidRPr="00F45274" w:rsidRDefault="00F45274" w:rsidP="00AC2282">
      <w:pPr>
        <w:pStyle w:val="Akapitzlist"/>
        <w:numPr>
          <w:ilvl w:val="0"/>
          <w:numId w:val="77"/>
        </w:numPr>
        <w:spacing w:before="120" w:after="0"/>
        <w:ind w:left="851" w:hanging="284"/>
        <w:contextualSpacing w:val="0"/>
        <w:jc w:val="both"/>
        <w:rPr>
          <w:rFonts w:ascii="Arial" w:hAnsi="Arial" w:cs="Arial"/>
        </w:rPr>
      </w:pPr>
      <w:r w:rsidRPr="00F45274">
        <w:rPr>
          <w:rFonts w:ascii="Arial" w:hAnsi="Arial" w:cs="Arial"/>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6954F52E" w14:textId="77777777" w:rsidR="00F45274" w:rsidRPr="00F45274" w:rsidRDefault="00F45274" w:rsidP="00AC2282">
      <w:pPr>
        <w:pStyle w:val="Akapitzlist"/>
        <w:numPr>
          <w:ilvl w:val="0"/>
          <w:numId w:val="76"/>
        </w:numPr>
        <w:spacing w:before="120" w:after="0"/>
        <w:ind w:left="426" w:hanging="284"/>
        <w:contextualSpacing w:val="0"/>
        <w:jc w:val="both"/>
        <w:rPr>
          <w:rFonts w:ascii="Arial" w:hAnsi="Arial" w:cs="Arial"/>
        </w:rPr>
      </w:pPr>
      <w:r w:rsidRPr="00F45274">
        <w:rPr>
          <w:rFonts w:ascii="Arial" w:hAnsi="Arial" w:cs="Arial"/>
        </w:rPr>
        <w:t>Wymagane przez Zamawiającego</w:t>
      </w:r>
      <w:r w:rsidRPr="00F45274">
        <w:rPr>
          <w:rFonts w:ascii="Arial" w:hAnsi="Arial" w:cs="Arial"/>
          <w:i/>
          <w:iCs/>
        </w:rPr>
        <w:t xml:space="preserve"> </w:t>
      </w:r>
      <w:r w:rsidRPr="00F45274">
        <w:rPr>
          <w:rFonts w:ascii="Arial" w:hAnsi="Arial" w:cs="Arial"/>
        </w:rPr>
        <w:t>załączniki do faktur powinny być:</w:t>
      </w:r>
    </w:p>
    <w:p w14:paraId="7B4ED9B2" w14:textId="77777777" w:rsidR="00F45274" w:rsidRPr="00F45274" w:rsidRDefault="00F45274" w:rsidP="00AC2282">
      <w:pPr>
        <w:pStyle w:val="Akapitzlist"/>
        <w:numPr>
          <w:ilvl w:val="0"/>
          <w:numId w:val="78"/>
        </w:numPr>
        <w:spacing w:before="120" w:after="0"/>
        <w:ind w:left="851" w:hanging="284"/>
        <w:contextualSpacing w:val="0"/>
        <w:jc w:val="both"/>
        <w:rPr>
          <w:rFonts w:ascii="Arial" w:hAnsi="Arial" w:cs="Arial"/>
        </w:rPr>
      </w:pPr>
      <w:r w:rsidRPr="00F45274">
        <w:rPr>
          <w:rFonts w:ascii="Arial" w:hAnsi="Arial" w:cs="Arial"/>
        </w:rPr>
        <w:t xml:space="preserve">przekazane elektronicznie bezpośrednio na adres e-mail Zamawiającego: </w:t>
      </w:r>
      <w:r w:rsidRPr="00F45274">
        <w:rPr>
          <w:rFonts w:ascii="Arial" w:hAnsi="Arial" w:cs="Arial"/>
          <w:i/>
          <w:iCs/>
        </w:rPr>
        <w:t xml:space="preserve">……………………………………………………. </w:t>
      </w:r>
      <w:bookmarkStart w:id="25" w:name="_Hlk218686232"/>
    </w:p>
    <w:bookmarkEnd w:id="25"/>
    <w:p w14:paraId="4B45677F" w14:textId="77777777" w:rsidR="00F45274" w:rsidRPr="00F45274" w:rsidRDefault="00F45274" w:rsidP="00AC2282">
      <w:pPr>
        <w:pStyle w:val="Akapitzlist"/>
        <w:numPr>
          <w:ilvl w:val="0"/>
          <w:numId w:val="78"/>
        </w:numPr>
        <w:spacing w:before="120" w:after="0"/>
        <w:ind w:left="851" w:hanging="284"/>
        <w:contextualSpacing w:val="0"/>
        <w:jc w:val="both"/>
        <w:rPr>
          <w:rFonts w:ascii="Arial" w:hAnsi="Arial" w:cs="Arial"/>
          <w:i/>
          <w:iCs/>
        </w:rPr>
      </w:pPr>
      <w:r w:rsidRPr="00F45274">
        <w:rPr>
          <w:rFonts w:ascii="Arial" w:hAnsi="Arial" w:cs="Arial"/>
        </w:rPr>
        <w:t xml:space="preserve">przekazane papierowo na adres: </w:t>
      </w:r>
      <w:r w:rsidRPr="00F45274">
        <w:rPr>
          <w:rFonts w:ascii="Arial" w:hAnsi="Arial" w:cs="Arial"/>
          <w:i/>
          <w:iCs/>
        </w:rPr>
        <w:t>…………………………………….</w:t>
      </w:r>
    </w:p>
    <w:p w14:paraId="625C717B" w14:textId="77777777" w:rsidR="00F45274" w:rsidRPr="00F45274" w:rsidRDefault="00F45274" w:rsidP="00AC2282">
      <w:pPr>
        <w:pStyle w:val="Akapitzlist"/>
        <w:numPr>
          <w:ilvl w:val="0"/>
          <w:numId w:val="76"/>
        </w:numPr>
        <w:spacing w:before="120" w:after="0"/>
        <w:ind w:left="426" w:hanging="284"/>
        <w:contextualSpacing w:val="0"/>
        <w:jc w:val="both"/>
        <w:rPr>
          <w:rFonts w:ascii="Arial" w:hAnsi="Arial" w:cs="Arial"/>
          <w:b/>
          <w:bCs/>
        </w:rPr>
      </w:pPr>
      <w:r w:rsidRPr="00F45274">
        <w:rPr>
          <w:rFonts w:ascii="Arial" w:hAnsi="Arial" w:cs="Arial"/>
        </w:rPr>
        <w:t>W przypadku, gdy po zawarciu umowy Wykonawca</w:t>
      </w:r>
      <w:r w:rsidRPr="00F45274">
        <w:rPr>
          <w:rFonts w:ascii="Arial" w:hAnsi="Arial" w:cs="Arial"/>
          <w:i/>
          <w:iCs/>
        </w:rPr>
        <w:t xml:space="preserve"> </w:t>
      </w:r>
      <w:r w:rsidRPr="00F45274">
        <w:rPr>
          <w:rFonts w:ascii="Arial" w:hAnsi="Arial" w:cs="Arial"/>
        </w:rPr>
        <w:t>zostanie objęty obowiązkiem przesyłania dokumentów za pośrednictwem Krajowego Systemu e-Faktur (</w:t>
      </w:r>
      <w:proofErr w:type="spellStart"/>
      <w:r w:rsidRPr="00F45274">
        <w:rPr>
          <w:rFonts w:ascii="Arial" w:hAnsi="Arial" w:cs="Arial"/>
        </w:rPr>
        <w:t>KSeF</w:t>
      </w:r>
      <w:proofErr w:type="spellEnd"/>
      <w:r w:rsidRPr="00F45274">
        <w:rPr>
          <w:rFonts w:ascii="Arial" w:hAnsi="Arial" w:cs="Arial"/>
        </w:rPr>
        <w:t>), faktury powinny być przesyłane w formie ustrukturyzowanej zgodnie z obowiązującymi przepisami prawa, z zastrzeżeniem, że:</w:t>
      </w:r>
    </w:p>
    <w:p w14:paraId="0F7A5D18" w14:textId="77777777" w:rsidR="00F45274" w:rsidRPr="00F45274" w:rsidRDefault="00F45274" w:rsidP="00AC2282">
      <w:pPr>
        <w:pStyle w:val="Akapitzlist"/>
        <w:numPr>
          <w:ilvl w:val="0"/>
          <w:numId w:val="80"/>
        </w:numPr>
        <w:spacing w:before="120" w:after="0"/>
        <w:ind w:left="851" w:hanging="284"/>
        <w:contextualSpacing w:val="0"/>
        <w:jc w:val="both"/>
        <w:rPr>
          <w:rFonts w:ascii="Arial" w:hAnsi="Arial" w:cs="Arial"/>
          <w:b/>
          <w:bCs/>
        </w:rPr>
      </w:pPr>
      <w:r w:rsidRPr="00F45274">
        <w:rPr>
          <w:rFonts w:ascii="Arial" w:hAnsi="Arial" w:cs="Arial"/>
        </w:rPr>
        <w:t xml:space="preserve">sposób przesyłania dokumentów finansowo-księgowych oraz załączników do faktur w formie innej niż ustrukturyzowana przekazywana poprzez </w:t>
      </w:r>
      <w:proofErr w:type="spellStart"/>
      <w:r w:rsidRPr="00F45274">
        <w:rPr>
          <w:rFonts w:ascii="Arial" w:hAnsi="Arial" w:cs="Arial"/>
        </w:rPr>
        <w:t>KSeF</w:t>
      </w:r>
      <w:proofErr w:type="spellEnd"/>
      <w:r w:rsidRPr="00F45274">
        <w:rPr>
          <w:rFonts w:ascii="Arial" w:hAnsi="Arial" w:cs="Arial"/>
        </w:rPr>
        <w:t xml:space="preserve"> nie ulega zmianie, </w:t>
      </w:r>
    </w:p>
    <w:p w14:paraId="3CC7680B" w14:textId="12D9518B" w:rsidR="00F45274" w:rsidRPr="007D3E20" w:rsidRDefault="00F45274" w:rsidP="00AC2282">
      <w:pPr>
        <w:pStyle w:val="Akapitzlist"/>
        <w:numPr>
          <w:ilvl w:val="0"/>
          <w:numId w:val="80"/>
        </w:numPr>
        <w:spacing w:before="120" w:after="0"/>
        <w:ind w:left="851" w:hanging="284"/>
        <w:contextualSpacing w:val="0"/>
        <w:jc w:val="both"/>
        <w:rPr>
          <w:rFonts w:ascii="Arial" w:hAnsi="Arial" w:cs="Arial"/>
          <w:b/>
          <w:bCs/>
        </w:rPr>
      </w:pPr>
      <w:r w:rsidRPr="00F45274">
        <w:rPr>
          <w:rFonts w:ascii="Arial" w:hAnsi="Arial" w:cs="Arial"/>
        </w:rPr>
        <w:t xml:space="preserve">w przypadku działania w ramach trybów offline, podczas których wysyłka poprzez </w:t>
      </w:r>
      <w:proofErr w:type="spellStart"/>
      <w:r w:rsidRPr="00F45274">
        <w:rPr>
          <w:rFonts w:ascii="Arial" w:hAnsi="Arial" w:cs="Arial"/>
        </w:rPr>
        <w:t>KSeF</w:t>
      </w:r>
      <w:proofErr w:type="spellEnd"/>
      <w:r w:rsidRPr="00F45274">
        <w:rPr>
          <w:rFonts w:ascii="Arial" w:hAnsi="Arial" w:cs="Arial"/>
        </w:rPr>
        <w:t xml:space="preserve"> nie będzie możliwa, faktury mogą być udostępniane obiegiem alternatywnym określonym w ust. 2.</w:t>
      </w:r>
    </w:p>
    <w:p w14:paraId="354A0B5E" w14:textId="77777777" w:rsidR="00352DD8" w:rsidRPr="003D7EFD" w:rsidRDefault="00352DD8" w:rsidP="00352DD8">
      <w:pPr>
        <w:pStyle w:val="Akapitzlist"/>
        <w:spacing w:after="0"/>
        <w:ind w:left="851"/>
        <w:jc w:val="both"/>
        <w:rPr>
          <w:rFonts w:ascii="Arial" w:hAnsi="Arial" w:cs="Arial"/>
        </w:rPr>
      </w:pPr>
    </w:p>
    <w:p w14:paraId="74A2E88A" w14:textId="77777777" w:rsidR="00352DD8" w:rsidRPr="003D7EFD" w:rsidRDefault="00352DD8" w:rsidP="00352DD8">
      <w:pPr>
        <w:pStyle w:val="Akapitzlist"/>
        <w:spacing w:after="0"/>
        <w:ind w:left="851"/>
        <w:jc w:val="both"/>
        <w:rPr>
          <w:rFonts w:ascii="Arial" w:hAnsi="Arial" w:cs="Arial"/>
        </w:rPr>
      </w:pPr>
    </w:p>
    <w:p w14:paraId="65BD96AB" w14:textId="684E67EB" w:rsidR="00352DD8" w:rsidRPr="00352DD8" w:rsidRDefault="00352DD8" w:rsidP="00352DD8">
      <w:pPr>
        <w:spacing w:after="0"/>
        <w:jc w:val="center"/>
        <w:rPr>
          <w:rFonts w:ascii="Arial" w:hAnsi="Arial" w:cs="Arial"/>
          <w:b/>
        </w:rPr>
      </w:pPr>
      <w:r w:rsidRPr="003D7EFD">
        <w:rPr>
          <w:rFonts w:ascii="Arial" w:hAnsi="Arial" w:cs="Arial"/>
          <w:b/>
        </w:rPr>
        <w:t>ZAMAWIAJĄCY</w:t>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r>
      <w:r w:rsidRPr="003D7EFD">
        <w:rPr>
          <w:rFonts w:ascii="Arial" w:hAnsi="Arial" w:cs="Arial"/>
          <w:b/>
        </w:rPr>
        <w:tab/>
        <w:t>WYKONAWCA</w:t>
      </w:r>
    </w:p>
    <w:sectPr w:rsidR="00352DD8" w:rsidRPr="00352DD8" w:rsidSect="007D3E20">
      <w:headerReference w:type="default" r:id="rId37"/>
      <w:footerReference w:type="default" r:id="rId38"/>
      <w:pgSz w:w="11906" w:h="16838"/>
      <w:pgMar w:top="1134" w:right="1304" w:bottom="2155" w:left="156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D97E5" w14:textId="77777777" w:rsidR="009338B6" w:rsidRDefault="009338B6" w:rsidP="00560DCF">
      <w:pPr>
        <w:spacing w:after="0" w:line="240" w:lineRule="auto"/>
      </w:pPr>
      <w:r>
        <w:separator/>
      </w:r>
    </w:p>
  </w:endnote>
  <w:endnote w:type="continuationSeparator" w:id="0">
    <w:p w14:paraId="3AB57F4F" w14:textId="77777777" w:rsidR="009338B6" w:rsidRDefault="009338B6" w:rsidP="00560DCF">
      <w:pPr>
        <w:spacing w:after="0" w:line="240" w:lineRule="auto"/>
      </w:pPr>
      <w:r>
        <w:continuationSeparator/>
      </w:r>
    </w:p>
  </w:endnote>
  <w:endnote w:type="continuationNotice" w:id="1">
    <w:p w14:paraId="756627D6" w14:textId="77777777" w:rsidR="009338B6" w:rsidRDefault="009338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007788246"/>
      <w:docPartObj>
        <w:docPartGallery w:val="Page Numbers (Bottom of Page)"/>
        <w:docPartUnique/>
      </w:docPartObj>
    </w:sdtPr>
    <w:sdtContent>
      <w:p w14:paraId="6D29B50B" w14:textId="7E642D38" w:rsidR="00EE481C" w:rsidRDefault="00015130" w:rsidP="00D26AD3">
        <w:pPr>
          <w:pStyle w:val="Stopka"/>
          <w:rPr>
            <w:rFonts w:ascii="Arial" w:hAnsi="Arial" w:cs="Arial"/>
          </w:rPr>
        </w:pPr>
        <w:r>
          <w:rPr>
            <w:rFonts w:ascii="Arial" w:hAnsi="Arial" w:cs="Arial"/>
          </w:rPr>
          <w:pict w14:anchorId="03F6C6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niepodpisane" style="width:141pt;height:70.5pt">
              <v:imagedata r:id="rId1" o:title=""/>
              <o:lock v:ext="edit" ungrouping="t" rotation="t" cropping="t" verticies="t" text="t" grouping="t"/>
              <o:signatureline v:ext="edit" id="{A7A0126F-FE14-4FAB-9AC8-5D5272568F69}" provid="{00000000-0000-0000-0000-000000000000}" o:suggestedsigner="Sławomir Perończyk" issignatureline="t"/>
            </v:shape>
          </w:pict>
        </w:r>
        <w:r w:rsidR="00EE481C">
          <w:rPr>
            <w:rFonts w:ascii="Arial" w:hAnsi="Arial" w:cs="Arial"/>
          </w:rPr>
          <w:t xml:space="preserve">   </w:t>
        </w:r>
        <w:r>
          <w:rPr>
            <w:rFonts w:ascii="Arial" w:hAnsi="Arial" w:cs="Arial"/>
          </w:rPr>
          <w:pict w14:anchorId="2B567CAD">
            <v:shape id="_x0000_i1028" type="#_x0000_t75" alt="Wiersz podpisu, niepodpisane" style="width:141pt;height:70.5pt">
              <v:imagedata r:id="rId2" o:title=""/>
              <o:lock v:ext="edit" ungrouping="t" rotation="t" cropping="t" verticies="t" text="t" grouping="t"/>
              <o:signatureline v:ext="edit" id="{73E11C57-1F22-482C-BE66-0DC1CF8F1D3A}" provid="{00000000-0000-0000-0000-000000000000}" o:suggestedsigner="Mirosław Knapik" issignatureline="t"/>
            </v:shape>
          </w:pict>
        </w:r>
      </w:p>
      <w:p w14:paraId="509C2568" w14:textId="1B92A309" w:rsidR="00EE481C" w:rsidRPr="00D26AD3" w:rsidRDefault="00EE481C">
        <w:pPr>
          <w:pStyle w:val="Stopka"/>
          <w:jc w:val="center"/>
          <w:rPr>
            <w:rFonts w:ascii="Arial" w:hAnsi="Arial" w:cs="Arial"/>
          </w:rPr>
        </w:pPr>
        <w:r w:rsidRPr="00D26AD3">
          <w:rPr>
            <w:rFonts w:ascii="Arial" w:hAnsi="Arial" w:cs="Arial"/>
          </w:rPr>
          <w:fldChar w:fldCharType="begin"/>
        </w:r>
        <w:r w:rsidRPr="00D26AD3">
          <w:rPr>
            <w:rFonts w:ascii="Arial" w:hAnsi="Arial" w:cs="Arial"/>
          </w:rPr>
          <w:instrText>PAGE   \* MERGEFORMAT</w:instrText>
        </w:r>
        <w:r w:rsidRPr="00D26AD3">
          <w:rPr>
            <w:rFonts w:ascii="Arial" w:hAnsi="Arial" w:cs="Arial"/>
          </w:rPr>
          <w:fldChar w:fldCharType="separate"/>
        </w:r>
        <w:r w:rsidR="00BA753F">
          <w:rPr>
            <w:rFonts w:ascii="Arial" w:hAnsi="Arial" w:cs="Arial"/>
            <w:noProof/>
          </w:rPr>
          <w:t>1</w:t>
        </w:r>
        <w:r w:rsidRPr="00D26AD3">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745D8" w14:textId="77777777" w:rsidR="009338B6" w:rsidRDefault="009338B6" w:rsidP="00560DCF">
      <w:pPr>
        <w:spacing w:after="0" w:line="240" w:lineRule="auto"/>
      </w:pPr>
      <w:r>
        <w:separator/>
      </w:r>
    </w:p>
  </w:footnote>
  <w:footnote w:type="continuationSeparator" w:id="0">
    <w:p w14:paraId="07C0DDA7" w14:textId="77777777" w:rsidR="009338B6" w:rsidRDefault="009338B6" w:rsidP="00560DCF">
      <w:pPr>
        <w:spacing w:after="0" w:line="240" w:lineRule="auto"/>
      </w:pPr>
      <w:r>
        <w:continuationSeparator/>
      </w:r>
    </w:p>
  </w:footnote>
  <w:footnote w:type="continuationNotice" w:id="1">
    <w:p w14:paraId="6FFEDCD5" w14:textId="77777777" w:rsidR="009338B6" w:rsidRDefault="009338B6">
      <w:pPr>
        <w:spacing w:after="0" w:line="240" w:lineRule="auto"/>
      </w:pPr>
    </w:p>
  </w:footnote>
  <w:footnote w:id="2">
    <w:p w14:paraId="41EA29C6" w14:textId="77777777" w:rsidR="00250E1F" w:rsidRPr="007104E4" w:rsidRDefault="00250E1F" w:rsidP="00250E1F">
      <w:pPr>
        <w:pStyle w:val="Tekstprzypisudolnego"/>
        <w:rPr>
          <w:rFonts w:ascii="Arial" w:hAnsi="Arial" w:cs="Arial"/>
        </w:rPr>
      </w:pPr>
      <w:bookmarkStart w:id="19" w:name="_Hlk184735529"/>
      <w:r w:rsidRPr="007104E4">
        <w:rPr>
          <w:rStyle w:val="Odwoanieprzypisudolnego"/>
          <w:rFonts w:ascii="Arial" w:hAnsi="Arial" w:cs="Arial"/>
          <w:sz w:val="18"/>
          <w:szCs w:val="18"/>
        </w:rPr>
        <w:footnoteRef/>
      </w:r>
      <w:r w:rsidRPr="007104E4">
        <w:rPr>
          <w:rFonts w:ascii="Arial" w:hAnsi="Arial" w:cs="Arial"/>
          <w:sz w:val="18"/>
          <w:szCs w:val="18"/>
        </w:rPr>
        <w:t xml:space="preserve"> Alternatywnie w przypadku Spółek Grupy</w:t>
      </w:r>
    </w:p>
    <w:bookmarkEnd w:id="19"/>
  </w:footnote>
  <w:footnote w:id="3">
    <w:p w14:paraId="48EF3BB2" w14:textId="77777777" w:rsidR="00F45274" w:rsidRDefault="00F45274" w:rsidP="00F45274">
      <w:pPr>
        <w:pStyle w:val="Tekstprzypisudolnego"/>
      </w:pPr>
      <w:r>
        <w:rPr>
          <w:rStyle w:val="Odwoanieprzypisudolnego"/>
        </w:rPr>
        <w:footnoteRef/>
      </w:r>
      <w:r>
        <w:t xml:space="preserve"> Właściwa wersja zostanie wybrana na etapie udzielania zamówienia / zawierania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22C2" w14:textId="5CE85356" w:rsidR="00EE481C" w:rsidRPr="00D26AD3" w:rsidRDefault="00383D9A" w:rsidP="00E7200B">
    <w:pPr>
      <w:tabs>
        <w:tab w:val="center" w:pos="4536"/>
        <w:tab w:val="right" w:pos="9072"/>
      </w:tabs>
      <w:spacing w:after="0" w:line="240" w:lineRule="auto"/>
      <w:jc w:val="right"/>
      <w:rPr>
        <w:rFonts w:ascii="Arial" w:hAnsi="Arial" w:cs="Arial"/>
      </w:rPr>
    </w:pPr>
    <w:r>
      <w:rPr>
        <w:rFonts w:ascii="Arial" w:hAnsi="Arial" w:cs="Aria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1" w15:restartNumberingAfterBreak="0">
    <w:nsid w:val="0000000C"/>
    <w:multiLevelType w:val="singleLevel"/>
    <w:tmpl w:val="0000000C"/>
    <w:name w:val="WW8Num12"/>
    <w:lvl w:ilvl="0">
      <w:start w:val="1"/>
      <w:numFmt w:val="lowerLetter"/>
      <w:lvlText w:val="%1)"/>
      <w:lvlJc w:val="left"/>
      <w:pPr>
        <w:tabs>
          <w:tab w:val="num" w:pos="360"/>
        </w:tabs>
        <w:ind w:left="360" w:hanging="360"/>
      </w:pPr>
    </w:lvl>
  </w:abstractNum>
  <w:abstractNum w:abstractNumId="2"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 w15:restartNumberingAfterBreak="0">
    <w:nsid w:val="00000015"/>
    <w:multiLevelType w:val="multilevel"/>
    <w:tmpl w:val="BA34CC32"/>
    <w:name w:val="WW8Num21"/>
    <w:lvl w:ilvl="0">
      <w:start w:val="1"/>
      <w:numFmt w:val="lowerLetter"/>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000017"/>
    <w:multiLevelType w:val="singleLevel"/>
    <w:tmpl w:val="00000017"/>
    <w:name w:val="WW8Num23"/>
    <w:lvl w:ilvl="0">
      <w:start w:val="1"/>
      <w:numFmt w:val="lowerLetter"/>
      <w:lvlText w:val="%1)"/>
      <w:lvlJc w:val="left"/>
      <w:pPr>
        <w:tabs>
          <w:tab w:val="num" w:pos="360"/>
        </w:tabs>
        <w:ind w:left="360" w:hanging="360"/>
      </w:pPr>
    </w:lvl>
  </w:abstractNum>
  <w:abstractNum w:abstractNumId="5" w15:restartNumberingAfterBreak="0">
    <w:nsid w:val="0000001B"/>
    <w:multiLevelType w:val="singleLevel"/>
    <w:tmpl w:val="0000001B"/>
    <w:name w:val="WW8Num27"/>
    <w:lvl w:ilvl="0">
      <w:start w:val="1"/>
      <w:numFmt w:val="lowerLetter"/>
      <w:lvlText w:val="%1)"/>
      <w:lvlJc w:val="left"/>
      <w:pPr>
        <w:tabs>
          <w:tab w:val="num" w:pos="360"/>
        </w:tabs>
        <w:ind w:left="360" w:hanging="360"/>
      </w:pPr>
    </w:lvl>
  </w:abstractNum>
  <w:abstractNum w:abstractNumId="6" w15:restartNumberingAfterBreak="0">
    <w:nsid w:val="0000001C"/>
    <w:multiLevelType w:val="singleLevel"/>
    <w:tmpl w:val="0000001C"/>
    <w:name w:val="WW8Num28"/>
    <w:lvl w:ilvl="0">
      <w:start w:val="1"/>
      <w:numFmt w:val="lowerLetter"/>
      <w:lvlText w:val="%1)"/>
      <w:lvlJc w:val="left"/>
      <w:pPr>
        <w:tabs>
          <w:tab w:val="num" w:pos="360"/>
        </w:tabs>
        <w:ind w:left="360" w:hanging="360"/>
      </w:pPr>
    </w:lvl>
  </w:abstractNum>
  <w:abstractNum w:abstractNumId="7" w15:restartNumberingAfterBreak="0">
    <w:nsid w:val="00200991"/>
    <w:multiLevelType w:val="hybridMultilevel"/>
    <w:tmpl w:val="9F4CB928"/>
    <w:lvl w:ilvl="0" w:tplc="CAEC66BC">
      <w:start w:val="1"/>
      <w:numFmt w:val="decimal"/>
      <w:lvlText w:val="%1)"/>
      <w:lvlJc w:val="left"/>
      <w:pPr>
        <w:ind w:left="785" w:hanging="360"/>
      </w:pPr>
      <w:rPr>
        <w:rFonts w:ascii="Arial" w:eastAsia="Times New Roman"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0415DC1"/>
    <w:multiLevelType w:val="multilevel"/>
    <w:tmpl w:val="307EC6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1" w15:restartNumberingAfterBreak="0">
    <w:nsid w:val="017D518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363256B"/>
    <w:multiLevelType w:val="hybridMultilevel"/>
    <w:tmpl w:val="1610C148"/>
    <w:lvl w:ilvl="0" w:tplc="59E62F66">
      <w:start w:val="4"/>
      <w:numFmt w:val="decimal"/>
      <w:lvlText w:val="%1."/>
      <w:lvlJc w:val="left"/>
      <w:pPr>
        <w:ind w:left="1080" w:hanging="360"/>
      </w:pPr>
      <w:rPr>
        <w:rFonts w:hint="default"/>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3F57504"/>
    <w:multiLevelType w:val="hybridMultilevel"/>
    <w:tmpl w:val="F87097F2"/>
    <w:lvl w:ilvl="0" w:tplc="1B726DBE">
      <w:start w:val="4"/>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A32003"/>
    <w:multiLevelType w:val="multilevel"/>
    <w:tmpl w:val="D038952E"/>
    <w:lvl w:ilvl="0">
      <w:start w:val="1"/>
      <w:numFmt w:val="decimal"/>
      <w:lvlText w:val="%1."/>
      <w:lvlJc w:val="left"/>
      <w:pPr>
        <w:ind w:left="1065" w:hanging="705"/>
      </w:pPr>
      <w:rPr>
        <w:rFonts w:hint="default"/>
      </w:rPr>
    </w:lvl>
    <w:lvl w:ilvl="1">
      <w:start w:val="8"/>
      <w:numFmt w:val="decimal"/>
      <w:isLgl/>
      <w:lvlText w:val="%1.%2."/>
      <w:lvlJc w:val="left"/>
      <w:pPr>
        <w:ind w:left="1080" w:hanging="720"/>
      </w:pPr>
      <w:rPr>
        <w:rFonts w:hint="default"/>
        <w:color w:val="000000"/>
      </w:rPr>
    </w:lvl>
    <w:lvl w:ilvl="2">
      <w:start w:val="1"/>
      <w:numFmt w:val="decimalZero"/>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7"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8" w15:restartNumberingAfterBreak="0">
    <w:nsid w:val="077F48AB"/>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08D172C3"/>
    <w:multiLevelType w:val="hybridMultilevel"/>
    <w:tmpl w:val="0D02591A"/>
    <w:lvl w:ilvl="0" w:tplc="A6663598">
      <w:start w:val="1"/>
      <w:numFmt w:val="bullet"/>
      <w:lvlText w:val="-"/>
      <w:lvlJc w:val="left"/>
      <w:pPr>
        <w:ind w:left="1866" w:hanging="360"/>
      </w:pPr>
      <w:rPr>
        <w:rFonts w:ascii="Times New Roman" w:eastAsia="Times New Roman" w:hAnsi="Times New Roman" w:cs="Times New Roman" w:hint="default"/>
        <w:b/>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0"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51602D"/>
    <w:multiLevelType w:val="hybridMultilevel"/>
    <w:tmpl w:val="2C063816"/>
    <w:lvl w:ilvl="0" w:tplc="9AEE452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127C4F13"/>
    <w:multiLevelType w:val="hybridMultilevel"/>
    <w:tmpl w:val="885A50B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144963E7"/>
    <w:multiLevelType w:val="hybridMultilevel"/>
    <w:tmpl w:val="011E2D7A"/>
    <w:lvl w:ilvl="0" w:tplc="8B967BE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19DE7EDC"/>
    <w:multiLevelType w:val="hybridMultilevel"/>
    <w:tmpl w:val="BE08AF4C"/>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6E6388"/>
    <w:multiLevelType w:val="hybridMultilevel"/>
    <w:tmpl w:val="47F4C5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2429610A"/>
    <w:multiLevelType w:val="multilevel"/>
    <w:tmpl w:val="B2888912"/>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25C2435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70769F7"/>
    <w:multiLevelType w:val="hybridMultilevel"/>
    <w:tmpl w:val="E6B8C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170207"/>
    <w:multiLevelType w:val="hybridMultilevel"/>
    <w:tmpl w:val="29504E7C"/>
    <w:lvl w:ilvl="0" w:tplc="74229AC6">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C9C06C0"/>
    <w:multiLevelType w:val="hybridMultilevel"/>
    <w:tmpl w:val="5118660C"/>
    <w:lvl w:ilvl="0" w:tplc="0415000F">
      <w:start w:val="1"/>
      <w:numFmt w:val="decimal"/>
      <w:lvlText w:val="%1."/>
      <w:lvlJc w:val="left"/>
      <w:pPr>
        <w:ind w:left="502"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218" w:hanging="180"/>
      </w:pPr>
    </w:lvl>
    <w:lvl w:ilvl="3" w:tplc="0415000F" w:tentative="1">
      <w:start w:val="1"/>
      <w:numFmt w:val="decimal"/>
      <w:lvlText w:val="%4."/>
      <w:lvlJc w:val="left"/>
      <w:pPr>
        <w:ind w:left="502" w:hanging="360"/>
      </w:pPr>
    </w:lvl>
    <w:lvl w:ilvl="4" w:tplc="04150019" w:tentative="1">
      <w:start w:val="1"/>
      <w:numFmt w:val="lowerLetter"/>
      <w:lvlText w:val="%5."/>
      <w:lvlJc w:val="left"/>
      <w:pPr>
        <w:ind w:left="1222" w:hanging="360"/>
      </w:pPr>
    </w:lvl>
    <w:lvl w:ilvl="5" w:tplc="0415001B" w:tentative="1">
      <w:start w:val="1"/>
      <w:numFmt w:val="lowerRoman"/>
      <w:lvlText w:val="%6."/>
      <w:lvlJc w:val="right"/>
      <w:pPr>
        <w:ind w:left="1942" w:hanging="180"/>
      </w:pPr>
    </w:lvl>
    <w:lvl w:ilvl="6" w:tplc="0415000F" w:tentative="1">
      <w:start w:val="1"/>
      <w:numFmt w:val="decimal"/>
      <w:lvlText w:val="%7."/>
      <w:lvlJc w:val="left"/>
      <w:pPr>
        <w:ind w:left="2662" w:hanging="360"/>
      </w:pPr>
    </w:lvl>
    <w:lvl w:ilvl="7" w:tplc="04150019" w:tentative="1">
      <w:start w:val="1"/>
      <w:numFmt w:val="lowerLetter"/>
      <w:lvlText w:val="%8."/>
      <w:lvlJc w:val="left"/>
      <w:pPr>
        <w:ind w:left="3382" w:hanging="360"/>
      </w:pPr>
    </w:lvl>
    <w:lvl w:ilvl="8" w:tplc="0415001B" w:tentative="1">
      <w:start w:val="1"/>
      <w:numFmt w:val="lowerRoman"/>
      <w:lvlText w:val="%9."/>
      <w:lvlJc w:val="right"/>
      <w:pPr>
        <w:ind w:left="4102" w:hanging="180"/>
      </w:pPr>
    </w:lvl>
  </w:abstractNum>
  <w:abstractNum w:abstractNumId="38" w15:restartNumberingAfterBreak="0">
    <w:nsid w:val="2D8627AD"/>
    <w:multiLevelType w:val="hybridMultilevel"/>
    <w:tmpl w:val="3B42BDBC"/>
    <w:lvl w:ilvl="0" w:tplc="44C6F50E">
      <w:start w:val="1"/>
      <w:numFmt w:val="decimal"/>
      <w:lvlText w:val="%1)"/>
      <w:lvlJc w:val="left"/>
      <w:pPr>
        <w:ind w:left="5039" w:hanging="360"/>
      </w:pPr>
      <w:rPr>
        <w:rFonts w:ascii="Arial" w:eastAsia="Times New Roman" w:hAnsi="Arial" w:cs="Arial"/>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39"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2EF40851"/>
    <w:multiLevelType w:val="hybridMultilevel"/>
    <w:tmpl w:val="2AAA2D0A"/>
    <w:lvl w:ilvl="0" w:tplc="38FC97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2F64C08"/>
    <w:multiLevelType w:val="hybridMultilevel"/>
    <w:tmpl w:val="754E94AA"/>
    <w:lvl w:ilvl="0" w:tplc="06DC731A">
      <w:start w:val="6"/>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587C6F"/>
    <w:multiLevelType w:val="hybridMultilevel"/>
    <w:tmpl w:val="63A676DA"/>
    <w:lvl w:ilvl="0" w:tplc="2D7C4A8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A47ABA"/>
    <w:multiLevelType w:val="hybridMultilevel"/>
    <w:tmpl w:val="034CC6E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79D3EF0"/>
    <w:multiLevelType w:val="multilevel"/>
    <w:tmpl w:val="C852711A"/>
    <w:lvl w:ilvl="0">
      <w:start w:val="1"/>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38E73E26"/>
    <w:multiLevelType w:val="hybridMultilevel"/>
    <w:tmpl w:val="E0469DE2"/>
    <w:lvl w:ilvl="0" w:tplc="B47ED0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B5E5394"/>
    <w:multiLevelType w:val="hybridMultilevel"/>
    <w:tmpl w:val="034CC6E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3CC75FD4"/>
    <w:multiLevelType w:val="hybridMultilevel"/>
    <w:tmpl w:val="D0D659BE"/>
    <w:lvl w:ilvl="0" w:tplc="7D28C53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3E8711A9"/>
    <w:multiLevelType w:val="multilevel"/>
    <w:tmpl w:val="8B02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53"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4583964"/>
    <w:multiLevelType w:val="hybridMultilevel"/>
    <w:tmpl w:val="6A8CF426"/>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7624D1"/>
    <w:multiLevelType w:val="multilevel"/>
    <w:tmpl w:val="34760D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54358CA"/>
    <w:multiLevelType w:val="multilevel"/>
    <w:tmpl w:val="0BC000E2"/>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4A3B7DB7"/>
    <w:multiLevelType w:val="hybridMultilevel"/>
    <w:tmpl w:val="D276B1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2"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366C7E"/>
    <w:multiLevelType w:val="multilevel"/>
    <w:tmpl w:val="E6B40A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4F17128"/>
    <w:multiLevelType w:val="hybridMultilevel"/>
    <w:tmpl w:val="B2A615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6"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595A1E0E"/>
    <w:multiLevelType w:val="hybridMultilevel"/>
    <w:tmpl w:val="6DDCF366"/>
    <w:lvl w:ilvl="0" w:tplc="0000001B">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9" w15:restartNumberingAfterBreak="0">
    <w:nsid w:val="5C3F289A"/>
    <w:multiLevelType w:val="hybridMultilevel"/>
    <w:tmpl w:val="1070F288"/>
    <w:lvl w:ilvl="0" w:tplc="646CEE84">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F06230A"/>
    <w:multiLevelType w:val="hybridMultilevel"/>
    <w:tmpl w:val="CD3C36D2"/>
    <w:lvl w:ilvl="0" w:tplc="7450B68C">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645133BF"/>
    <w:multiLevelType w:val="hybridMultilevel"/>
    <w:tmpl w:val="05167F32"/>
    <w:lvl w:ilvl="0" w:tplc="042C4A74">
      <w:start w:val="1"/>
      <w:numFmt w:val="decimal"/>
      <w:lvlText w:val="%1."/>
      <w:lvlJc w:val="left"/>
      <w:pPr>
        <w:ind w:left="360" w:hanging="360"/>
      </w:pPr>
      <w:rPr>
        <w:rFonts w:cs="Times New Roman" w:hint="default"/>
        <w:i w:val="0"/>
      </w:rPr>
    </w:lvl>
    <w:lvl w:ilvl="1" w:tplc="F68266B0">
      <w:start w:val="1"/>
      <w:numFmt w:val="decimal"/>
      <w:lvlText w:val="%2)"/>
      <w:lvlJc w:val="left"/>
      <w:pPr>
        <w:ind w:left="1015" w:hanging="360"/>
      </w:pPr>
      <w:rPr>
        <w:rFonts w:hint="default"/>
        <w:b w:val="0"/>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74"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68025BD3"/>
    <w:multiLevelType w:val="hybridMultilevel"/>
    <w:tmpl w:val="79F897C0"/>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3751A3C"/>
    <w:multiLevelType w:val="hybridMultilevel"/>
    <w:tmpl w:val="A314B194"/>
    <w:lvl w:ilvl="0" w:tplc="1D302264">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79" w15:restartNumberingAfterBreak="0">
    <w:nsid w:val="739A25CB"/>
    <w:multiLevelType w:val="hybridMultilevel"/>
    <w:tmpl w:val="3D60F78E"/>
    <w:lvl w:ilvl="0" w:tplc="BD8063D8">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0"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7751CF1"/>
    <w:multiLevelType w:val="hybridMultilevel"/>
    <w:tmpl w:val="15C8E67A"/>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3"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6" w15:restartNumberingAfterBreak="0">
    <w:nsid w:val="7B5833EE"/>
    <w:multiLevelType w:val="hybridMultilevel"/>
    <w:tmpl w:val="7F42AE66"/>
    <w:lvl w:ilvl="0" w:tplc="1406936C">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7"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8"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80420242">
    <w:abstractNumId w:val="69"/>
  </w:num>
  <w:num w:numId="2" w16cid:durableId="2082559515">
    <w:abstractNumId w:val="53"/>
  </w:num>
  <w:num w:numId="3" w16cid:durableId="2013951363">
    <w:abstractNumId w:val="48"/>
  </w:num>
  <w:num w:numId="4" w16cid:durableId="1188905604">
    <w:abstractNumId w:val="55"/>
  </w:num>
  <w:num w:numId="5" w16cid:durableId="1754661815">
    <w:abstractNumId w:val="83"/>
  </w:num>
  <w:num w:numId="6" w16cid:durableId="546841522">
    <w:abstractNumId w:val="16"/>
  </w:num>
  <w:num w:numId="7" w16cid:durableId="1301688114">
    <w:abstractNumId w:val="34"/>
  </w:num>
  <w:num w:numId="8" w16cid:durableId="1805733895">
    <w:abstractNumId w:val="74"/>
  </w:num>
  <w:num w:numId="9" w16cid:durableId="1335456572">
    <w:abstractNumId w:val="59"/>
  </w:num>
  <w:num w:numId="10" w16cid:durableId="796605955">
    <w:abstractNumId w:val="76"/>
  </w:num>
  <w:num w:numId="11" w16cid:durableId="723868617">
    <w:abstractNumId w:val="73"/>
  </w:num>
  <w:num w:numId="12" w16cid:durableId="447283464">
    <w:abstractNumId w:val="9"/>
  </w:num>
  <w:num w:numId="13" w16cid:durableId="1073695984">
    <w:abstractNumId w:val="86"/>
  </w:num>
  <w:num w:numId="14" w16cid:durableId="1461533131">
    <w:abstractNumId w:val="63"/>
  </w:num>
  <w:num w:numId="15" w16cid:durableId="1360930348">
    <w:abstractNumId w:val="77"/>
  </w:num>
  <w:num w:numId="16" w16cid:durableId="800614921">
    <w:abstractNumId w:val="51"/>
  </w:num>
  <w:num w:numId="17" w16cid:durableId="1086927401">
    <w:abstractNumId w:val="27"/>
  </w:num>
  <w:num w:numId="18" w16cid:durableId="2115831204">
    <w:abstractNumId w:val="75"/>
  </w:num>
  <w:num w:numId="19" w16cid:durableId="12804626">
    <w:abstractNumId w:val="72"/>
  </w:num>
  <w:num w:numId="20" w16cid:durableId="2098356271">
    <w:abstractNumId w:val="26"/>
  </w:num>
  <w:num w:numId="21" w16cid:durableId="1094352805">
    <w:abstractNumId w:val="81"/>
  </w:num>
  <w:num w:numId="22" w16cid:durableId="1457990766">
    <w:abstractNumId w:val="36"/>
  </w:num>
  <w:num w:numId="23" w16cid:durableId="1532255801">
    <w:abstractNumId w:val="80"/>
  </w:num>
  <w:num w:numId="24" w16cid:durableId="802311045">
    <w:abstractNumId w:val="12"/>
  </w:num>
  <w:num w:numId="25" w16cid:durableId="169298227">
    <w:abstractNumId w:val="10"/>
  </w:num>
  <w:num w:numId="26" w16cid:durableId="2127501628">
    <w:abstractNumId w:val="25"/>
  </w:num>
  <w:num w:numId="27" w16cid:durableId="535779933">
    <w:abstractNumId w:val="52"/>
  </w:num>
  <w:num w:numId="28" w16cid:durableId="2002535651">
    <w:abstractNumId w:val="49"/>
  </w:num>
  <w:num w:numId="29" w16cid:durableId="1944681777">
    <w:abstractNumId w:val="39"/>
  </w:num>
  <w:num w:numId="30" w16cid:durableId="115680403">
    <w:abstractNumId w:val="65"/>
  </w:num>
  <w:num w:numId="31" w16cid:durableId="94330534">
    <w:abstractNumId w:val="13"/>
  </w:num>
  <w:num w:numId="32" w16cid:durableId="772945301">
    <w:abstractNumId w:val="24"/>
  </w:num>
  <w:num w:numId="33" w16cid:durableId="1969435577">
    <w:abstractNumId w:val="61"/>
  </w:num>
  <w:num w:numId="34" w16cid:durableId="920020814">
    <w:abstractNumId w:val="21"/>
  </w:num>
  <w:num w:numId="35" w16cid:durableId="629477477">
    <w:abstractNumId w:val="28"/>
  </w:num>
  <w:num w:numId="36" w16cid:durableId="1244875907">
    <w:abstractNumId w:val="85"/>
  </w:num>
  <w:num w:numId="37" w16cid:durableId="1340423789">
    <w:abstractNumId w:val="20"/>
  </w:num>
  <w:num w:numId="38" w16cid:durableId="295262896">
    <w:abstractNumId w:val="18"/>
  </w:num>
  <w:num w:numId="39" w16cid:durableId="1714033456">
    <w:abstractNumId w:val="44"/>
  </w:num>
  <w:num w:numId="40" w16cid:durableId="69134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39755202">
    <w:abstractNumId w:val="35"/>
  </w:num>
  <w:num w:numId="42" w16cid:durableId="924614230">
    <w:abstractNumId w:val="30"/>
  </w:num>
  <w:num w:numId="43" w16cid:durableId="106556957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1119855">
    <w:abstractNumId w:val="47"/>
  </w:num>
  <w:num w:numId="45" w16cid:durableId="945846465">
    <w:abstractNumId w:val="71"/>
  </w:num>
  <w:num w:numId="46" w16cid:durableId="1878852145">
    <w:abstractNumId w:val="33"/>
  </w:num>
  <w:num w:numId="47" w16cid:durableId="1916891408">
    <w:abstractNumId w:val="29"/>
  </w:num>
  <w:num w:numId="48" w16cid:durableId="625890344">
    <w:abstractNumId w:val="43"/>
  </w:num>
  <w:num w:numId="49" w16cid:durableId="91823216">
    <w:abstractNumId w:val="19"/>
  </w:num>
  <w:num w:numId="50" w16cid:durableId="43723710">
    <w:abstractNumId w:val="50"/>
  </w:num>
  <w:num w:numId="51" w16cid:durableId="718631427">
    <w:abstractNumId w:val="64"/>
  </w:num>
  <w:num w:numId="52" w16cid:durableId="13505748">
    <w:abstractNumId w:val="56"/>
  </w:num>
  <w:num w:numId="53" w16cid:durableId="718944789">
    <w:abstractNumId w:val="84"/>
  </w:num>
  <w:num w:numId="54" w16cid:durableId="721515078">
    <w:abstractNumId w:val="66"/>
  </w:num>
  <w:num w:numId="55" w16cid:durableId="1576822411">
    <w:abstractNumId w:val="45"/>
  </w:num>
  <w:num w:numId="56" w16cid:durableId="58137967">
    <w:abstractNumId w:val="82"/>
  </w:num>
  <w:num w:numId="57" w16cid:durableId="347294531">
    <w:abstractNumId w:val="78"/>
  </w:num>
  <w:num w:numId="58" w16cid:durableId="1547716994">
    <w:abstractNumId w:val="40"/>
  </w:num>
  <w:num w:numId="59" w16cid:durableId="862475484">
    <w:abstractNumId w:val="0"/>
  </w:num>
  <w:num w:numId="60" w16cid:durableId="1032538300">
    <w:abstractNumId w:val="1"/>
  </w:num>
  <w:num w:numId="61" w16cid:durableId="1424649388">
    <w:abstractNumId w:val="4"/>
  </w:num>
  <w:num w:numId="62" w16cid:durableId="1222443938">
    <w:abstractNumId w:val="5"/>
  </w:num>
  <w:num w:numId="63" w16cid:durableId="173959618">
    <w:abstractNumId w:val="6"/>
  </w:num>
  <w:num w:numId="64" w16cid:durableId="72317167">
    <w:abstractNumId w:val="46"/>
  </w:num>
  <w:num w:numId="65" w16cid:durableId="1801800169">
    <w:abstractNumId w:val="67"/>
  </w:num>
  <w:num w:numId="66" w16cid:durableId="1619020821">
    <w:abstractNumId w:val="58"/>
  </w:num>
  <w:num w:numId="67" w16cid:durableId="142234563">
    <w:abstractNumId w:val="7"/>
  </w:num>
  <w:num w:numId="68" w16cid:durableId="477919830">
    <w:abstractNumId w:val="38"/>
  </w:num>
  <w:num w:numId="69" w16cid:durableId="449714722">
    <w:abstractNumId w:val="42"/>
  </w:num>
  <w:num w:numId="70" w16cid:durableId="584538292">
    <w:abstractNumId w:val="8"/>
  </w:num>
  <w:num w:numId="71" w16cid:durableId="18238666">
    <w:abstractNumId w:val="57"/>
  </w:num>
  <w:num w:numId="72" w16cid:durableId="233511899">
    <w:abstractNumId w:val="22"/>
  </w:num>
  <w:num w:numId="73" w16cid:durableId="1195578928">
    <w:abstractNumId w:val="14"/>
  </w:num>
  <w:num w:numId="74" w16cid:durableId="1168713948">
    <w:abstractNumId w:val="54"/>
  </w:num>
  <w:num w:numId="75" w16cid:durableId="747700728">
    <w:abstractNumId w:val="88"/>
  </w:num>
  <w:num w:numId="76" w16cid:durableId="324170015">
    <w:abstractNumId w:val="62"/>
  </w:num>
  <w:num w:numId="77" w16cid:durableId="2058308868">
    <w:abstractNumId w:val="70"/>
  </w:num>
  <w:num w:numId="78" w16cid:durableId="172845399">
    <w:abstractNumId w:val="68"/>
  </w:num>
  <w:num w:numId="79" w16cid:durableId="629825644">
    <w:abstractNumId w:val="79"/>
  </w:num>
  <w:num w:numId="80" w16cid:durableId="405761276">
    <w:abstractNumId w:val="87"/>
  </w:num>
  <w:num w:numId="81" w16cid:durableId="1279097582">
    <w:abstractNumId w:val="37"/>
  </w:num>
  <w:num w:numId="82" w16cid:durableId="1037465604">
    <w:abstractNumId w:val="11"/>
  </w:num>
  <w:num w:numId="83" w16cid:durableId="1590037665">
    <w:abstractNumId w:val="31"/>
  </w:num>
  <w:num w:numId="84" w16cid:durableId="734624536">
    <w:abstractNumId w:val="23"/>
  </w:num>
  <w:num w:numId="85" w16cid:durableId="918707829">
    <w:abstractNumId w:val="15"/>
  </w:num>
  <w:num w:numId="86" w16cid:durableId="827673955">
    <w:abstractNumId w:val="32"/>
  </w:num>
  <w:num w:numId="87" w16cid:durableId="193003737">
    <w:abstractNumId w:val="4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220"/>
    <w:rsid w:val="00000526"/>
    <w:rsid w:val="00000BB2"/>
    <w:rsid w:val="0000168F"/>
    <w:rsid w:val="00001EF3"/>
    <w:rsid w:val="0000221C"/>
    <w:rsid w:val="00002B58"/>
    <w:rsid w:val="00002BB5"/>
    <w:rsid w:val="0000330D"/>
    <w:rsid w:val="00003E50"/>
    <w:rsid w:val="00004904"/>
    <w:rsid w:val="00004943"/>
    <w:rsid w:val="00004A15"/>
    <w:rsid w:val="00004B22"/>
    <w:rsid w:val="000051B8"/>
    <w:rsid w:val="00005486"/>
    <w:rsid w:val="00005864"/>
    <w:rsid w:val="00005C56"/>
    <w:rsid w:val="00005D61"/>
    <w:rsid w:val="00005E76"/>
    <w:rsid w:val="000062BF"/>
    <w:rsid w:val="00006850"/>
    <w:rsid w:val="00006932"/>
    <w:rsid w:val="00006CF5"/>
    <w:rsid w:val="00006DC2"/>
    <w:rsid w:val="00007AB2"/>
    <w:rsid w:val="00007AC6"/>
    <w:rsid w:val="00007C5A"/>
    <w:rsid w:val="00007C7B"/>
    <w:rsid w:val="00007F6C"/>
    <w:rsid w:val="00010550"/>
    <w:rsid w:val="00011378"/>
    <w:rsid w:val="000113C3"/>
    <w:rsid w:val="0001201D"/>
    <w:rsid w:val="00012AA8"/>
    <w:rsid w:val="0001338E"/>
    <w:rsid w:val="00013516"/>
    <w:rsid w:val="00014610"/>
    <w:rsid w:val="000148AB"/>
    <w:rsid w:val="00014C75"/>
    <w:rsid w:val="00014DEC"/>
    <w:rsid w:val="0001510E"/>
    <w:rsid w:val="00015130"/>
    <w:rsid w:val="00015B6F"/>
    <w:rsid w:val="00017531"/>
    <w:rsid w:val="00017F3B"/>
    <w:rsid w:val="00020369"/>
    <w:rsid w:val="0002061F"/>
    <w:rsid w:val="00020ADF"/>
    <w:rsid w:val="00020DDE"/>
    <w:rsid w:val="00022216"/>
    <w:rsid w:val="000239F7"/>
    <w:rsid w:val="00023F5A"/>
    <w:rsid w:val="00024148"/>
    <w:rsid w:val="00025FBD"/>
    <w:rsid w:val="00026D03"/>
    <w:rsid w:val="00026FA6"/>
    <w:rsid w:val="0003026F"/>
    <w:rsid w:val="00030E6C"/>
    <w:rsid w:val="00030EA6"/>
    <w:rsid w:val="00031395"/>
    <w:rsid w:val="00031402"/>
    <w:rsid w:val="000314F7"/>
    <w:rsid w:val="00031FAB"/>
    <w:rsid w:val="000326EA"/>
    <w:rsid w:val="00032D8C"/>
    <w:rsid w:val="000333DC"/>
    <w:rsid w:val="0003397C"/>
    <w:rsid w:val="00033D05"/>
    <w:rsid w:val="00034F35"/>
    <w:rsid w:val="00034F99"/>
    <w:rsid w:val="0003544B"/>
    <w:rsid w:val="00036BFC"/>
    <w:rsid w:val="000370F6"/>
    <w:rsid w:val="0003782E"/>
    <w:rsid w:val="00037C90"/>
    <w:rsid w:val="00037E91"/>
    <w:rsid w:val="00037F28"/>
    <w:rsid w:val="00040110"/>
    <w:rsid w:val="00040A80"/>
    <w:rsid w:val="00040DEB"/>
    <w:rsid w:val="00041585"/>
    <w:rsid w:val="0004239D"/>
    <w:rsid w:val="00042958"/>
    <w:rsid w:val="00043A57"/>
    <w:rsid w:val="000444FC"/>
    <w:rsid w:val="0004467F"/>
    <w:rsid w:val="00044EDC"/>
    <w:rsid w:val="0004634E"/>
    <w:rsid w:val="00046454"/>
    <w:rsid w:val="00046EB5"/>
    <w:rsid w:val="00046FC2"/>
    <w:rsid w:val="0004796A"/>
    <w:rsid w:val="00050581"/>
    <w:rsid w:val="00050988"/>
    <w:rsid w:val="0005163C"/>
    <w:rsid w:val="000518CC"/>
    <w:rsid w:val="00053475"/>
    <w:rsid w:val="00053E66"/>
    <w:rsid w:val="0005426F"/>
    <w:rsid w:val="0005468E"/>
    <w:rsid w:val="00055514"/>
    <w:rsid w:val="000559F6"/>
    <w:rsid w:val="00057459"/>
    <w:rsid w:val="00060495"/>
    <w:rsid w:val="0006065A"/>
    <w:rsid w:val="00060BD5"/>
    <w:rsid w:val="00060FAB"/>
    <w:rsid w:val="000617EB"/>
    <w:rsid w:val="00061BE9"/>
    <w:rsid w:val="00061F55"/>
    <w:rsid w:val="00064158"/>
    <w:rsid w:val="000642BA"/>
    <w:rsid w:val="00064699"/>
    <w:rsid w:val="00064AED"/>
    <w:rsid w:val="00064CBB"/>
    <w:rsid w:val="00064D78"/>
    <w:rsid w:val="0006505C"/>
    <w:rsid w:val="000658F4"/>
    <w:rsid w:val="0006603F"/>
    <w:rsid w:val="000668E2"/>
    <w:rsid w:val="00066BC3"/>
    <w:rsid w:val="00066DE8"/>
    <w:rsid w:val="00067107"/>
    <w:rsid w:val="000675B6"/>
    <w:rsid w:val="00067704"/>
    <w:rsid w:val="000700DF"/>
    <w:rsid w:val="00070219"/>
    <w:rsid w:val="00070303"/>
    <w:rsid w:val="000708BD"/>
    <w:rsid w:val="00070C46"/>
    <w:rsid w:val="000723D2"/>
    <w:rsid w:val="0007258B"/>
    <w:rsid w:val="00072CE3"/>
    <w:rsid w:val="00073811"/>
    <w:rsid w:val="00073B6F"/>
    <w:rsid w:val="00073BD3"/>
    <w:rsid w:val="00073C6C"/>
    <w:rsid w:val="000743BE"/>
    <w:rsid w:val="00075453"/>
    <w:rsid w:val="00075916"/>
    <w:rsid w:val="00075CCF"/>
    <w:rsid w:val="0007753E"/>
    <w:rsid w:val="00077BE3"/>
    <w:rsid w:val="00077CE4"/>
    <w:rsid w:val="00077DA1"/>
    <w:rsid w:val="00077EAD"/>
    <w:rsid w:val="00080238"/>
    <w:rsid w:val="00080990"/>
    <w:rsid w:val="00080F51"/>
    <w:rsid w:val="000811AD"/>
    <w:rsid w:val="0008120E"/>
    <w:rsid w:val="00081508"/>
    <w:rsid w:val="00081A39"/>
    <w:rsid w:val="00081E24"/>
    <w:rsid w:val="0008219A"/>
    <w:rsid w:val="000821A5"/>
    <w:rsid w:val="0008287F"/>
    <w:rsid w:val="00082C7E"/>
    <w:rsid w:val="00082F77"/>
    <w:rsid w:val="00082FF8"/>
    <w:rsid w:val="00083B5B"/>
    <w:rsid w:val="000846A9"/>
    <w:rsid w:val="0008480D"/>
    <w:rsid w:val="00085A12"/>
    <w:rsid w:val="00085A34"/>
    <w:rsid w:val="00085C0A"/>
    <w:rsid w:val="00085F31"/>
    <w:rsid w:val="00086EA5"/>
    <w:rsid w:val="0008765D"/>
    <w:rsid w:val="00087BF5"/>
    <w:rsid w:val="000903A6"/>
    <w:rsid w:val="00090CBD"/>
    <w:rsid w:val="00091297"/>
    <w:rsid w:val="000919D2"/>
    <w:rsid w:val="00091A01"/>
    <w:rsid w:val="0009222E"/>
    <w:rsid w:val="000923B8"/>
    <w:rsid w:val="000932EB"/>
    <w:rsid w:val="00093300"/>
    <w:rsid w:val="00093B28"/>
    <w:rsid w:val="0009446A"/>
    <w:rsid w:val="0009446E"/>
    <w:rsid w:val="000945EF"/>
    <w:rsid w:val="00095901"/>
    <w:rsid w:val="00095BF4"/>
    <w:rsid w:val="00095F43"/>
    <w:rsid w:val="000969E5"/>
    <w:rsid w:val="00096C82"/>
    <w:rsid w:val="000A0169"/>
    <w:rsid w:val="000A1935"/>
    <w:rsid w:val="000A19F1"/>
    <w:rsid w:val="000A2DF9"/>
    <w:rsid w:val="000A3560"/>
    <w:rsid w:val="000A3C52"/>
    <w:rsid w:val="000A3D9B"/>
    <w:rsid w:val="000A4172"/>
    <w:rsid w:val="000A62DF"/>
    <w:rsid w:val="000A6636"/>
    <w:rsid w:val="000A7391"/>
    <w:rsid w:val="000A78B7"/>
    <w:rsid w:val="000A7B32"/>
    <w:rsid w:val="000B03D9"/>
    <w:rsid w:val="000B0928"/>
    <w:rsid w:val="000B101A"/>
    <w:rsid w:val="000B1B1E"/>
    <w:rsid w:val="000B23CA"/>
    <w:rsid w:val="000B24BD"/>
    <w:rsid w:val="000B2727"/>
    <w:rsid w:val="000B3650"/>
    <w:rsid w:val="000B374B"/>
    <w:rsid w:val="000B3F27"/>
    <w:rsid w:val="000B52EC"/>
    <w:rsid w:val="000B567C"/>
    <w:rsid w:val="000B5E74"/>
    <w:rsid w:val="000B7761"/>
    <w:rsid w:val="000B7F33"/>
    <w:rsid w:val="000C03B0"/>
    <w:rsid w:val="000C0E62"/>
    <w:rsid w:val="000C10DB"/>
    <w:rsid w:val="000C1125"/>
    <w:rsid w:val="000C126E"/>
    <w:rsid w:val="000C1939"/>
    <w:rsid w:val="000C1A45"/>
    <w:rsid w:val="000C1D25"/>
    <w:rsid w:val="000C2C8E"/>
    <w:rsid w:val="000C3281"/>
    <w:rsid w:val="000C3675"/>
    <w:rsid w:val="000C39BD"/>
    <w:rsid w:val="000C3D03"/>
    <w:rsid w:val="000C41DE"/>
    <w:rsid w:val="000C46B2"/>
    <w:rsid w:val="000C57DC"/>
    <w:rsid w:val="000C679D"/>
    <w:rsid w:val="000C6A7E"/>
    <w:rsid w:val="000D0A51"/>
    <w:rsid w:val="000D10CC"/>
    <w:rsid w:val="000D18FE"/>
    <w:rsid w:val="000D1943"/>
    <w:rsid w:val="000D1BC3"/>
    <w:rsid w:val="000D26B6"/>
    <w:rsid w:val="000D4506"/>
    <w:rsid w:val="000D45D0"/>
    <w:rsid w:val="000D53CC"/>
    <w:rsid w:val="000D5E11"/>
    <w:rsid w:val="000D5E71"/>
    <w:rsid w:val="000D5E9F"/>
    <w:rsid w:val="000D631B"/>
    <w:rsid w:val="000D6357"/>
    <w:rsid w:val="000D689E"/>
    <w:rsid w:val="000D6A03"/>
    <w:rsid w:val="000D7082"/>
    <w:rsid w:val="000D7956"/>
    <w:rsid w:val="000D79CE"/>
    <w:rsid w:val="000E024F"/>
    <w:rsid w:val="000E02F1"/>
    <w:rsid w:val="000E0C76"/>
    <w:rsid w:val="000E1CFE"/>
    <w:rsid w:val="000E1FF4"/>
    <w:rsid w:val="000E2700"/>
    <w:rsid w:val="000E344C"/>
    <w:rsid w:val="000E3C7B"/>
    <w:rsid w:val="000E4373"/>
    <w:rsid w:val="000E4A94"/>
    <w:rsid w:val="000E51D8"/>
    <w:rsid w:val="000E54A6"/>
    <w:rsid w:val="000E55AF"/>
    <w:rsid w:val="000E5CBA"/>
    <w:rsid w:val="000E6FC9"/>
    <w:rsid w:val="000E726D"/>
    <w:rsid w:val="000E7840"/>
    <w:rsid w:val="000E7EB9"/>
    <w:rsid w:val="000F01AA"/>
    <w:rsid w:val="000F0466"/>
    <w:rsid w:val="000F1622"/>
    <w:rsid w:val="000F2A01"/>
    <w:rsid w:val="000F2B1D"/>
    <w:rsid w:val="000F3537"/>
    <w:rsid w:val="000F4508"/>
    <w:rsid w:val="000F63A7"/>
    <w:rsid w:val="000F6BDE"/>
    <w:rsid w:val="000F6C0E"/>
    <w:rsid w:val="000F6CAC"/>
    <w:rsid w:val="000F6E2B"/>
    <w:rsid w:val="000F7177"/>
    <w:rsid w:val="000F7424"/>
    <w:rsid w:val="001019AC"/>
    <w:rsid w:val="00103065"/>
    <w:rsid w:val="0010395D"/>
    <w:rsid w:val="00103A7D"/>
    <w:rsid w:val="00104454"/>
    <w:rsid w:val="001053AA"/>
    <w:rsid w:val="00105480"/>
    <w:rsid w:val="001064E1"/>
    <w:rsid w:val="00107293"/>
    <w:rsid w:val="00107392"/>
    <w:rsid w:val="00107DEE"/>
    <w:rsid w:val="00111108"/>
    <w:rsid w:val="00111230"/>
    <w:rsid w:val="00111281"/>
    <w:rsid w:val="001117F8"/>
    <w:rsid w:val="001119F2"/>
    <w:rsid w:val="001121EB"/>
    <w:rsid w:val="0011264D"/>
    <w:rsid w:val="00113022"/>
    <w:rsid w:val="001136CE"/>
    <w:rsid w:val="00114C6B"/>
    <w:rsid w:val="00114D0C"/>
    <w:rsid w:val="00114D66"/>
    <w:rsid w:val="00114E20"/>
    <w:rsid w:val="00114F3A"/>
    <w:rsid w:val="00115220"/>
    <w:rsid w:val="00116423"/>
    <w:rsid w:val="00116ABF"/>
    <w:rsid w:val="0011791B"/>
    <w:rsid w:val="00117A5E"/>
    <w:rsid w:val="001206E6"/>
    <w:rsid w:val="00120AA6"/>
    <w:rsid w:val="00122D41"/>
    <w:rsid w:val="00123151"/>
    <w:rsid w:val="00123AF1"/>
    <w:rsid w:val="00123D52"/>
    <w:rsid w:val="00123F87"/>
    <w:rsid w:val="00124592"/>
    <w:rsid w:val="001252C8"/>
    <w:rsid w:val="001252EE"/>
    <w:rsid w:val="00125323"/>
    <w:rsid w:val="00125472"/>
    <w:rsid w:val="00125D37"/>
    <w:rsid w:val="00125DAB"/>
    <w:rsid w:val="00125F95"/>
    <w:rsid w:val="00126398"/>
    <w:rsid w:val="0012697D"/>
    <w:rsid w:val="00127B23"/>
    <w:rsid w:val="00127DCA"/>
    <w:rsid w:val="0013029E"/>
    <w:rsid w:val="00131668"/>
    <w:rsid w:val="00131BD9"/>
    <w:rsid w:val="001325DF"/>
    <w:rsid w:val="0013454A"/>
    <w:rsid w:val="00134A2F"/>
    <w:rsid w:val="00134E21"/>
    <w:rsid w:val="00135170"/>
    <w:rsid w:val="001353F3"/>
    <w:rsid w:val="00136219"/>
    <w:rsid w:val="00137E1D"/>
    <w:rsid w:val="001409B6"/>
    <w:rsid w:val="001409EA"/>
    <w:rsid w:val="00140D8F"/>
    <w:rsid w:val="00141686"/>
    <w:rsid w:val="0014191A"/>
    <w:rsid w:val="00141E76"/>
    <w:rsid w:val="00142560"/>
    <w:rsid w:val="00142904"/>
    <w:rsid w:val="00142988"/>
    <w:rsid w:val="00143D50"/>
    <w:rsid w:val="0014427D"/>
    <w:rsid w:val="00144B3A"/>
    <w:rsid w:val="00145734"/>
    <w:rsid w:val="00145D0D"/>
    <w:rsid w:val="00145D7A"/>
    <w:rsid w:val="00145D8F"/>
    <w:rsid w:val="001460BD"/>
    <w:rsid w:val="00147803"/>
    <w:rsid w:val="00147B86"/>
    <w:rsid w:val="001508BF"/>
    <w:rsid w:val="001509EC"/>
    <w:rsid w:val="0015222C"/>
    <w:rsid w:val="001535BC"/>
    <w:rsid w:val="00153A09"/>
    <w:rsid w:val="00154A3B"/>
    <w:rsid w:val="00154D00"/>
    <w:rsid w:val="001557CD"/>
    <w:rsid w:val="001563EB"/>
    <w:rsid w:val="001567AA"/>
    <w:rsid w:val="00156A51"/>
    <w:rsid w:val="00157534"/>
    <w:rsid w:val="0015783F"/>
    <w:rsid w:val="00157CF6"/>
    <w:rsid w:val="00160594"/>
    <w:rsid w:val="0016126E"/>
    <w:rsid w:val="001619C9"/>
    <w:rsid w:val="0016211C"/>
    <w:rsid w:val="00162535"/>
    <w:rsid w:val="001626D4"/>
    <w:rsid w:val="001630DD"/>
    <w:rsid w:val="001631AA"/>
    <w:rsid w:val="001634F4"/>
    <w:rsid w:val="001638F2"/>
    <w:rsid w:val="00163904"/>
    <w:rsid w:val="00163C27"/>
    <w:rsid w:val="001644A8"/>
    <w:rsid w:val="001646A2"/>
    <w:rsid w:val="001647E4"/>
    <w:rsid w:val="00165BFE"/>
    <w:rsid w:val="00166784"/>
    <w:rsid w:val="00166B6C"/>
    <w:rsid w:val="0016721D"/>
    <w:rsid w:val="00167966"/>
    <w:rsid w:val="00170945"/>
    <w:rsid w:val="00170CA2"/>
    <w:rsid w:val="00170CAC"/>
    <w:rsid w:val="00171043"/>
    <w:rsid w:val="001714B3"/>
    <w:rsid w:val="00171E3E"/>
    <w:rsid w:val="001724E7"/>
    <w:rsid w:val="00172AAA"/>
    <w:rsid w:val="00172B52"/>
    <w:rsid w:val="00172E6D"/>
    <w:rsid w:val="00172F3B"/>
    <w:rsid w:val="0017300E"/>
    <w:rsid w:val="0017312F"/>
    <w:rsid w:val="001733C6"/>
    <w:rsid w:val="00175610"/>
    <w:rsid w:val="00176745"/>
    <w:rsid w:val="00176A2C"/>
    <w:rsid w:val="00176AE1"/>
    <w:rsid w:val="00176DCD"/>
    <w:rsid w:val="001771D8"/>
    <w:rsid w:val="001771EE"/>
    <w:rsid w:val="00177D0D"/>
    <w:rsid w:val="00177E59"/>
    <w:rsid w:val="0018115A"/>
    <w:rsid w:val="00181FE2"/>
    <w:rsid w:val="00182106"/>
    <w:rsid w:val="00182209"/>
    <w:rsid w:val="001834A5"/>
    <w:rsid w:val="001835F1"/>
    <w:rsid w:val="00183D58"/>
    <w:rsid w:val="00183F37"/>
    <w:rsid w:val="0018477D"/>
    <w:rsid w:val="00184C7A"/>
    <w:rsid w:val="00184D3E"/>
    <w:rsid w:val="00184FF7"/>
    <w:rsid w:val="001856BC"/>
    <w:rsid w:val="00185F37"/>
    <w:rsid w:val="001869E3"/>
    <w:rsid w:val="00187048"/>
    <w:rsid w:val="0018777E"/>
    <w:rsid w:val="0019056B"/>
    <w:rsid w:val="00191588"/>
    <w:rsid w:val="0019248E"/>
    <w:rsid w:val="0019269C"/>
    <w:rsid w:val="00192901"/>
    <w:rsid w:val="00192BD5"/>
    <w:rsid w:val="00193A78"/>
    <w:rsid w:val="001940DD"/>
    <w:rsid w:val="00195142"/>
    <w:rsid w:val="001952DC"/>
    <w:rsid w:val="0019647C"/>
    <w:rsid w:val="0019691F"/>
    <w:rsid w:val="00196C16"/>
    <w:rsid w:val="00197116"/>
    <w:rsid w:val="0019756F"/>
    <w:rsid w:val="001978F3"/>
    <w:rsid w:val="00197E45"/>
    <w:rsid w:val="001A004C"/>
    <w:rsid w:val="001A0C24"/>
    <w:rsid w:val="001A0D2D"/>
    <w:rsid w:val="001A0D3F"/>
    <w:rsid w:val="001A0F73"/>
    <w:rsid w:val="001A17AD"/>
    <w:rsid w:val="001A232D"/>
    <w:rsid w:val="001A2D51"/>
    <w:rsid w:val="001A316D"/>
    <w:rsid w:val="001A34B4"/>
    <w:rsid w:val="001A3D8B"/>
    <w:rsid w:val="001A3FE7"/>
    <w:rsid w:val="001A46ED"/>
    <w:rsid w:val="001A4DE7"/>
    <w:rsid w:val="001A5837"/>
    <w:rsid w:val="001A5DA5"/>
    <w:rsid w:val="001A6027"/>
    <w:rsid w:val="001A6709"/>
    <w:rsid w:val="001A6DF2"/>
    <w:rsid w:val="001B0A4D"/>
    <w:rsid w:val="001B2181"/>
    <w:rsid w:val="001B2715"/>
    <w:rsid w:val="001B2928"/>
    <w:rsid w:val="001B34DA"/>
    <w:rsid w:val="001B5062"/>
    <w:rsid w:val="001B5427"/>
    <w:rsid w:val="001B5A79"/>
    <w:rsid w:val="001B5E4C"/>
    <w:rsid w:val="001B64C0"/>
    <w:rsid w:val="001B6EC9"/>
    <w:rsid w:val="001B7498"/>
    <w:rsid w:val="001B7AA5"/>
    <w:rsid w:val="001C08ED"/>
    <w:rsid w:val="001C0C99"/>
    <w:rsid w:val="001C22CE"/>
    <w:rsid w:val="001C2A0C"/>
    <w:rsid w:val="001C2ACD"/>
    <w:rsid w:val="001C4078"/>
    <w:rsid w:val="001C45EC"/>
    <w:rsid w:val="001C4944"/>
    <w:rsid w:val="001C4FF2"/>
    <w:rsid w:val="001C55EC"/>
    <w:rsid w:val="001C5C46"/>
    <w:rsid w:val="001C5E7A"/>
    <w:rsid w:val="001C6A05"/>
    <w:rsid w:val="001C6DB6"/>
    <w:rsid w:val="001C7A7A"/>
    <w:rsid w:val="001C7BC8"/>
    <w:rsid w:val="001C7BE0"/>
    <w:rsid w:val="001C7E81"/>
    <w:rsid w:val="001C7EC5"/>
    <w:rsid w:val="001D0359"/>
    <w:rsid w:val="001D0D07"/>
    <w:rsid w:val="001D0D8D"/>
    <w:rsid w:val="001D1087"/>
    <w:rsid w:val="001D136B"/>
    <w:rsid w:val="001D1A48"/>
    <w:rsid w:val="001D216A"/>
    <w:rsid w:val="001D22D2"/>
    <w:rsid w:val="001D27CA"/>
    <w:rsid w:val="001D3A35"/>
    <w:rsid w:val="001D4863"/>
    <w:rsid w:val="001D4B10"/>
    <w:rsid w:val="001D5476"/>
    <w:rsid w:val="001D5773"/>
    <w:rsid w:val="001D5FF3"/>
    <w:rsid w:val="001D6177"/>
    <w:rsid w:val="001D6B7B"/>
    <w:rsid w:val="001D6E8E"/>
    <w:rsid w:val="001D7655"/>
    <w:rsid w:val="001E03D5"/>
    <w:rsid w:val="001E0403"/>
    <w:rsid w:val="001E09D5"/>
    <w:rsid w:val="001E11B4"/>
    <w:rsid w:val="001E16B7"/>
    <w:rsid w:val="001E36C0"/>
    <w:rsid w:val="001E44B2"/>
    <w:rsid w:val="001E4B33"/>
    <w:rsid w:val="001E5766"/>
    <w:rsid w:val="001E5BC7"/>
    <w:rsid w:val="001E5F46"/>
    <w:rsid w:val="001E6C34"/>
    <w:rsid w:val="001E6FC3"/>
    <w:rsid w:val="001E77D1"/>
    <w:rsid w:val="001E7CD3"/>
    <w:rsid w:val="001E7FC3"/>
    <w:rsid w:val="001F0168"/>
    <w:rsid w:val="001F0310"/>
    <w:rsid w:val="001F059F"/>
    <w:rsid w:val="001F0F5D"/>
    <w:rsid w:val="001F1780"/>
    <w:rsid w:val="001F1D62"/>
    <w:rsid w:val="001F20DA"/>
    <w:rsid w:val="001F26CA"/>
    <w:rsid w:val="001F2BE1"/>
    <w:rsid w:val="001F351E"/>
    <w:rsid w:val="001F3D0B"/>
    <w:rsid w:val="001F42CD"/>
    <w:rsid w:val="001F43AF"/>
    <w:rsid w:val="001F444D"/>
    <w:rsid w:val="001F44AD"/>
    <w:rsid w:val="001F4D8B"/>
    <w:rsid w:val="001F4F10"/>
    <w:rsid w:val="001F63D4"/>
    <w:rsid w:val="001F6DD5"/>
    <w:rsid w:val="001F6ECA"/>
    <w:rsid w:val="001F7290"/>
    <w:rsid w:val="002002A5"/>
    <w:rsid w:val="0020060E"/>
    <w:rsid w:val="00200FBE"/>
    <w:rsid w:val="00201BFB"/>
    <w:rsid w:val="002022EB"/>
    <w:rsid w:val="0020246E"/>
    <w:rsid w:val="00202BDC"/>
    <w:rsid w:val="00202FC1"/>
    <w:rsid w:val="002034F0"/>
    <w:rsid w:val="00203AF8"/>
    <w:rsid w:val="002046B6"/>
    <w:rsid w:val="00205F82"/>
    <w:rsid w:val="00206217"/>
    <w:rsid w:val="00210103"/>
    <w:rsid w:val="00210394"/>
    <w:rsid w:val="00210757"/>
    <w:rsid w:val="00211073"/>
    <w:rsid w:val="002111BF"/>
    <w:rsid w:val="002112E5"/>
    <w:rsid w:val="002115BB"/>
    <w:rsid w:val="00214B0E"/>
    <w:rsid w:val="0021510A"/>
    <w:rsid w:val="00215F79"/>
    <w:rsid w:val="00216549"/>
    <w:rsid w:val="002168FC"/>
    <w:rsid w:val="00216ADA"/>
    <w:rsid w:val="00216B4F"/>
    <w:rsid w:val="00216BA3"/>
    <w:rsid w:val="00217942"/>
    <w:rsid w:val="00221519"/>
    <w:rsid w:val="00221D35"/>
    <w:rsid w:val="00221FEE"/>
    <w:rsid w:val="00222560"/>
    <w:rsid w:val="002227DE"/>
    <w:rsid w:val="00223AB7"/>
    <w:rsid w:val="00224310"/>
    <w:rsid w:val="002269C3"/>
    <w:rsid w:val="00227B12"/>
    <w:rsid w:val="00227FC9"/>
    <w:rsid w:val="00230035"/>
    <w:rsid w:val="002302FB"/>
    <w:rsid w:val="00231325"/>
    <w:rsid w:val="0023134D"/>
    <w:rsid w:val="00231625"/>
    <w:rsid w:val="00231CC2"/>
    <w:rsid w:val="002320AE"/>
    <w:rsid w:val="00234139"/>
    <w:rsid w:val="00234404"/>
    <w:rsid w:val="00234C08"/>
    <w:rsid w:val="00234DC8"/>
    <w:rsid w:val="002350AF"/>
    <w:rsid w:val="002359CB"/>
    <w:rsid w:val="00236C2F"/>
    <w:rsid w:val="002374AF"/>
    <w:rsid w:val="0023765D"/>
    <w:rsid w:val="002378F6"/>
    <w:rsid w:val="00237AE0"/>
    <w:rsid w:val="00240924"/>
    <w:rsid w:val="00240D6C"/>
    <w:rsid w:val="00240DED"/>
    <w:rsid w:val="00242294"/>
    <w:rsid w:val="00242DEA"/>
    <w:rsid w:val="002432A3"/>
    <w:rsid w:val="00243479"/>
    <w:rsid w:val="00244640"/>
    <w:rsid w:val="00244B15"/>
    <w:rsid w:val="00244F38"/>
    <w:rsid w:val="00245B54"/>
    <w:rsid w:val="00246332"/>
    <w:rsid w:val="002503D7"/>
    <w:rsid w:val="00250E1F"/>
    <w:rsid w:val="00250F15"/>
    <w:rsid w:val="00251081"/>
    <w:rsid w:val="00251D2E"/>
    <w:rsid w:val="00251E1D"/>
    <w:rsid w:val="002531FE"/>
    <w:rsid w:val="0025357A"/>
    <w:rsid w:val="002542B9"/>
    <w:rsid w:val="002542BA"/>
    <w:rsid w:val="002551C5"/>
    <w:rsid w:val="002555C7"/>
    <w:rsid w:val="00256712"/>
    <w:rsid w:val="00257774"/>
    <w:rsid w:val="00257944"/>
    <w:rsid w:val="002579EB"/>
    <w:rsid w:val="00257D2F"/>
    <w:rsid w:val="00257F46"/>
    <w:rsid w:val="0026144C"/>
    <w:rsid w:val="002616A8"/>
    <w:rsid w:val="00262238"/>
    <w:rsid w:val="002638EF"/>
    <w:rsid w:val="00263AB2"/>
    <w:rsid w:val="00263EDA"/>
    <w:rsid w:val="0026443D"/>
    <w:rsid w:val="002647D4"/>
    <w:rsid w:val="00264AD9"/>
    <w:rsid w:val="00265CBE"/>
    <w:rsid w:val="0026614E"/>
    <w:rsid w:val="002664A3"/>
    <w:rsid w:val="002669DD"/>
    <w:rsid w:val="00266D67"/>
    <w:rsid w:val="00266D93"/>
    <w:rsid w:val="00266EEC"/>
    <w:rsid w:val="00267105"/>
    <w:rsid w:val="00267395"/>
    <w:rsid w:val="0027140B"/>
    <w:rsid w:val="00271682"/>
    <w:rsid w:val="00271945"/>
    <w:rsid w:val="0027273F"/>
    <w:rsid w:val="00273A04"/>
    <w:rsid w:val="00275812"/>
    <w:rsid w:val="00276B7D"/>
    <w:rsid w:val="002771FD"/>
    <w:rsid w:val="00277697"/>
    <w:rsid w:val="002800EC"/>
    <w:rsid w:val="00280909"/>
    <w:rsid w:val="00280B6E"/>
    <w:rsid w:val="0028159A"/>
    <w:rsid w:val="00281BCD"/>
    <w:rsid w:val="00281CD1"/>
    <w:rsid w:val="00281CF6"/>
    <w:rsid w:val="00281D48"/>
    <w:rsid w:val="002823F2"/>
    <w:rsid w:val="002824E9"/>
    <w:rsid w:val="00282EB9"/>
    <w:rsid w:val="0028379E"/>
    <w:rsid w:val="00283BE5"/>
    <w:rsid w:val="00284314"/>
    <w:rsid w:val="00284534"/>
    <w:rsid w:val="00285779"/>
    <w:rsid w:val="002859FE"/>
    <w:rsid w:val="00285EC4"/>
    <w:rsid w:val="0028609F"/>
    <w:rsid w:val="00286C10"/>
    <w:rsid w:val="00287BBF"/>
    <w:rsid w:val="00287E1A"/>
    <w:rsid w:val="00287E1E"/>
    <w:rsid w:val="0029032A"/>
    <w:rsid w:val="00290379"/>
    <w:rsid w:val="00290F27"/>
    <w:rsid w:val="002910D8"/>
    <w:rsid w:val="002914C9"/>
    <w:rsid w:val="002955EE"/>
    <w:rsid w:val="00295A3B"/>
    <w:rsid w:val="00297032"/>
    <w:rsid w:val="002976C7"/>
    <w:rsid w:val="00297A10"/>
    <w:rsid w:val="00297C93"/>
    <w:rsid w:val="002A0282"/>
    <w:rsid w:val="002A124B"/>
    <w:rsid w:val="002A150F"/>
    <w:rsid w:val="002A1606"/>
    <w:rsid w:val="002A16F6"/>
    <w:rsid w:val="002A1EDE"/>
    <w:rsid w:val="002A3249"/>
    <w:rsid w:val="002A35A5"/>
    <w:rsid w:val="002A37D2"/>
    <w:rsid w:val="002A3AD5"/>
    <w:rsid w:val="002A3E78"/>
    <w:rsid w:val="002A45CE"/>
    <w:rsid w:val="002A4702"/>
    <w:rsid w:val="002A5F96"/>
    <w:rsid w:val="002A67E7"/>
    <w:rsid w:val="002A68AE"/>
    <w:rsid w:val="002A70D8"/>
    <w:rsid w:val="002B07C6"/>
    <w:rsid w:val="002B0FBA"/>
    <w:rsid w:val="002B253A"/>
    <w:rsid w:val="002B2B66"/>
    <w:rsid w:val="002B3718"/>
    <w:rsid w:val="002B41CB"/>
    <w:rsid w:val="002B46CF"/>
    <w:rsid w:val="002B4B93"/>
    <w:rsid w:val="002B5279"/>
    <w:rsid w:val="002B7891"/>
    <w:rsid w:val="002B7D41"/>
    <w:rsid w:val="002C075F"/>
    <w:rsid w:val="002C0B29"/>
    <w:rsid w:val="002C1589"/>
    <w:rsid w:val="002C1633"/>
    <w:rsid w:val="002C1D46"/>
    <w:rsid w:val="002C24F6"/>
    <w:rsid w:val="002C298C"/>
    <w:rsid w:val="002C2EFA"/>
    <w:rsid w:val="002C2F55"/>
    <w:rsid w:val="002C2F8A"/>
    <w:rsid w:val="002C2FE3"/>
    <w:rsid w:val="002C3730"/>
    <w:rsid w:val="002C447B"/>
    <w:rsid w:val="002C45E5"/>
    <w:rsid w:val="002C48BF"/>
    <w:rsid w:val="002C4DB0"/>
    <w:rsid w:val="002C5391"/>
    <w:rsid w:val="002C572C"/>
    <w:rsid w:val="002C5DA9"/>
    <w:rsid w:val="002C6243"/>
    <w:rsid w:val="002C66CB"/>
    <w:rsid w:val="002C67C8"/>
    <w:rsid w:val="002C7046"/>
    <w:rsid w:val="002C73A6"/>
    <w:rsid w:val="002C78B2"/>
    <w:rsid w:val="002C7A7E"/>
    <w:rsid w:val="002C7D09"/>
    <w:rsid w:val="002D00AA"/>
    <w:rsid w:val="002D071B"/>
    <w:rsid w:val="002D0F08"/>
    <w:rsid w:val="002D0FD5"/>
    <w:rsid w:val="002D2108"/>
    <w:rsid w:val="002D2756"/>
    <w:rsid w:val="002D2AED"/>
    <w:rsid w:val="002D2BB5"/>
    <w:rsid w:val="002D2D11"/>
    <w:rsid w:val="002D31DB"/>
    <w:rsid w:val="002D3CEB"/>
    <w:rsid w:val="002D4836"/>
    <w:rsid w:val="002D4941"/>
    <w:rsid w:val="002D4F3E"/>
    <w:rsid w:val="002D5456"/>
    <w:rsid w:val="002D5F48"/>
    <w:rsid w:val="002D6346"/>
    <w:rsid w:val="002D698B"/>
    <w:rsid w:val="002D6B6F"/>
    <w:rsid w:val="002D6D9C"/>
    <w:rsid w:val="002D6FA6"/>
    <w:rsid w:val="002E0017"/>
    <w:rsid w:val="002E01D8"/>
    <w:rsid w:val="002E0F9A"/>
    <w:rsid w:val="002E16D1"/>
    <w:rsid w:val="002E1A85"/>
    <w:rsid w:val="002E2242"/>
    <w:rsid w:val="002E3ACF"/>
    <w:rsid w:val="002E4796"/>
    <w:rsid w:val="002E5285"/>
    <w:rsid w:val="002E5AAE"/>
    <w:rsid w:val="002E69A6"/>
    <w:rsid w:val="002E7C5F"/>
    <w:rsid w:val="002F024C"/>
    <w:rsid w:val="002F0940"/>
    <w:rsid w:val="002F0EFD"/>
    <w:rsid w:val="002F1A87"/>
    <w:rsid w:val="002F251E"/>
    <w:rsid w:val="002F2C99"/>
    <w:rsid w:val="002F3216"/>
    <w:rsid w:val="002F32CD"/>
    <w:rsid w:val="002F3AEB"/>
    <w:rsid w:val="002F47E9"/>
    <w:rsid w:val="002F5164"/>
    <w:rsid w:val="002F522F"/>
    <w:rsid w:val="002F534E"/>
    <w:rsid w:val="002F57C5"/>
    <w:rsid w:val="002F677E"/>
    <w:rsid w:val="002F6B1B"/>
    <w:rsid w:val="002F7082"/>
    <w:rsid w:val="002F78FF"/>
    <w:rsid w:val="002F7AA7"/>
    <w:rsid w:val="002F7BED"/>
    <w:rsid w:val="0030067A"/>
    <w:rsid w:val="00300871"/>
    <w:rsid w:val="003011D9"/>
    <w:rsid w:val="003018B1"/>
    <w:rsid w:val="0030307B"/>
    <w:rsid w:val="00303AA3"/>
    <w:rsid w:val="00304B95"/>
    <w:rsid w:val="00304D7A"/>
    <w:rsid w:val="00305EAE"/>
    <w:rsid w:val="003065D6"/>
    <w:rsid w:val="00307349"/>
    <w:rsid w:val="00307723"/>
    <w:rsid w:val="003100EC"/>
    <w:rsid w:val="003105CA"/>
    <w:rsid w:val="00310DD4"/>
    <w:rsid w:val="00311060"/>
    <w:rsid w:val="0031110A"/>
    <w:rsid w:val="003112F4"/>
    <w:rsid w:val="003113F8"/>
    <w:rsid w:val="00311AB3"/>
    <w:rsid w:val="003122E1"/>
    <w:rsid w:val="00312844"/>
    <w:rsid w:val="00313542"/>
    <w:rsid w:val="00313DFA"/>
    <w:rsid w:val="00314338"/>
    <w:rsid w:val="003146C8"/>
    <w:rsid w:val="00314A5A"/>
    <w:rsid w:val="0031580D"/>
    <w:rsid w:val="00315F23"/>
    <w:rsid w:val="00316DB5"/>
    <w:rsid w:val="00316FE1"/>
    <w:rsid w:val="00317211"/>
    <w:rsid w:val="00317661"/>
    <w:rsid w:val="00317707"/>
    <w:rsid w:val="003201A8"/>
    <w:rsid w:val="0032035C"/>
    <w:rsid w:val="003203CD"/>
    <w:rsid w:val="00320512"/>
    <w:rsid w:val="00320B02"/>
    <w:rsid w:val="00321486"/>
    <w:rsid w:val="00321676"/>
    <w:rsid w:val="00321880"/>
    <w:rsid w:val="003219D7"/>
    <w:rsid w:val="00321F03"/>
    <w:rsid w:val="00322B9D"/>
    <w:rsid w:val="003244EF"/>
    <w:rsid w:val="00324631"/>
    <w:rsid w:val="003248F7"/>
    <w:rsid w:val="0032492A"/>
    <w:rsid w:val="003251A4"/>
    <w:rsid w:val="00325673"/>
    <w:rsid w:val="00325B8B"/>
    <w:rsid w:val="00325D30"/>
    <w:rsid w:val="003302AD"/>
    <w:rsid w:val="00330873"/>
    <w:rsid w:val="00330C44"/>
    <w:rsid w:val="00331321"/>
    <w:rsid w:val="00331578"/>
    <w:rsid w:val="003319A3"/>
    <w:rsid w:val="00331F72"/>
    <w:rsid w:val="003324F4"/>
    <w:rsid w:val="00332B61"/>
    <w:rsid w:val="00332F36"/>
    <w:rsid w:val="003330D4"/>
    <w:rsid w:val="00333691"/>
    <w:rsid w:val="00333F4B"/>
    <w:rsid w:val="0033470D"/>
    <w:rsid w:val="003348C5"/>
    <w:rsid w:val="00334C57"/>
    <w:rsid w:val="003355A8"/>
    <w:rsid w:val="00335ACE"/>
    <w:rsid w:val="00335F10"/>
    <w:rsid w:val="003363FC"/>
    <w:rsid w:val="00336BA9"/>
    <w:rsid w:val="003378B9"/>
    <w:rsid w:val="00340304"/>
    <w:rsid w:val="00340AD3"/>
    <w:rsid w:val="00340DFC"/>
    <w:rsid w:val="003412FF"/>
    <w:rsid w:val="00341442"/>
    <w:rsid w:val="00341A0D"/>
    <w:rsid w:val="00344081"/>
    <w:rsid w:val="00344F42"/>
    <w:rsid w:val="003452C7"/>
    <w:rsid w:val="0034542D"/>
    <w:rsid w:val="00346CB4"/>
    <w:rsid w:val="00346F25"/>
    <w:rsid w:val="00347112"/>
    <w:rsid w:val="00347E79"/>
    <w:rsid w:val="00347F93"/>
    <w:rsid w:val="0035094D"/>
    <w:rsid w:val="00350B22"/>
    <w:rsid w:val="00350F72"/>
    <w:rsid w:val="00351B20"/>
    <w:rsid w:val="00351D20"/>
    <w:rsid w:val="00352072"/>
    <w:rsid w:val="00352107"/>
    <w:rsid w:val="003525BB"/>
    <w:rsid w:val="00352756"/>
    <w:rsid w:val="00352DD8"/>
    <w:rsid w:val="00353029"/>
    <w:rsid w:val="003532EE"/>
    <w:rsid w:val="0035377E"/>
    <w:rsid w:val="00353A10"/>
    <w:rsid w:val="00354D4B"/>
    <w:rsid w:val="00355492"/>
    <w:rsid w:val="0035594B"/>
    <w:rsid w:val="0035690F"/>
    <w:rsid w:val="003577BE"/>
    <w:rsid w:val="00357D1D"/>
    <w:rsid w:val="00360226"/>
    <w:rsid w:val="0036084B"/>
    <w:rsid w:val="00360C86"/>
    <w:rsid w:val="00361477"/>
    <w:rsid w:val="0036246B"/>
    <w:rsid w:val="00362BD1"/>
    <w:rsid w:val="00363478"/>
    <w:rsid w:val="0036352F"/>
    <w:rsid w:val="00363E86"/>
    <w:rsid w:val="00363F4E"/>
    <w:rsid w:val="00364130"/>
    <w:rsid w:val="00364E1C"/>
    <w:rsid w:val="00365C4F"/>
    <w:rsid w:val="0036619E"/>
    <w:rsid w:val="003663AD"/>
    <w:rsid w:val="00367435"/>
    <w:rsid w:val="0036747C"/>
    <w:rsid w:val="00367B68"/>
    <w:rsid w:val="003701E7"/>
    <w:rsid w:val="0037024D"/>
    <w:rsid w:val="00373357"/>
    <w:rsid w:val="003739B5"/>
    <w:rsid w:val="00373C5A"/>
    <w:rsid w:val="003740BE"/>
    <w:rsid w:val="0037590A"/>
    <w:rsid w:val="00375987"/>
    <w:rsid w:val="00375FF9"/>
    <w:rsid w:val="00376765"/>
    <w:rsid w:val="00376D9B"/>
    <w:rsid w:val="003776A3"/>
    <w:rsid w:val="00380256"/>
    <w:rsid w:val="0038029F"/>
    <w:rsid w:val="0038057C"/>
    <w:rsid w:val="0038064B"/>
    <w:rsid w:val="00380780"/>
    <w:rsid w:val="00382101"/>
    <w:rsid w:val="0038215E"/>
    <w:rsid w:val="003827F7"/>
    <w:rsid w:val="00382F9B"/>
    <w:rsid w:val="00382FBE"/>
    <w:rsid w:val="00383548"/>
    <w:rsid w:val="00383862"/>
    <w:rsid w:val="00383D9A"/>
    <w:rsid w:val="0038499A"/>
    <w:rsid w:val="00384B55"/>
    <w:rsid w:val="00384C0B"/>
    <w:rsid w:val="0038570C"/>
    <w:rsid w:val="00385745"/>
    <w:rsid w:val="003858E6"/>
    <w:rsid w:val="00386749"/>
    <w:rsid w:val="003869E8"/>
    <w:rsid w:val="00386CBD"/>
    <w:rsid w:val="00386D33"/>
    <w:rsid w:val="00386DF5"/>
    <w:rsid w:val="003873EC"/>
    <w:rsid w:val="0038797E"/>
    <w:rsid w:val="00387B2C"/>
    <w:rsid w:val="003900C8"/>
    <w:rsid w:val="00390676"/>
    <w:rsid w:val="00390C28"/>
    <w:rsid w:val="00391BD5"/>
    <w:rsid w:val="00392140"/>
    <w:rsid w:val="00392199"/>
    <w:rsid w:val="0039291C"/>
    <w:rsid w:val="0039310D"/>
    <w:rsid w:val="0039354D"/>
    <w:rsid w:val="00393B5F"/>
    <w:rsid w:val="003942D1"/>
    <w:rsid w:val="00394CFB"/>
    <w:rsid w:val="00395FCC"/>
    <w:rsid w:val="0039669A"/>
    <w:rsid w:val="003966BC"/>
    <w:rsid w:val="003971A0"/>
    <w:rsid w:val="00397FDC"/>
    <w:rsid w:val="003A0263"/>
    <w:rsid w:val="003A0C48"/>
    <w:rsid w:val="003A0DD3"/>
    <w:rsid w:val="003A12B6"/>
    <w:rsid w:val="003A1A23"/>
    <w:rsid w:val="003A1B3B"/>
    <w:rsid w:val="003A1E64"/>
    <w:rsid w:val="003A1FC9"/>
    <w:rsid w:val="003A33A8"/>
    <w:rsid w:val="003A3985"/>
    <w:rsid w:val="003A3EC3"/>
    <w:rsid w:val="003A3F4A"/>
    <w:rsid w:val="003A434E"/>
    <w:rsid w:val="003A4CC8"/>
    <w:rsid w:val="003A578E"/>
    <w:rsid w:val="003A61DB"/>
    <w:rsid w:val="003A66CA"/>
    <w:rsid w:val="003A6A59"/>
    <w:rsid w:val="003A6C5D"/>
    <w:rsid w:val="003A763C"/>
    <w:rsid w:val="003B08DF"/>
    <w:rsid w:val="003B1845"/>
    <w:rsid w:val="003B1D1B"/>
    <w:rsid w:val="003B1E3B"/>
    <w:rsid w:val="003B1EF0"/>
    <w:rsid w:val="003B24CA"/>
    <w:rsid w:val="003B281C"/>
    <w:rsid w:val="003B30CA"/>
    <w:rsid w:val="003B387C"/>
    <w:rsid w:val="003B3998"/>
    <w:rsid w:val="003B4216"/>
    <w:rsid w:val="003B4270"/>
    <w:rsid w:val="003B4BD6"/>
    <w:rsid w:val="003B5020"/>
    <w:rsid w:val="003B63DE"/>
    <w:rsid w:val="003B6DA2"/>
    <w:rsid w:val="003B6FB1"/>
    <w:rsid w:val="003B7069"/>
    <w:rsid w:val="003B70CA"/>
    <w:rsid w:val="003B74E4"/>
    <w:rsid w:val="003C0035"/>
    <w:rsid w:val="003C03D9"/>
    <w:rsid w:val="003C1189"/>
    <w:rsid w:val="003C146E"/>
    <w:rsid w:val="003C14AE"/>
    <w:rsid w:val="003C1F10"/>
    <w:rsid w:val="003C2B4C"/>
    <w:rsid w:val="003C2D0A"/>
    <w:rsid w:val="003C33EE"/>
    <w:rsid w:val="003C3674"/>
    <w:rsid w:val="003C46EF"/>
    <w:rsid w:val="003C4E66"/>
    <w:rsid w:val="003C542A"/>
    <w:rsid w:val="003C57D9"/>
    <w:rsid w:val="003C5FF6"/>
    <w:rsid w:val="003C6317"/>
    <w:rsid w:val="003C66ED"/>
    <w:rsid w:val="003C726A"/>
    <w:rsid w:val="003C7947"/>
    <w:rsid w:val="003D0B9B"/>
    <w:rsid w:val="003D19E7"/>
    <w:rsid w:val="003D201A"/>
    <w:rsid w:val="003D30BE"/>
    <w:rsid w:val="003D30D1"/>
    <w:rsid w:val="003D3113"/>
    <w:rsid w:val="003D3657"/>
    <w:rsid w:val="003D3813"/>
    <w:rsid w:val="003D47C9"/>
    <w:rsid w:val="003D5527"/>
    <w:rsid w:val="003D714B"/>
    <w:rsid w:val="003D799B"/>
    <w:rsid w:val="003D7EFD"/>
    <w:rsid w:val="003E02FE"/>
    <w:rsid w:val="003E048B"/>
    <w:rsid w:val="003E08DF"/>
    <w:rsid w:val="003E0C2E"/>
    <w:rsid w:val="003E1909"/>
    <w:rsid w:val="003E2B4D"/>
    <w:rsid w:val="003E35CA"/>
    <w:rsid w:val="003E38BA"/>
    <w:rsid w:val="003E4C22"/>
    <w:rsid w:val="003E4C86"/>
    <w:rsid w:val="003E5AA4"/>
    <w:rsid w:val="003E5FEF"/>
    <w:rsid w:val="003F01BB"/>
    <w:rsid w:val="003F02DE"/>
    <w:rsid w:val="003F0B2F"/>
    <w:rsid w:val="003F0F85"/>
    <w:rsid w:val="003F10C0"/>
    <w:rsid w:val="003F1C79"/>
    <w:rsid w:val="003F1DA2"/>
    <w:rsid w:val="003F1DF5"/>
    <w:rsid w:val="003F241C"/>
    <w:rsid w:val="003F24FD"/>
    <w:rsid w:val="003F2D2F"/>
    <w:rsid w:val="003F31DE"/>
    <w:rsid w:val="003F320F"/>
    <w:rsid w:val="003F33AC"/>
    <w:rsid w:val="003F3E12"/>
    <w:rsid w:val="003F4F9B"/>
    <w:rsid w:val="003F625B"/>
    <w:rsid w:val="003F6C9C"/>
    <w:rsid w:val="003F75DE"/>
    <w:rsid w:val="003F7829"/>
    <w:rsid w:val="003F7A77"/>
    <w:rsid w:val="003F7DA2"/>
    <w:rsid w:val="004005D0"/>
    <w:rsid w:val="00400986"/>
    <w:rsid w:val="0040115B"/>
    <w:rsid w:val="0040181A"/>
    <w:rsid w:val="00401F7E"/>
    <w:rsid w:val="00402F12"/>
    <w:rsid w:val="004030C4"/>
    <w:rsid w:val="00403955"/>
    <w:rsid w:val="0040581B"/>
    <w:rsid w:val="0040657A"/>
    <w:rsid w:val="00406B83"/>
    <w:rsid w:val="00407658"/>
    <w:rsid w:val="00407B03"/>
    <w:rsid w:val="00407CF3"/>
    <w:rsid w:val="004101B9"/>
    <w:rsid w:val="0041054C"/>
    <w:rsid w:val="00410A4E"/>
    <w:rsid w:val="004113B7"/>
    <w:rsid w:val="0041188C"/>
    <w:rsid w:val="004119AC"/>
    <w:rsid w:val="0041211A"/>
    <w:rsid w:val="00412821"/>
    <w:rsid w:val="00412E61"/>
    <w:rsid w:val="0041334B"/>
    <w:rsid w:val="004138BA"/>
    <w:rsid w:val="004140EE"/>
    <w:rsid w:val="004145A3"/>
    <w:rsid w:val="0041494D"/>
    <w:rsid w:val="00414959"/>
    <w:rsid w:val="004153AB"/>
    <w:rsid w:val="0041553F"/>
    <w:rsid w:val="004157EB"/>
    <w:rsid w:val="00415A32"/>
    <w:rsid w:val="00415B41"/>
    <w:rsid w:val="004160A9"/>
    <w:rsid w:val="004160C5"/>
    <w:rsid w:val="00417174"/>
    <w:rsid w:val="004178F7"/>
    <w:rsid w:val="004200A5"/>
    <w:rsid w:val="00420B82"/>
    <w:rsid w:val="00421A4C"/>
    <w:rsid w:val="00421EDA"/>
    <w:rsid w:val="004222A2"/>
    <w:rsid w:val="00423AB7"/>
    <w:rsid w:val="004240F2"/>
    <w:rsid w:val="00424E68"/>
    <w:rsid w:val="00425484"/>
    <w:rsid w:val="00425AFF"/>
    <w:rsid w:val="00426E72"/>
    <w:rsid w:val="00427925"/>
    <w:rsid w:val="0043060C"/>
    <w:rsid w:val="00430804"/>
    <w:rsid w:val="00432089"/>
    <w:rsid w:val="00432A8E"/>
    <w:rsid w:val="00433245"/>
    <w:rsid w:val="004333AF"/>
    <w:rsid w:val="004337FC"/>
    <w:rsid w:val="00434545"/>
    <w:rsid w:val="00434E7F"/>
    <w:rsid w:val="00435B05"/>
    <w:rsid w:val="00435FF7"/>
    <w:rsid w:val="004364E4"/>
    <w:rsid w:val="004367FB"/>
    <w:rsid w:val="00436A30"/>
    <w:rsid w:val="00436A39"/>
    <w:rsid w:val="0043708E"/>
    <w:rsid w:val="00437311"/>
    <w:rsid w:val="00437458"/>
    <w:rsid w:val="00437958"/>
    <w:rsid w:val="00440047"/>
    <w:rsid w:val="0044130B"/>
    <w:rsid w:val="00441476"/>
    <w:rsid w:val="004418E6"/>
    <w:rsid w:val="00441920"/>
    <w:rsid w:val="00441BF7"/>
    <w:rsid w:val="00442F47"/>
    <w:rsid w:val="00443326"/>
    <w:rsid w:val="004435AD"/>
    <w:rsid w:val="00443EEB"/>
    <w:rsid w:val="004441CB"/>
    <w:rsid w:val="004445EF"/>
    <w:rsid w:val="00444ACC"/>
    <w:rsid w:val="00444D19"/>
    <w:rsid w:val="00444E3F"/>
    <w:rsid w:val="00444E79"/>
    <w:rsid w:val="00445986"/>
    <w:rsid w:val="00446494"/>
    <w:rsid w:val="00446EDC"/>
    <w:rsid w:val="004500A1"/>
    <w:rsid w:val="004505B5"/>
    <w:rsid w:val="00450675"/>
    <w:rsid w:val="00450D18"/>
    <w:rsid w:val="0045153D"/>
    <w:rsid w:val="00451863"/>
    <w:rsid w:val="00452E21"/>
    <w:rsid w:val="00453044"/>
    <w:rsid w:val="004532E3"/>
    <w:rsid w:val="00453309"/>
    <w:rsid w:val="00454053"/>
    <w:rsid w:val="00454253"/>
    <w:rsid w:val="00454444"/>
    <w:rsid w:val="0045475D"/>
    <w:rsid w:val="00454978"/>
    <w:rsid w:val="00455470"/>
    <w:rsid w:val="00455864"/>
    <w:rsid w:val="00455B60"/>
    <w:rsid w:val="00455D93"/>
    <w:rsid w:val="00457386"/>
    <w:rsid w:val="004578CC"/>
    <w:rsid w:val="00457E2F"/>
    <w:rsid w:val="00460606"/>
    <w:rsid w:val="00460B99"/>
    <w:rsid w:val="00460DF4"/>
    <w:rsid w:val="00461EE3"/>
    <w:rsid w:val="004627F1"/>
    <w:rsid w:val="00462FA0"/>
    <w:rsid w:val="004631DF"/>
    <w:rsid w:val="004633FE"/>
    <w:rsid w:val="00463E5B"/>
    <w:rsid w:val="00465066"/>
    <w:rsid w:val="004655AD"/>
    <w:rsid w:val="0046689B"/>
    <w:rsid w:val="00466D4E"/>
    <w:rsid w:val="00470250"/>
    <w:rsid w:val="00470CF8"/>
    <w:rsid w:val="00470D90"/>
    <w:rsid w:val="004712A9"/>
    <w:rsid w:val="004721EE"/>
    <w:rsid w:val="00472A00"/>
    <w:rsid w:val="00473094"/>
    <w:rsid w:val="004730A8"/>
    <w:rsid w:val="00473C66"/>
    <w:rsid w:val="00474542"/>
    <w:rsid w:val="00474D0F"/>
    <w:rsid w:val="004752DD"/>
    <w:rsid w:val="004753D5"/>
    <w:rsid w:val="00475D36"/>
    <w:rsid w:val="00477D2B"/>
    <w:rsid w:val="0048028F"/>
    <w:rsid w:val="00480963"/>
    <w:rsid w:val="00480E80"/>
    <w:rsid w:val="004812FD"/>
    <w:rsid w:val="00481670"/>
    <w:rsid w:val="00481CC7"/>
    <w:rsid w:val="00481F99"/>
    <w:rsid w:val="004824A8"/>
    <w:rsid w:val="0048338E"/>
    <w:rsid w:val="00483ECC"/>
    <w:rsid w:val="004854F7"/>
    <w:rsid w:val="00486271"/>
    <w:rsid w:val="0048629E"/>
    <w:rsid w:val="00486925"/>
    <w:rsid w:val="00486AE3"/>
    <w:rsid w:val="004874A9"/>
    <w:rsid w:val="00490564"/>
    <w:rsid w:val="00491212"/>
    <w:rsid w:val="00491FAC"/>
    <w:rsid w:val="00492401"/>
    <w:rsid w:val="0049243D"/>
    <w:rsid w:val="00492C69"/>
    <w:rsid w:val="00492CBF"/>
    <w:rsid w:val="00494017"/>
    <w:rsid w:val="00495003"/>
    <w:rsid w:val="00495027"/>
    <w:rsid w:val="00495692"/>
    <w:rsid w:val="00495EDB"/>
    <w:rsid w:val="0049642C"/>
    <w:rsid w:val="004966C0"/>
    <w:rsid w:val="00496A05"/>
    <w:rsid w:val="00496A0E"/>
    <w:rsid w:val="00497210"/>
    <w:rsid w:val="004972C1"/>
    <w:rsid w:val="00497BBA"/>
    <w:rsid w:val="00497C09"/>
    <w:rsid w:val="00497E9F"/>
    <w:rsid w:val="004A0925"/>
    <w:rsid w:val="004A0AF4"/>
    <w:rsid w:val="004A0C59"/>
    <w:rsid w:val="004A0F3C"/>
    <w:rsid w:val="004A17A0"/>
    <w:rsid w:val="004A31CC"/>
    <w:rsid w:val="004A3297"/>
    <w:rsid w:val="004A3316"/>
    <w:rsid w:val="004A3C58"/>
    <w:rsid w:val="004A3DE5"/>
    <w:rsid w:val="004A408F"/>
    <w:rsid w:val="004A4BD8"/>
    <w:rsid w:val="004A4D8A"/>
    <w:rsid w:val="004A5520"/>
    <w:rsid w:val="004A57F5"/>
    <w:rsid w:val="004A5F38"/>
    <w:rsid w:val="004A64F3"/>
    <w:rsid w:val="004A706C"/>
    <w:rsid w:val="004A7B56"/>
    <w:rsid w:val="004A7DC4"/>
    <w:rsid w:val="004B0376"/>
    <w:rsid w:val="004B0BBF"/>
    <w:rsid w:val="004B0D8B"/>
    <w:rsid w:val="004B1CD1"/>
    <w:rsid w:val="004B2208"/>
    <w:rsid w:val="004B2C00"/>
    <w:rsid w:val="004B2DE2"/>
    <w:rsid w:val="004B2F9A"/>
    <w:rsid w:val="004B3226"/>
    <w:rsid w:val="004B35A7"/>
    <w:rsid w:val="004B397D"/>
    <w:rsid w:val="004B48CB"/>
    <w:rsid w:val="004B4C06"/>
    <w:rsid w:val="004B4F10"/>
    <w:rsid w:val="004B5AB8"/>
    <w:rsid w:val="004B5D3B"/>
    <w:rsid w:val="004B7464"/>
    <w:rsid w:val="004B76EE"/>
    <w:rsid w:val="004B7C8B"/>
    <w:rsid w:val="004C004C"/>
    <w:rsid w:val="004C08D4"/>
    <w:rsid w:val="004C0994"/>
    <w:rsid w:val="004C1584"/>
    <w:rsid w:val="004C2C93"/>
    <w:rsid w:val="004C4594"/>
    <w:rsid w:val="004C4854"/>
    <w:rsid w:val="004C4987"/>
    <w:rsid w:val="004C4DD2"/>
    <w:rsid w:val="004C5018"/>
    <w:rsid w:val="004C5384"/>
    <w:rsid w:val="004C53B1"/>
    <w:rsid w:val="004C5515"/>
    <w:rsid w:val="004C630A"/>
    <w:rsid w:val="004C6C58"/>
    <w:rsid w:val="004C6E0D"/>
    <w:rsid w:val="004C74BE"/>
    <w:rsid w:val="004D035B"/>
    <w:rsid w:val="004D0A31"/>
    <w:rsid w:val="004D0E6A"/>
    <w:rsid w:val="004D1621"/>
    <w:rsid w:val="004D164F"/>
    <w:rsid w:val="004D1A0A"/>
    <w:rsid w:val="004D1C58"/>
    <w:rsid w:val="004D2125"/>
    <w:rsid w:val="004D2364"/>
    <w:rsid w:val="004D28FF"/>
    <w:rsid w:val="004D371C"/>
    <w:rsid w:val="004D3919"/>
    <w:rsid w:val="004D4505"/>
    <w:rsid w:val="004D4931"/>
    <w:rsid w:val="004D5239"/>
    <w:rsid w:val="004D5C50"/>
    <w:rsid w:val="004D5EE1"/>
    <w:rsid w:val="004D7549"/>
    <w:rsid w:val="004D7561"/>
    <w:rsid w:val="004E0276"/>
    <w:rsid w:val="004E082B"/>
    <w:rsid w:val="004E09D2"/>
    <w:rsid w:val="004E21E8"/>
    <w:rsid w:val="004E25C9"/>
    <w:rsid w:val="004E268B"/>
    <w:rsid w:val="004E2F17"/>
    <w:rsid w:val="004E39CD"/>
    <w:rsid w:val="004E39FA"/>
    <w:rsid w:val="004E3C4E"/>
    <w:rsid w:val="004E423D"/>
    <w:rsid w:val="004E455A"/>
    <w:rsid w:val="004E4A10"/>
    <w:rsid w:val="004E62A8"/>
    <w:rsid w:val="004E662B"/>
    <w:rsid w:val="004E6663"/>
    <w:rsid w:val="004E7C6E"/>
    <w:rsid w:val="004E7C7D"/>
    <w:rsid w:val="004F0042"/>
    <w:rsid w:val="004F054F"/>
    <w:rsid w:val="004F06DA"/>
    <w:rsid w:val="004F1DD4"/>
    <w:rsid w:val="004F25C2"/>
    <w:rsid w:val="004F2BE0"/>
    <w:rsid w:val="004F2D90"/>
    <w:rsid w:val="004F3AE0"/>
    <w:rsid w:val="004F4D03"/>
    <w:rsid w:val="004F59DF"/>
    <w:rsid w:val="004F5EDC"/>
    <w:rsid w:val="004F6E8F"/>
    <w:rsid w:val="004F7218"/>
    <w:rsid w:val="004F77CB"/>
    <w:rsid w:val="004F7D94"/>
    <w:rsid w:val="00500384"/>
    <w:rsid w:val="005023DA"/>
    <w:rsid w:val="0050282A"/>
    <w:rsid w:val="00502959"/>
    <w:rsid w:val="00503C5D"/>
    <w:rsid w:val="00503C83"/>
    <w:rsid w:val="0050404A"/>
    <w:rsid w:val="005042EF"/>
    <w:rsid w:val="00504D29"/>
    <w:rsid w:val="0050593C"/>
    <w:rsid w:val="00505D3A"/>
    <w:rsid w:val="005060BF"/>
    <w:rsid w:val="005062A6"/>
    <w:rsid w:val="00506F28"/>
    <w:rsid w:val="00506F71"/>
    <w:rsid w:val="00507519"/>
    <w:rsid w:val="00507A11"/>
    <w:rsid w:val="00507D68"/>
    <w:rsid w:val="00507DC7"/>
    <w:rsid w:val="005102F9"/>
    <w:rsid w:val="0051098E"/>
    <w:rsid w:val="00510FFD"/>
    <w:rsid w:val="00511334"/>
    <w:rsid w:val="005116E9"/>
    <w:rsid w:val="00511759"/>
    <w:rsid w:val="00511E00"/>
    <w:rsid w:val="005127D2"/>
    <w:rsid w:val="0051378B"/>
    <w:rsid w:val="00513DC3"/>
    <w:rsid w:val="0051482C"/>
    <w:rsid w:val="005157F3"/>
    <w:rsid w:val="00515CE2"/>
    <w:rsid w:val="00516B63"/>
    <w:rsid w:val="00516D69"/>
    <w:rsid w:val="00517181"/>
    <w:rsid w:val="00517BB3"/>
    <w:rsid w:val="00521563"/>
    <w:rsid w:val="005218C2"/>
    <w:rsid w:val="005221DC"/>
    <w:rsid w:val="00523041"/>
    <w:rsid w:val="00524BAC"/>
    <w:rsid w:val="00524FA7"/>
    <w:rsid w:val="00525839"/>
    <w:rsid w:val="005258AC"/>
    <w:rsid w:val="00525F21"/>
    <w:rsid w:val="005262E1"/>
    <w:rsid w:val="00526F4C"/>
    <w:rsid w:val="00527F21"/>
    <w:rsid w:val="0053006B"/>
    <w:rsid w:val="00531638"/>
    <w:rsid w:val="0053188F"/>
    <w:rsid w:val="005325EC"/>
    <w:rsid w:val="005342D9"/>
    <w:rsid w:val="00534ADD"/>
    <w:rsid w:val="00534BF2"/>
    <w:rsid w:val="00534D7F"/>
    <w:rsid w:val="0053607E"/>
    <w:rsid w:val="00536B5E"/>
    <w:rsid w:val="00536FF5"/>
    <w:rsid w:val="00537521"/>
    <w:rsid w:val="00537566"/>
    <w:rsid w:val="00537DA9"/>
    <w:rsid w:val="005406E2"/>
    <w:rsid w:val="005412AA"/>
    <w:rsid w:val="005415D5"/>
    <w:rsid w:val="00542FF3"/>
    <w:rsid w:val="00543AC6"/>
    <w:rsid w:val="005443D9"/>
    <w:rsid w:val="005448A8"/>
    <w:rsid w:val="00544A84"/>
    <w:rsid w:val="00544BEB"/>
    <w:rsid w:val="00546092"/>
    <w:rsid w:val="0054610B"/>
    <w:rsid w:val="00546276"/>
    <w:rsid w:val="0054646E"/>
    <w:rsid w:val="0054719E"/>
    <w:rsid w:val="00547513"/>
    <w:rsid w:val="00550295"/>
    <w:rsid w:val="00550CA0"/>
    <w:rsid w:val="00550E22"/>
    <w:rsid w:val="00551128"/>
    <w:rsid w:val="005514D0"/>
    <w:rsid w:val="00551E30"/>
    <w:rsid w:val="005520A6"/>
    <w:rsid w:val="0055231B"/>
    <w:rsid w:val="00552636"/>
    <w:rsid w:val="00552669"/>
    <w:rsid w:val="00552A19"/>
    <w:rsid w:val="00552F37"/>
    <w:rsid w:val="00553551"/>
    <w:rsid w:val="00553E6F"/>
    <w:rsid w:val="0055452B"/>
    <w:rsid w:val="00554A6E"/>
    <w:rsid w:val="00554F8A"/>
    <w:rsid w:val="0055549D"/>
    <w:rsid w:val="005564CE"/>
    <w:rsid w:val="00556516"/>
    <w:rsid w:val="00556F33"/>
    <w:rsid w:val="005600C1"/>
    <w:rsid w:val="005602F0"/>
    <w:rsid w:val="00560DCF"/>
    <w:rsid w:val="00560EC9"/>
    <w:rsid w:val="00560F34"/>
    <w:rsid w:val="00561517"/>
    <w:rsid w:val="00561A4A"/>
    <w:rsid w:val="005626D2"/>
    <w:rsid w:val="00562B79"/>
    <w:rsid w:val="005647BC"/>
    <w:rsid w:val="0056538A"/>
    <w:rsid w:val="00566493"/>
    <w:rsid w:val="00566787"/>
    <w:rsid w:val="00566A5D"/>
    <w:rsid w:val="005701F6"/>
    <w:rsid w:val="0057098F"/>
    <w:rsid w:val="005709B1"/>
    <w:rsid w:val="00570FEA"/>
    <w:rsid w:val="005711D4"/>
    <w:rsid w:val="00571996"/>
    <w:rsid w:val="00571D93"/>
    <w:rsid w:val="005726CD"/>
    <w:rsid w:val="00572E3C"/>
    <w:rsid w:val="00572F39"/>
    <w:rsid w:val="0057324D"/>
    <w:rsid w:val="00573915"/>
    <w:rsid w:val="0057399D"/>
    <w:rsid w:val="00573C6F"/>
    <w:rsid w:val="00573E88"/>
    <w:rsid w:val="00573ED7"/>
    <w:rsid w:val="0057486A"/>
    <w:rsid w:val="00574DE7"/>
    <w:rsid w:val="005753E2"/>
    <w:rsid w:val="0057568A"/>
    <w:rsid w:val="00575817"/>
    <w:rsid w:val="00576052"/>
    <w:rsid w:val="00576334"/>
    <w:rsid w:val="005770A1"/>
    <w:rsid w:val="005775A5"/>
    <w:rsid w:val="00577C7B"/>
    <w:rsid w:val="0058020A"/>
    <w:rsid w:val="00580C26"/>
    <w:rsid w:val="00582A84"/>
    <w:rsid w:val="00583967"/>
    <w:rsid w:val="005849E1"/>
    <w:rsid w:val="005852D9"/>
    <w:rsid w:val="00585491"/>
    <w:rsid w:val="00585D6F"/>
    <w:rsid w:val="00586697"/>
    <w:rsid w:val="00586DF5"/>
    <w:rsid w:val="0058759E"/>
    <w:rsid w:val="00587ED0"/>
    <w:rsid w:val="00590958"/>
    <w:rsid w:val="00590988"/>
    <w:rsid w:val="0059104C"/>
    <w:rsid w:val="005910F4"/>
    <w:rsid w:val="00591683"/>
    <w:rsid w:val="005932A9"/>
    <w:rsid w:val="00593BFD"/>
    <w:rsid w:val="005943BB"/>
    <w:rsid w:val="00594404"/>
    <w:rsid w:val="00594785"/>
    <w:rsid w:val="00594C6F"/>
    <w:rsid w:val="0059610D"/>
    <w:rsid w:val="00596683"/>
    <w:rsid w:val="00596AE6"/>
    <w:rsid w:val="00596B54"/>
    <w:rsid w:val="00596C8B"/>
    <w:rsid w:val="0059701B"/>
    <w:rsid w:val="005971F2"/>
    <w:rsid w:val="005972E3"/>
    <w:rsid w:val="005979FD"/>
    <w:rsid w:val="005A0CCB"/>
    <w:rsid w:val="005A118B"/>
    <w:rsid w:val="005A1270"/>
    <w:rsid w:val="005A12CE"/>
    <w:rsid w:val="005A1934"/>
    <w:rsid w:val="005A1D22"/>
    <w:rsid w:val="005A1D7C"/>
    <w:rsid w:val="005A2173"/>
    <w:rsid w:val="005A21C3"/>
    <w:rsid w:val="005A245A"/>
    <w:rsid w:val="005A2A9B"/>
    <w:rsid w:val="005A2C2E"/>
    <w:rsid w:val="005A30DB"/>
    <w:rsid w:val="005A33CC"/>
    <w:rsid w:val="005A3948"/>
    <w:rsid w:val="005A51F1"/>
    <w:rsid w:val="005A55FB"/>
    <w:rsid w:val="005A5A3B"/>
    <w:rsid w:val="005A5CF3"/>
    <w:rsid w:val="005A6985"/>
    <w:rsid w:val="005A6B8E"/>
    <w:rsid w:val="005A6C86"/>
    <w:rsid w:val="005A77C4"/>
    <w:rsid w:val="005A7898"/>
    <w:rsid w:val="005B01E1"/>
    <w:rsid w:val="005B07EF"/>
    <w:rsid w:val="005B0D6A"/>
    <w:rsid w:val="005B1902"/>
    <w:rsid w:val="005B240E"/>
    <w:rsid w:val="005B24C3"/>
    <w:rsid w:val="005B2C04"/>
    <w:rsid w:val="005B31A6"/>
    <w:rsid w:val="005B338C"/>
    <w:rsid w:val="005B4787"/>
    <w:rsid w:val="005B48B8"/>
    <w:rsid w:val="005B4D6A"/>
    <w:rsid w:val="005B5127"/>
    <w:rsid w:val="005B5FAC"/>
    <w:rsid w:val="005B61AE"/>
    <w:rsid w:val="005B6713"/>
    <w:rsid w:val="005B7420"/>
    <w:rsid w:val="005C1B25"/>
    <w:rsid w:val="005C1B6D"/>
    <w:rsid w:val="005C26D2"/>
    <w:rsid w:val="005C298B"/>
    <w:rsid w:val="005C3B7C"/>
    <w:rsid w:val="005C3E56"/>
    <w:rsid w:val="005C4296"/>
    <w:rsid w:val="005C46BE"/>
    <w:rsid w:val="005C4E4B"/>
    <w:rsid w:val="005C59B1"/>
    <w:rsid w:val="005C5DB6"/>
    <w:rsid w:val="005C60A8"/>
    <w:rsid w:val="005C7523"/>
    <w:rsid w:val="005C752D"/>
    <w:rsid w:val="005C7E25"/>
    <w:rsid w:val="005D02B1"/>
    <w:rsid w:val="005D02DB"/>
    <w:rsid w:val="005D055F"/>
    <w:rsid w:val="005D0901"/>
    <w:rsid w:val="005D145B"/>
    <w:rsid w:val="005D1680"/>
    <w:rsid w:val="005D3524"/>
    <w:rsid w:val="005D3C31"/>
    <w:rsid w:val="005D3E41"/>
    <w:rsid w:val="005D40A6"/>
    <w:rsid w:val="005D44E4"/>
    <w:rsid w:val="005D4E32"/>
    <w:rsid w:val="005D5458"/>
    <w:rsid w:val="005D7EDA"/>
    <w:rsid w:val="005E17B6"/>
    <w:rsid w:val="005E1B04"/>
    <w:rsid w:val="005E21F4"/>
    <w:rsid w:val="005E3E76"/>
    <w:rsid w:val="005E40F0"/>
    <w:rsid w:val="005E597C"/>
    <w:rsid w:val="005E632B"/>
    <w:rsid w:val="005E6514"/>
    <w:rsid w:val="005E7B76"/>
    <w:rsid w:val="005F05F0"/>
    <w:rsid w:val="005F0F6B"/>
    <w:rsid w:val="005F10E6"/>
    <w:rsid w:val="005F2E4E"/>
    <w:rsid w:val="005F3512"/>
    <w:rsid w:val="005F36D5"/>
    <w:rsid w:val="005F46E2"/>
    <w:rsid w:val="005F49A7"/>
    <w:rsid w:val="005F4A37"/>
    <w:rsid w:val="005F4D2E"/>
    <w:rsid w:val="005F4ED5"/>
    <w:rsid w:val="005F4EE4"/>
    <w:rsid w:val="005F51B9"/>
    <w:rsid w:val="005F59A6"/>
    <w:rsid w:val="005F5A6D"/>
    <w:rsid w:val="005F6004"/>
    <w:rsid w:val="005F617D"/>
    <w:rsid w:val="005F68AC"/>
    <w:rsid w:val="005F7770"/>
    <w:rsid w:val="006000BE"/>
    <w:rsid w:val="00600E5E"/>
    <w:rsid w:val="00601E01"/>
    <w:rsid w:val="00601E56"/>
    <w:rsid w:val="006022ED"/>
    <w:rsid w:val="00602A38"/>
    <w:rsid w:val="00602A7A"/>
    <w:rsid w:val="00602C96"/>
    <w:rsid w:val="00602FBB"/>
    <w:rsid w:val="00603738"/>
    <w:rsid w:val="00603E7D"/>
    <w:rsid w:val="00605FF2"/>
    <w:rsid w:val="0060664B"/>
    <w:rsid w:val="006069D8"/>
    <w:rsid w:val="00606DE9"/>
    <w:rsid w:val="006102DC"/>
    <w:rsid w:val="00610A44"/>
    <w:rsid w:val="00611596"/>
    <w:rsid w:val="00611AE6"/>
    <w:rsid w:val="006120E6"/>
    <w:rsid w:val="00612774"/>
    <w:rsid w:val="006127D5"/>
    <w:rsid w:val="00613878"/>
    <w:rsid w:val="006145AE"/>
    <w:rsid w:val="0061475E"/>
    <w:rsid w:val="00614EE0"/>
    <w:rsid w:val="006150C2"/>
    <w:rsid w:val="00615166"/>
    <w:rsid w:val="00615779"/>
    <w:rsid w:val="00615973"/>
    <w:rsid w:val="00616419"/>
    <w:rsid w:val="00617565"/>
    <w:rsid w:val="00621D6B"/>
    <w:rsid w:val="00622123"/>
    <w:rsid w:val="00622FAA"/>
    <w:rsid w:val="006238F6"/>
    <w:rsid w:val="00623CEB"/>
    <w:rsid w:val="00623EEE"/>
    <w:rsid w:val="006249B4"/>
    <w:rsid w:val="006250AF"/>
    <w:rsid w:val="00625676"/>
    <w:rsid w:val="00625BD6"/>
    <w:rsid w:val="00625CC4"/>
    <w:rsid w:val="006277D8"/>
    <w:rsid w:val="00630251"/>
    <w:rsid w:val="006305EF"/>
    <w:rsid w:val="00630FF5"/>
    <w:rsid w:val="00631499"/>
    <w:rsid w:val="006314BB"/>
    <w:rsid w:val="0063168F"/>
    <w:rsid w:val="0063208C"/>
    <w:rsid w:val="0063240B"/>
    <w:rsid w:val="006326D8"/>
    <w:rsid w:val="006328A4"/>
    <w:rsid w:val="00632CC7"/>
    <w:rsid w:val="00632F2B"/>
    <w:rsid w:val="0063325A"/>
    <w:rsid w:val="006336F4"/>
    <w:rsid w:val="00633924"/>
    <w:rsid w:val="00634023"/>
    <w:rsid w:val="00634CA8"/>
    <w:rsid w:val="006351E1"/>
    <w:rsid w:val="006358B4"/>
    <w:rsid w:val="00636014"/>
    <w:rsid w:val="0063674E"/>
    <w:rsid w:val="00640170"/>
    <w:rsid w:val="0064040B"/>
    <w:rsid w:val="0064081F"/>
    <w:rsid w:val="00640BFD"/>
    <w:rsid w:val="0064152C"/>
    <w:rsid w:val="00642062"/>
    <w:rsid w:val="006432C3"/>
    <w:rsid w:val="0064342F"/>
    <w:rsid w:val="00643DCD"/>
    <w:rsid w:val="00644E88"/>
    <w:rsid w:val="006458AE"/>
    <w:rsid w:val="00646B75"/>
    <w:rsid w:val="00647330"/>
    <w:rsid w:val="006473F1"/>
    <w:rsid w:val="0064780E"/>
    <w:rsid w:val="00650925"/>
    <w:rsid w:val="006516F3"/>
    <w:rsid w:val="00651BDB"/>
    <w:rsid w:val="00652151"/>
    <w:rsid w:val="006526BA"/>
    <w:rsid w:val="0065271D"/>
    <w:rsid w:val="00652AC3"/>
    <w:rsid w:val="00653274"/>
    <w:rsid w:val="006535CE"/>
    <w:rsid w:val="00653FDE"/>
    <w:rsid w:val="006548CF"/>
    <w:rsid w:val="0065499E"/>
    <w:rsid w:val="00655326"/>
    <w:rsid w:val="006554EA"/>
    <w:rsid w:val="00656249"/>
    <w:rsid w:val="00656DF0"/>
    <w:rsid w:val="00661367"/>
    <w:rsid w:val="00661CE3"/>
    <w:rsid w:val="00661D9B"/>
    <w:rsid w:val="0066298C"/>
    <w:rsid w:val="00662AAE"/>
    <w:rsid w:val="00662B9D"/>
    <w:rsid w:val="00662DA1"/>
    <w:rsid w:val="006631FD"/>
    <w:rsid w:val="00664039"/>
    <w:rsid w:val="00665232"/>
    <w:rsid w:val="006653D0"/>
    <w:rsid w:val="00665A4A"/>
    <w:rsid w:val="00665F61"/>
    <w:rsid w:val="00666CF0"/>
    <w:rsid w:val="00667688"/>
    <w:rsid w:val="00667A0A"/>
    <w:rsid w:val="006702B6"/>
    <w:rsid w:val="006705DA"/>
    <w:rsid w:val="00670DC7"/>
    <w:rsid w:val="00670F0F"/>
    <w:rsid w:val="006714F5"/>
    <w:rsid w:val="00671D52"/>
    <w:rsid w:val="00671E41"/>
    <w:rsid w:val="00672106"/>
    <w:rsid w:val="006729DD"/>
    <w:rsid w:val="00672A1A"/>
    <w:rsid w:val="00672F93"/>
    <w:rsid w:val="00673146"/>
    <w:rsid w:val="00673641"/>
    <w:rsid w:val="006737F1"/>
    <w:rsid w:val="00674197"/>
    <w:rsid w:val="00674878"/>
    <w:rsid w:val="00674B50"/>
    <w:rsid w:val="0067526D"/>
    <w:rsid w:val="006756A2"/>
    <w:rsid w:val="006756B3"/>
    <w:rsid w:val="006763CA"/>
    <w:rsid w:val="00676B1B"/>
    <w:rsid w:val="00676B9A"/>
    <w:rsid w:val="006770AB"/>
    <w:rsid w:val="0067776E"/>
    <w:rsid w:val="00680073"/>
    <w:rsid w:val="006801E1"/>
    <w:rsid w:val="00680563"/>
    <w:rsid w:val="006809DF"/>
    <w:rsid w:val="00680C14"/>
    <w:rsid w:val="00680CD7"/>
    <w:rsid w:val="0068130D"/>
    <w:rsid w:val="00681ACC"/>
    <w:rsid w:val="00681DA5"/>
    <w:rsid w:val="00683983"/>
    <w:rsid w:val="00684CAD"/>
    <w:rsid w:val="006852FA"/>
    <w:rsid w:val="00685BAB"/>
    <w:rsid w:val="00685C61"/>
    <w:rsid w:val="00686632"/>
    <w:rsid w:val="00687DAB"/>
    <w:rsid w:val="006905FC"/>
    <w:rsid w:val="00690BE7"/>
    <w:rsid w:val="00690E1A"/>
    <w:rsid w:val="006911D9"/>
    <w:rsid w:val="00691633"/>
    <w:rsid w:val="00691646"/>
    <w:rsid w:val="00691989"/>
    <w:rsid w:val="00692640"/>
    <w:rsid w:val="00692B6B"/>
    <w:rsid w:val="00693711"/>
    <w:rsid w:val="0069389B"/>
    <w:rsid w:val="006941AE"/>
    <w:rsid w:val="00694269"/>
    <w:rsid w:val="006943D1"/>
    <w:rsid w:val="006946F5"/>
    <w:rsid w:val="00694AF7"/>
    <w:rsid w:val="00694EB7"/>
    <w:rsid w:val="00694F8A"/>
    <w:rsid w:val="00696A79"/>
    <w:rsid w:val="00696E38"/>
    <w:rsid w:val="00697133"/>
    <w:rsid w:val="0069723C"/>
    <w:rsid w:val="00697F9B"/>
    <w:rsid w:val="006A1388"/>
    <w:rsid w:val="006A1ACB"/>
    <w:rsid w:val="006A1DC9"/>
    <w:rsid w:val="006A23E0"/>
    <w:rsid w:val="006A2890"/>
    <w:rsid w:val="006A2932"/>
    <w:rsid w:val="006A3113"/>
    <w:rsid w:val="006A34BC"/>
    <w:rsid w:val="006A45D0"/>
    <w:rsid w:val="006A473D"/>
    <w:rsid w:val="006A4E6A"/>
    <w:rsid w:val="006A61F6"/>
    <w:rsid w:val="006A689E"/>
    <w:rsid w:val="006A6E93"/>
    <w:rsid w:val="006A704C"/>
    <w:rsid w:val="006A7A46"/>
    <w:rsid w:val="006A7A53"/>
    <w:rsid w:val="006A7B9D"/>
    <w:rsid w:val="006A7DA0"/>
    <w:rsid w:val="006B06D1"/>
    <w:rsid w:val="006B0981"/>
    <w:rsid w:val="006B0A26"/>
    <w:rsid w:val="006B0C11"/>
    <w:rsid w:val="006B0C76"/>
    <w:rsid w:val="006B0CAF"/>
    <w:rsid w:val="006B0D06"/>
    <w:rsid w:val="006B0FEE"/>
    <w:rsid w:val="006B0FF4"/>
    <w:rsid w:val="006B0FF9"/>
    <w:rsid w:val="006B10BA"/>
    <w:rsid w:val="006B1713"/>
    <w:rsid w:val="006B1E3C"/>
    <w:rsid w:val="006B2469"/>
    <w:rsid w:val="006B2BA5"/>
    <w:rsid w:val="006B2F40"/>
    <w:rsid w:val="006B318C"/>
    <w:rsid w:val="006B3269"/>
    <w:rsid w:val="006B376B"/>
    <w:rsid w:val="006B529B"/>
    <w:rsid w:val="006B52FD"/>
    <w:rsid w:val="006B57E8"/>
    <w:rsid w:val="006B5B4F"/>
    <w:rsid w:val="006B5BFC"/>
    <w:rsid w:val="006B69F5"/>
    <w:rsid w:val="006B6C3A"/>
    <w:rsid w:val="006B7109"/>
    <w:rsid w:val="006C00A9"/>
    <w:rsid w:val="006C1DC0"/>
    <w:rsid w:val="006C2CA2"/>
    <w:rsid w:val="006C34F3"/>
    <w:rsid w:val="006C38E7"/>
    <w:rsid w:val="006C4B79"/>
    <w:rsid w:val="006C5184"/>
    <w:rsid w:val="006C51B8"/>
    <w:rsid w:val="006C5790"/>
    <w:rsid w:val="006C5915"/>
    <w:rsid w:val="006C6544"/>
    <w:rsid w:val="006C6EDB"/>
    <w:rsid w:val="006C72F9"/>
    <w:rsid w:val="006C7BF5"/>
    <w:rsid w:val="006C7EBC"/>
    <w:rsid w:val="006D03B5"/>
    <w:rsid w:val="006D0BA4"/>
    <w:rsid w:val="006D2153"/>
    <w:rsid w:val="006D2A43"/>
    <w:rsid w:val="006D2DB3"/>
    <w:rsid w:val="006D3262"/>
    <w:rsid w:val="006D377A"/>
    <w:rsid w:val="006D3D2A"/>
    <w:rsid w:val="006D3E68"/>
    <w:rsid w:val="006D3F1D"/>
    <w:rsid w:val="006D416C"/>
    <w:rsid w:val="006D544E"/>
    <w:rsid w:val="006D54E7"/>
    <w:rsid w:val="006D5774"/>
    <w:rsid w:val="006D5911"/>
    <w:rsid w:val="006D7470"/>
    <w:rsid w:val="006D793D"/>
    <w:rsid w:val="006E0383"/>
    <w:rsid w:val="006E06C4"/>
    <w:rsid w:val="006E0A51"/>
    <w:rsid w:val="006E0A6D"/>
    <w:rsid w:val="006E0E7A"/>
    <w:rsid w:val="006E11D4"/>
    <w:rsid w:val="006E13BF"/>
    <w:rsid w:val="006E193D"/>
    <w:rsid w:val="006E1CBA"/>
    <w:rsid w:val="006E2E5D"/>
    <w:rsid w:val="006E3150"/>
    <w:rsid w:val="006E3DAE"/>
    <w:rsid w:val="006E40C9"/>
    <w:rsid w:val="006E41B3"/>
    <w:rsid w:val="006E4BB2"/>
    <w:rsid w:val="006E5271"/>
    <w:rsid w:val="006E6F96"/>
    <w:rsid w:val="006E7798"/>
    <w:rsid w:val="006E7BC6"/>
    <w:rsid w:val="006F0432"/>
    <w:rsid w:val="006F047A"/>
    <w:rsid w:val="006F2CA1"/>
    <w:rsid w:val="006F301B"/>
    <w:rsid w:val="006F36EA"/>
    <w:rsid w:val="006F3B48"/>
    <w:rsid w:val="006F4E8E"/>
    <w:rsid w:val="006F54B7"/>
    <w:rsid w:val="006F65FA"/>
    <w:rsid w:val="006F6EB4"/>
    <w:rsid w:val="006F75D9"/>
    <w:rsid w:val="00700003"/>
    <w:rsid w:val="00701DC0"/>
    <w:rsid w:val="00701EAA"/>
    <w:rsid w:val="007020F1"/>
    <w:rsid w:val="00702771"/>
    <w:rsid w:val="00702FD9"/>
    <w:rsid w:val="0070314C"/>
    <w:rsid w:val="007034D6"/>
    <w:rsid w:val="007037BD"/>
    <w:rsid w:val="0070493B"/>
    <w:rsid w:val="00704D8D"/>
    <w:rsid w:val="007053B4"/>
    <w:rsid w:val="00705556"/>
    <w:rsid w:val="0070556E"/>
    <w:rsid w:val="00706059"/>
    <w:rsid w:val="00706065"/>
    <w:rsid w:val="00706467"/>
    <w:rsid w:val="00706598"/>
    <w:rsid w:val="007066A5"/>
    <w:rsid w:val="007066AA"/>
    <w:rsid w:val="007066CC"/>
    <w:rsid w:val="00706B43"/>
    <w:rsid w:val="00706F82"/>
    <w:rsid w:val="007077A0"/>
    <w:rsid w:val="0071062B"/>
    <w:rsid w:val="0071138F"/>
    <w:rsid w:val="007113CC"/>
    <w:rsid w:val="007117B4"/>
    <w:rsid w:val="007122E7"/>
    <w:rsid w:val="007133A5"/>
    <w:rsid w:val="00713907"/>
    <w:rsid w:val="00714B26"/>
    <w:rsid w:val="00714B72"/>
    <w:rsid w:val="007167D9"/>
    <w:rsid w:val="00717204"/>
    <w:rsid w:val="00717C27"/>
    <w:rsid w:val="007208EC"/>
    <w:rsid w:val="00720FAE"/>
    <w:rsid w:val="00720FB6"/>
    <w:rsid w:val="0072147D"/>
    <w:rsid w:val="00721AE5"/>
    <w:rsid w:val="00721D9E"/>
    <w:rsid w:val="00721FC8"/>
    <w:rsid w:val="00722134"/>
    <w:rsid w:val="007225C3"/>
    <w:rsid w:val="00724775"/>
    <w:rsid w:val="007247C0"/>
    <w:rsid w:val="00724C54"/>
    <w:rsid w:val="00724C85"/>
    <w:rsid w:val="00724CE3"/>
    <w:rsid w:val="00726392"/>
    <w:rsid w:val="0072694E"/>
    <w:rsid w:val="007270EB"/>
    <w:rsid w:val="00730F3A"/>
    <w:rsid w:val="00732065"/>
    <w:rsid w:val="007344B3"/>
    <w:rsid w:val="007346B7"/>
    <w:rsid w:val="0073494A"/>
    <w:rsid w:val="00734E7E"/>
    <w:rsid w:val="00735273"/>
    <w:rsid w:val="007353B0"/>
    <w:rsid w:val="00735DD3"/>
    <w:rsid w:val="00735DD4"/>
    <w:rsid w:val="0073635A"/>
    <w:rsid w:val="007364F8"/>
    <w:rsid w:val="007368DC"/>
    <w:rsid w:val="00736A41"/>
    <w:rsid w:val="007374BA"/>
    <w:rsid w:val="00740A33"/>
    <w:rsid w:val="00740FDA"/>
    <w:rsid w:val="00742576"/>
    <w:rsid w:val="00743463"/>
    <w:rsid w:val="007437F7"/>
    <w:rsid w:val="0074389D"/>
    <w:rsid w:val="00743ECB"/>
    <w:rsid w:val="007440E5"/>
    <w:rsid w:val="00744C86"/>
    <w:rsid w:val="0074527C"/>
    <w:rsid w:val="007459FE"/>
    <w:rsid w:val="00745BB4"/>
    <w:rsid w:val="00747646"/>
    <w:rsid w:val="00747771"/>
    <w:rsid w:val="00747E1A"/>
    <w:rsid w:val="007501CD"/>
    <w:rsid w:val="0075071D"/>
    <w:rsid w:val="00750BB1"/>
    <w:rsid w:val="00751558"/>
    <w:rsid w:val="00751BD8"/>
    <w:rsid w:val="00751C8C"/>
    <w:rsid w:val="00753360"/>
    <w:rsid w:val="007533E0"/>
    <w:rsid w:val="00753F3F"/>
    <w:rsid w:val="00753FBE"/>
    <w:rsid w:val="00754583"/>
    <w:rsid w:val="0075575D"/>
    <w:rsid w:val="00755C9D"/>
    <w:rsid w:val="00755F87"/>
    <w:rsid w:val="00756380"/>
    <w:rsid w:val="007566DC"/>
    <w:rsid w:val="00756D71"/>
    <w:rsid w:val="00756E9E"/>
    <w:rsid w:val="007571C9"/>
    <w:rsid w:val="0075733B"/>
    <w:rsid w:val="00757E50"/>
    <w:rsid w:val="0076022A"/>
    <w:rsid w:val="007602A4"/>
    <w:rsid w:val="007603C8"/>
    <w:rsid w:val="007606AE"/>
    <w:rsid w:val="007616B3"/>
    <w:rsid w:val="0076228B"/>
    <w:rsid w:val="00763255"/>
    <w:rsid w:val="00763D78"/>
    <w:rsid w:val="00764033"/>
    <w:rsid w:val="007642F4"/>
    <w:rsid w:val="00764589"/>
    <w:rsid w:val="00766444"/>
    <w:rsid w:val="007666B7"/>
    <w:rsid w:val="00766C49"/>
    <w:rsid w:val="00767D88"/>
    <w:rsid w:val="0077034C"/>
    <w:rsid w:val="00770553"/>
    <w:rsid w:val="0077126D"/>
    <w:rsid w:val="00771C63"/>
    <w:rsid w:val="00771E92"/>
    <w:rsid w:val="00771EE7"/>
    <w:rsid w:val="00772612"/>
    <w:rsid w:val="007734C2"/>
    <w:rsid w:val="0077549C"/>
    <w:rsid w:val="007760A8"/>
    <w:rsid w:val="00776DB3"/>
    <w:rsid w:val="00780032"/>
    <w:rsid w:val="00780B9B"/>
    <w:rsid w:val="00780D7B"/>
    <w:rsid w:val="00781617"/>
    <w:rsid w:val="007818CC"/>
    <w:rsid w:val="00782765"/>
    <w:rsid w:val="00782F50"/>
    <w:rsid w:val="007831FE"/>
    <w:rsid w:val="00783B6A"/>
    <w:rsid w:val="00784294"/>
    <w:rsid w:val="007847E8"/>
    <w:rsid w:val="007849A1"/>
    <w:rsid w:val="007851E6"/>
    <w:rsid w:val="00785230"/>
    <w:rsid w:val="00785BD8"/>
    <w:rsid w:val="00786F5B"/>
    <w:rsid w:val="007877E4"/>
    <w:rsid w:val="00787AEB"/>
    <w:rsid w:val="00790270"/>
    <w:rsid w:val="00790273"/>
    <w:rsid w:val="00791644"/>
    <w:rsid w:val="007916F2"/>
    <w:rsid w:val="00791AEF"/>
    <w:rsid w:val="007927DC"/>
    <w:rsid w:val="00792E87"/>
    <w:rsid w:val="00793091"/>
    <w:rsid w:val="007935AA"/>
    <w:rsid w:val="007937D8"/>
    <w:rsid w:val="00793C79"/>
    <w:rsid w:val="007941C3"/>
    <w:rsid w:val="007952C2"/>
    <w:rsid w:val="00795A98"/>
    <w:rsid w:val="00795CBE"/>
    <w:rsid w:val="00795ECB"/>
    <w:rsid w:val="0079685B"/>
    <w:rsid w:val="00797138"/>
    <w:rsid w:val="007A0322"/>
    <w:rsid w:val="007A0784"/>
    <w:rsid w:val="007A181D"/>
    <w:rsid w:val="007A21EE"/>
    <w:rsid w:val="007A2C4E"/>
    <w:rsid w:val="007A37C7"/>
    <w:rsid w:val="007A3FCD"/>
    <w:rsid w:val="007A415B"/>
    <w:rsid w:val="007A454C"/>
    <w:rsid w:val="007A4CB2"/>
    <w:rsid w:val="007A51D7"/>
    <w:rsid w:val="007A52F7"/>
    <w:rsid w:val="007A56C1"/>
    <w:rsid w:val="007A60A0"/>
    <w:rsid w:val="007A6100"/>
    <w:rsid w:val="007A6102"/>
    <w:rsid w:val="007A64D4"/>
    <w:rsid w:val="007A669B"/>
    <w:rsid w:val="007A6CA5"/>
    <w:rsid w:val="007A77D3"/>
    <w:rsid w:val="007A7930"/>
    <w:rsid w:val="007B0B54"/>
    <w:rsid w:val="007B0B6E"/>
    <w:rsid w:val="007B1368"/>
    <w:rsid w:val="007B165F"/>
    <w:rsid w:val="007B2A75"/>
    <w:rsid w:val="007B2C17"/>
    <w:rsid w:val="007B2C24"/>
    <w:rsid w:val="007B3A53"/>
    <w:rsid w:val="007B4205"/>
    <w:rsid w:val="007B42E4"/>
    <w:rsid w:val="007B4D01"/>
    <w:rsid w:val="007B5046"/>
    <w:rsid w:val="007B54AC"/>
    <w:rsid w:val="007B5D76"/>
    <w:rsid w:val="007B5F55"/>
    <w:rsid w:val="007B5F8C"/>
    <w:rsid w:val="007B75DF"/>
    <w:rsid w:val="007B79AA"/>
    <w:rsid w:val="007C05AE"/>
    <w:rsid w:val="007C06F0"/>
    <w:rsid w:val="007C06FE"/>
    <w:rsid w:val="007C09B9"/>
    <w:rsid w:val="007C10A6"/>
    <w:rsid w:val="007C1411"/>
    <w:rsid w:val="007C19C7"/>
    <w:rsid w:val="007C1EF8"/>
    <w:rsid w:val="007C2D81"/>
    <w:rsid w:val="007C366E"/>
    <w:rsid w:val="007C3A79"/>
    <w:rsid w:val="007C3E53"/>
    <w:rsid w:val="007C47F8"/>
    <w:rsid w:val="007C4B42"/>
    <w:rsid w:val="007C5137"/>
    <w:rsid w:val="007C557C"/>
    <w:rsid w:val="007C606E"/>
    <w:rsid w:val="007C6597"/>
    <w:rsid w:val="007C7EF7"/>
    <w:rsid w:val="007D0D3B"/>
    <w:rsid w:val="007D114C"/>
    <w:rsid w:val="007D1DCA"/>
    <w:rsid w:val="007D2994"/>
    <w:rsid w:val="007D2E2E"/>
    <w:rsid w:val="007D3CE0"/>
    <w:rsid w:val="007D3E20"/>
    <w:rsid w:val="007D3FF7"/>
    <w:rsid w:val="007D45EE"/>
    <w:rsid w:val="007D48A9"/>
    <w:rsid w:val="007D4E48"/>
    <w:rsid w:val="007D4E55"/>
    <w:rsid w:val="007D4EEE"/>
    <w:rsid w:val="007D55C7"/>
    <w:rsid w:val="007D59BD"/>
    <w:rsid w:val="007D6EBA"/>
    <w:rsid w:val="007D7387"/>
    <w:rsid w:val="007E049B"/>
    <w:rsid w:val="007E04AC"/>
    <w:rsid w:val="007E07CF"/>
    <w:rsid w:val="007E099C"/>
    <w:rsid w:val="007E137A"/>
    <w:rsid w:val="007E1744"/>
    <w:rsid w:val="007E2D16"/>
    <w:rsid w:val="007E2DE1"/>
    <w:rsid w:val="007E36A8"/>
    <w:rsid w:val="007E39AF"/>
    <w:rsid w:val="007E3EDD"/>
    <w:rsid w:val="007E5470"/>
    <w:rsid w:val="007E5DB8"/>
    <w:rsid w:val="007E5E46"/>
    <w:rsid w:val="007E6BD0"/>
    <w:rsid w:val="007E7697"/>
    <w:rsid w:val="007F0045"/>
    <w:rsid w:val="007F05A8"/>
    <w:rsid w:val="007F27B5"/>
    <w:rsid w:val="007F2940"/>
    <w:rsid w:val="007F29CE"/>
    <w:rsid w:val="007F3BDD"/>
    <w:rsid w:val="007F3CCE"/>
    <w:rsid w:val="007F3CE9"/>
    <w:rsid w:val="007F4079"/>
    <w:rsid w:val="007F42A3"/>
    <w:rsid w:val="007F44CD"/>
    <w:rsid w:val="007F45F5"/>
    <w:rsid w:val="007F50DB"/>
    <w:rsid w:val="007F510E"/>
    <w:rsid w:val="007F666A"/>
    <w:rsid w:val="007F6B4D"/>
    <w:rsid w:val="007F6DB9"/>
    <w:rsid w:val="007F788C"/>
    <w:rsid w:val="007F7A17"/>
    <w:rsid w:val="0080033C"/>
    <w:rsid w:val="00800446"/>
    <w:rsid w:val="0080061F"/>
    <w:rsid w:val="0080078A"/>
    <w:rsid w:val="00800A01"/>
    <w:rsid w:val="0080122C"/>
    <w:rsid w:val="008017FB"/>
    <w:rsid w:val="00802595"/>
    <w:rsid w:val="00802C45"/>
    <w:rsid w:val="00803271"/>
    <w:rsid w:val="008032DE"/>
    <w:rsid w:val="00803A28"/>
    <w:rsid w:val="00803AE4"/>
    <w:rsid w:val="00803CF4"/>
    <w:rsid w:val="008042BE"/>
    <w:rsid w:val="008049A1"/>
    <w:rsid w:val="00805123"/>
    <w:rsid w:val="00805978"/>
    <w:rsid w:val="008065AA"/>
    <w:rsid w:val="008076C9"/>
    <w:rsid w:val="0080791D"/>
    <w:rsid w:val="00807B28"/>
    <w:rsid w:val="008104FB"/>
    <w:rsid w:val="008107F0"/>
    <w:rsid w:val="00810A64"/>
    <w:rsid w:val="00811CDF"/>
    <w:rsid w:val="00811F0E"/>
    <w:rsid w:val="00812A65"/>
    <w:rsid w:val="00813067"/>
    <w:rsid w:val="00813DB9"/>
    <w:rsid w:val="00814182"/>
    <w:rsid w:val="008141CD"/>
    <w:rsid w:val="0081439C"/>
    <w:rsid w:val="00814BE2"/>
    <w:rsid w:val="008152C0"/>
    <w:rsid w:val="00815A43"/>
    <w:rsid w:val="008161C3"/>
    <w:rsid w:val="00816945"/>
    <w:rsid w:val="00816B3F"/>
    <w:rsid w:val="00816D06"/>
    <w:rsid w:val="00816DFE"/>
    <w:rsid w:val="00817E57"/>
    <w:rsid w:val="00820B3B"/>
    <w:rsid w:val="00821216"/>
    <w:rsid w:val="0082140B"/>
    <w:rsid w:val="00821487"/>
    <w:rsid w:val="008234BE"/>
    <w:rsid w:val="00823EF6"/>
    <w:rsid w:val="0082428D"/>
    <w:rsid w:val="0082491E"/>
    <w:rsid w:val="00824BCB"/>
    <w:rsid w:val="00825780"/>
    <w:rsid w:val="0082606A"/>
    <w:rsid w:val="00826320"/>
    <w:rsid w:val="00826641"/>
    <w:rsid w:val="008267D8"/>
    <w:rsid w:val="008269B8"/>
    <w:rsid w:val="00826AEF"/>
    <w:rsid w:val="00827504"/>
    <w:rsid w:val="00830185"/>
    <w:rsid w:val="008302BA"/>
    <w:rsid w:val="0083069E"/>
    <w:rsid w:val="00831320"/>
    <w:rsid w:val="00831969"/>
    <w:rsid w:val="00831DCD"/>
    <w:rsid w:val="008337BE"/>
    <w:rsid w:val="00834075"/>
    <w:rsid w:val="00834263"/>
    <w:rsid w:val="00834B0B"/>
    <w:rsid w:val="00834CEB"/>
    <w:rsid w:val="00835047"/>
    <w:rsid w:val="00835D92"/>
    <w:rsid w:val="008363D6"/>
    <w:rsid w:val="00836812"/>
    <w:rsid w:val="00836914"/>
    <w:rsid w:val="00836C07"/>
    <w:rsid w:val="008376A7"/>
    <w:rsid w:val="0083778A"/>
    <w:rsid w:val="0084010D"/>
    <w:rsid w:val="008401FE"/>
    <w:rsid w:val="008403BF"/>
    <w:rsid w:val="00840726"/>
    <w:rsid w:val="00840B07"/>
    <w:rsid w:val="00840D38"/>
    <w:rsid w:val="00840EB8"/>
    <w:rsid w:val="00840F96"/>
    <w:rsid w:val="0084220F"/>
    <w:rsid w:val="00842756"/>
    <w:rsid w:val="00844C00"/>
    <w:rsid w:val="00845475"/>
    <w:rsid w:val="00845B4B"/>
    <w:rsid w:val="00851B42"/>
    <w:rsid w:val="00851C6B"/>
    <w:rsid w:val="008526C6"/>
    <w:rsid w:val="0085280C"/>
    <w:rsid w:val="008532A9"/>
    <w:rsid w:val="0085358D"/>
    <w:rsid w:val="00853615"/>
    <w:rsid w:val="00853A5B"/>
    <w:rsid w:val="00853AEC"/>
    <w:rsid w:val="008541BB"/>
    <w:rsid w:val="00854FAB"/>
    <w:rsid w:val="0085640E"/>
    <w:rsid w:val="00856457"/>
    <w:rsid w:val="00856599"/>
    <w:rsid w:val="00856FB7"/>
    <w:rsid w:val="00857521"/>
    <w:rsid w:val="00857562"/>
    <w:rsid w:val="00860AF3"/>
    <w:rsid w:val="008612C6"/>
    <w:rsid w:val="00861B49"/>
    <w:rsid w:val="00861BBA"/>
    <w:rsid w:val="00862540"/>
    <w:rsid w:val="00863900"/>
    <w:rsid w:val="0086428A"/>
    <w:rsid w:val="008647EC"/>
    <w:rsid w:val="00865503"/>
    <w:rsid w:val="008663D4"/>
    <w:rsid w:val="008669E3"/>
    <w:rsid w:val="008709F3"/>
    <w:rsid w:val="00870D0F"/>
    <w:rsid w:val="00870D9C"/>
    <w:rsid w:val="0087127C"/>
    <w:rsid w:val="00871680"/>
    <w:rsid w:val="008723EB"/>
    <w:rsid w:val="008726B6"/>
    <w:rsid w:val="00872C65"/>
    <w:rsid w:val="00872F40"/>
    <w:rsid w:val="008733D9"/>
    <w:rsid w:val="00873B0D"/>
    <w:rsid w:val="00873C78"/>
    <w:rsid w:val="00873CF7"/>
    <w:rsid w:val="00873F64"/>
    <w:rsid w:val="00874AB6"/>
    <w:rsid w:val="00875188"/>
    <w:rsid w:val="00875353"/>
    <w:rsid w:val="00876256"/>
    <w:rsid w:val="00880665"/>
    <w:rsid w:val="008806F1"/>
    <w:rsid w:val="008808FD"/>
    <w:rsid w:val="00881A4C"/>
    <w:rsid w:val="00881D45"/>
    <w:rsid w:val="0088216B"/>
    <w:rsid w:val="0088322E"/>
    <w:rsid w:val="0088332C"/>
    <w:rsid w:val="008843FF"/>
    <w:rsid w:val="0088487B"/>
    <w:rsid w:val="008851C4"/>
    <w:rsid w:val="00885416"/>
    <w:rsid w:val="00886661"/>
    <w:rsid w:val="00886B27"/>
    <w:rsid w:val="00887038"/>
    <w:rsid w:val="00887E5D"/>
    <w:rsid w:val="008905BE"/>
    <w:rsid w:val="00891490"/>
    <w:rsid w:val="008914E7"/>
    <w:rsid w:val="00892252"/>
    <w:rsid w:val="00892784"/>
    <w:rsid w:val="00892C8F"/>
    <w:rsid w:val="00893DAF"/>
    <w:rsid w:val="008940AA"/>
    <w:rsid w:val="008940BA"/>
    <w:rsid w:val="00895162"/>
    <w:rsid w:val="0089547A"/>
    <w:rsid w:val="008955ED"/>
    <w:rsid w:val="008959AC"/>
    <w:rsid w:val="00895A60"/>
    <w:rsid w:val="00895C24"/>
    <w:rsid w:val="00895D20"/>
    <w:rsid w:val="00895D4D"/>
    <w:rsid w:val="00895F6D"/>
    <w:rsid w:val="00896129"/>
    <w:rsid w:val="0089624B"/>
    <w:rsid w:val="00896477"/>
    <w:rsid w:val="008965F4"/>
    <w:rsid w:val="00897EDB"/>
    <w:rsid w:val="008A0C08"/>
    <w:rsid w:val="008A1203"/>
    <w:rsid w:val="008A145C"/>
    <w:rsid w:val="008A1520"/>
    <w:rsid w:val="008A17FF"/>
    <w:rsid w:val="008A1D6B"/>
    <w:rsid w:val="008A1E4B"/>
    <w:rsid w:val="008A2652"/>
    <w:rsid w:val="008A29D5"/>
    <w:rsid w:val="008A30F0"/>
    <w:rsid w:val="008A37E2"/>
    <w:rsid w:val="008A3884"/>
    <w:rsid w:val="008A4142"/>
    <w:rsid w:val="008A47CB"/>
    <w:rsid w:val="008A5419"/>
    <w:rsid w:val="008A57E5"/>
    <w:rsid w:val="008A5AFD"/>
    <w:rsid w:val="008A634B"/>
    <w:rsid w:val="008A658F"/>
    <w:rsid w:val="008A65BB"/>
    <w:rsid w:val="008A668A"/>
    <w:rsid w:val="008A6CE7"/>
    <w:rsid w:val="008B0B0B"/>
    <w:rsid w:val="008B0DE1"/>
    <w:rsid w:val="008B188D"/>
    <w:rsid w:val="008B2551"/>
    <w:rsid w:val="008B2CC3"/>
    <w:rsid w:val="008B3BEF"/>
    <w:rsid w:val="008B3E7C"/>
    <w:rsid w:val="008B40BD"/>
    <w:rsid w:val="008B4312"/>
    <w:rsid w:val="008B49A1"/>
    <w:rsid w:val="008B4EE7"/>
    <w:rsid w:val="008B5A1F"/>
    <w:rsid w:val="008B5D25"/>
    <w:rsid w:val="008B5DCB"/>
    <w:rsid w:val="008B5FDB"/>
    <w:rsid w:val="008B6EF4"/>
    <w:rsid w:val="008C0329"/>
    <w:rsid w:val="008C071C"/>
    <w:rsid w:val="008C0DA6"/>
    <w:rsid w:val="008C13BA"/>
    <w:rsid w:val="008C14E5"/>
    <w:rsid w:val="008C1613"/>
    <w:rsid w:val="008C1AEA"/>
    <w:rsid w:val="008C1C94"/>
    <w:rsid w:val="008C252D"/>
    <w:rsid w:val="008C3F5E"/>
    <w:rsid w:val="008C42F7"/>
    <w:rsid w:val="008C44B2"/>
    <w:rsid w:val="008C48C0"/>
    <w:rsid w:val="008C4BFD"/>
    <w:rsid w:val="008C4FE6"/>
    <w:rsid w:val="008C5B55"/>
    <w:rsid w:val="008C5DA8"/>
    <w:rsid w:val="008C6293"/>
    <w:rsid w:val="008C666D"/>
    <w:rsid w:val="008C6A55"/>
    <w:rsid w:val="008C74FE"/>
    <w:rsid w:val="008D0B88"/>
    <w:rsid w:val="008D1A5C"/>
    <w:rsid w:val="008D1F77"/>
    <w:rsid w:val="008D28EF"/>
    <w:rsid w:val="008D2958"/>
    <w:rsid w:val="008D2978"/>
    <w:rsid w:val="008D42B3"/>
    <w:rsid w:val="008D6242"/>
    <w:rsid w:val="008D636B"/>
    <w:rsid w:val="008D6778"/>
    <w:rsid w:val="008D6A6A"/>
    <w:rsid w:val="008D6A6B"/>
    <w:rsid w:val="008D7431"/>
    <w:rsid w:val="008D7A11"/>
    <w:rsid w:val="008D7AA1"/>
    <w:rsid w:val="008E1AB2"/>
    <w:rsid w:val="008E1E5A"/>
    <w:rsid w:val="008E3628"/>
    <w:rsid w:val="008E4019"/>
    <w:rsid w:val="008E4159"/>
    <w:rsid w:val="008E47F8"/>
    <w:rsid w:val="008E4D24"/>
    <w:rsid w:val="008E4D2F"/>
    <w:rsid w:val="008E5CD0"/>
    <w:rsid w:val="008E67E3"/>
    <w:rsid w:val="008E6D6B"/>
    <w:rsid w:val="008E6E79"/>
    <w:rsid w:val="008E7191"/>
    <w:rsid w:val="008F0CA5"/>
    <w:rsid w:val="008F0DF6"/>
    <w:rsid w:val="008F17A6"/>
    <w:rsid w:val="008F19FC"/>
    <w:rsid w:val="008F26AA"/>
    <w:rsid w:val="008F2BF5"/>
    <w:rsid w:val="008F3D5E"/>
    <w:rsid w:val="008F435B"/>
    <w:rsid w:val="008F442A"/>
    <w:rsid w:val="008F44D9"/>
    <w:rsid w:val="008F47DE"/>
    <w:rsid w:val="008F4FFD"/>
    <w:rsid w:val="008F566C"/>
    <w:rsid w:val="008F5B10"/>
    <w:rsid w:val="008F5D32"/>
    <w:rsid w:val="008F64F0"/>
    <w:rsid w:val="008F65C2"/>
    <w:rsid w:val="008F6FF5"/>
    <w:rsid w:val="008F717D"/>
    <w:rsid w:val="008F76EA"/>
    <w:rsid w:val="008F7E6D"/>
    <w:rsid w:val="009000F1"/>
    <w:rsid w:val="00900BB1"/>
    <w:rsid w:val="00902809"/>
    <w:rsid w:val="0090325A"/>
    <w:rsid w:val="00903C8C"/>
    <w:rsid w:val="00903CC9"/>
    <w:rsid w:val="0090502F"/>
    <w:rsid w:val="00905332"/>
    <w:rsid w:val="00905604"/>
    <w:rsid w:val="00906E6D"/>
    <w:rsid w:val="00906E6F"/>
    <w:rsid w:val="00907421"/>
    <w:rsid w:val="00907444"/>
    <w:rsid w:val="00907557"/>
    <w:rsid w:val="00907A19"/>
    <w:rsid w:val="00910009"/>
    <w:rsid w:val="00911148"/>
    <w:rsid w:val="0091153A"/>
    <w:rsid w:val="00911682"/>
    <w:rsid w:val="00911A6D"/>
    <w:rsid w:val="00911DBB"/>
    <w:rsid w:val="00913017"/>
    <w:rsid w:val="0091335E"/>
    <w:rsid w:val="00913386"/>
    <w:rsid w:val="00914772"/>
    <w:rsid w:val="00914D70"/>
    <w:rsid w:val="009152FA"/>
    <w:rsid w:val="00915451"/>
    <w:rsid w:val="009157E5"/>
    <w:rsid w:val="009163E0"/>
    <w:rsid w:val="00916641"/>
    <w:rsid w:val="0091671B"/>
    <w:rsid w:val="009169CB"/>
    <w:rsid w:val="00916DF5"/>
    <w:rsid w:val="00916F1A"/>
    <w:rsid w:val="00917560"/>
    <w:rsid w:val="00917D17"/>
    <w:rsid w:val="00917EC8"/>
    <w:rsid w:val="009201B0"/>
    <w:rsid w:val="009203F5"/>
    <w:rsid w:val="00920720"/>
    <w:rsid w:val="0092093B"/>
    <w:rsid w:val="00920AA1"/>
    <w:rsid w:val="00920BD8"/>
    <w:rsid w:val="0092106F"/>
    <w:rsid w:val="00921481"/>
    <w:rsid w:val="009216F5"/>
    <w:rsid w:val="00921E9B"/>
    <w:rsid w:val="00924C66"/>
    <w:rsid w:val="009251AE"/>
    <w:rsid w:val="00925592"/>
    <w:rsid w:val="009265A5"/>
    <w:rsid w:val="00926783"/>
    <w:rsid w:val="009273B9"/>
    <w:rsid w:val="00927533"/>
    <w:rsid w:val="0092763B"/>
    <w:rsid w:val="00927B35"/>
    <w:rsid w:val="00930C04"/>
    <w:rsid w:val="00930DBB"/>
    <w:rsid w:val="009310A7"/>
    <w:rsid w:val="00931736"/>
    <w:rsid w:val="009323F4"/>
    <w:rsid w:val="009326E5"/>
    <w:rsid w:val="00932DD3"/>
    <w:rsid w:val="009335C6"/>
    <w:rsid w:val="00933699"/>
    <w:rsid w:val="009338B6"/>
    <w:rsid w:val="00933C4A"/>
    <w:rsid w:val="009348DF"/>
    <w:rsid w:val="00934DEF"/>
    <w:rsid w:val="009354DA"/>
    <w:rsid w:val="00935A61"/>
    <w:rsid w:val="009361A6"/>
    <w:rsid w:val="00936358"/>
    <w:rsid w:val="00936835"/>
    <w:rsid w:val="00936DEA"/>
    <w:rsid w:val="00937115"/>
    <w:rsid w:val="009407C5"/>
    <w:rsid w:val="00940CB0"/>
    <w:rsid w:val="009417FA"/>
    <w:rsid w:val="00941DFA"/>
    <w:rsid w:val="00942727"/>
    <w:rsid w:val="00942FA0"/>
    <w:rsid w:val="00943198"/>
    <w:rsid w:val="009441D9"/>
    <w:rsid w:val="00944BB8"/>
    <w:rsid w:val="00947341"/>
    <w:rsid w:val="00947558"/>
    <w:rsid w:val="00947CB5"/>
    <w:rsid w:val="0095080E"/>
    <w:rsid w:val="0095202B"/>
    <w:rsid w:val="009528BB"/>
    <w:rsid w:val="00952B6D"/>
    <w:rsid w:val="0095401A"/>
    <w:rsid w:val="009542E2"/>
    <w:rsid w:val="0095434A"/>
    <w:rsid w:val="00954FAB"/>
    <w:rsid w:val="0095728A"/>
    <w:rsid w:val="00957406"/>
    <w:rsid w:val="00957A67"/>
    <w:rsid w:val="00957E60"/>
    <w:rsid w:val="00960455"/>
    <w:rsid w:val="00961443"/>
    <w:rsid w:val="0096176C"/>
    <w:rsid w:val="00961899"/>
    <w:rsid w:val="009618DD"/>
    <w:rsid w:val="00961B78"/>
    <w:rsid w:val="00961C30"/>
    <w:rsid w:val="00961C64"/>
    <w:rsid w:val="00961EDC"/>
    <w:rsid w:val="009620C6"/>
    <w:rsid w:val="0096259E"/>
    <w:rsid w:val="00962B2B"/>
    <w:rsid w:val="00962FB8"/>
    <w:rsid w:val="0096332A"/>
    <w:rsid w:val="009643B0"/>
    <w:rsid w:val="00964683"/>
    <w:rsid w:val="009647B4"/>
    <w:rsid w:val="009647D7"/>
    <w:rsid w:val="00964D01"/>
    <w:rsid w:val="00964F0B"/>
    <w:rsid w:val="0096523A"/>
    <w:rsid w:val="00965423"/>
    <w:rsid w:val="00965F52"/>
    <w:rsid w:val="0096615F"/>
    <w:rsid w:val="0096620F"/>
    <w:rsid w:val="00966623"/>
    <w:rsid w:val="00966AE7"/>
    <w:rsid w:val="00967CDB"/>
    <w:rsid w:val="009707F2"/>
    <w:rsid w:val="00971078"/>
    <w:rsid w:val="00971137"/>
    <w:rsid w:val="00971B41"/>
    <w:rsid w:val="00972CF5"/>
    <w:rsid w:val="009737F6"/>
    <w:rsid w:val="00973994"/>
    <w:rsid w:val="00973F29"/>
    <w:rsid w:val="009746BB"/>
    <w:rsid w:val="009749FD"/>
    <w:rsid w:val="00975114"/>
    <w:rsid w:val="00975D00"/>
    <w:rsid w:val="00975DCB"/>
    <w:rsid w:val="0097613C"/>
    <w:rsid w:val="00976AFF"/>
    <w:rsid w:val="00976B6D"/>
    <w:rsid w:val="00976C66"/>
    <w:rsid w:val="00980B9E"/>
    <w:rsid w:val="0098184C"/>
    <w:rsid w:val="00981AE3"/>
    <w:rsid w:val="00981C66"/>
    <w:rsid w:val="00982093"/>
    <w:rsid w:val="0098278B"/>
    <w:rsid w:val="0098357B"/>
    <w:rsid w:val="00983F55"/>
    <w:rsid w:val="0098430F"/>
    <w:rsid w:val="009864F7"/>
    <w:rsid w:val="009865BF"/>
    <w:rsid w:val="009866E7"/>
    <w:rsid w:val="00986ADE"/>
    <w:rsid w:val="009871BC"/>
    <w:rsid w:val="00987A03"/>
    <w:rsid w:val="009900E0"/>
    <w:rsid w:val="00990C03"/>
    <w:rsid w:val="0099101F"/>
    <w:rsid w:val="00991E41"/>
    <w:rsid w:val="00992068"/>
    <w:rsid w:val="009925BE"/>
    <w:rsid w:val="00992687"/>
    <w:rsid w:val="009937C3"/>
    <w:rsid w:val="00994635"/>
    <w:rsid w:val="009947D9"/>
    <w:rsid w:val="00994F93"/>
    <w:rsid w:val="009950A0"/>
    <w:rsid w:val="009959F0"/>
    <w:rsid w:val="00996652"/>
    <w:rsid w:val="00996877"/>
    <w:rsid w:val="009969E2"/>
    <w:rsid w:val="00996F20"/>
    <w:rsid w:val="009A04CA"/>
    <w:rsid w:val="009A0C79"/>
    <w:rsid w:val="009A182A"/>
    <w:rsid w:val="009A1A7C"/>
    <w:rsid w:val="009A1D7E"/>
    <w:rsid w:val="009A24E0"/>
    <w:rsid w:val="009A254F"/>
    <w:rsid w:val="009A37AA"/>
    <w:rsid w:val="009A3EB4"/>
    <w:rsid w:val="009A4362"/>
    <w:rsid w:val="009A4713"/>
    <w:rsid w:val="009A497E"/>
    <w:rsid w:val="009A49FF"/>
    <w:rsid w:val="009A4CEB"/>
    <w:rsid w:val="009A513B"/>
    <w:rsid w:val="009A533E"/>
    <w:rsid w:val="009A55B5"/>
    <w:rsid w:val="009A5A40"/>
    <w:rsid w:val="009A5C8F"/>
    <w:rsid w:val="009A5E44"/>
    <w:rsid w:val="009A60C7"/>
    <w:rsid w:val="009A643F"/>
    <w:rsid w:val="009A6C23"/>
    <w:rsid w:val="009A6DDD"/>
    <w:rsid w:val="009A7006"/>
    <w:rsid w:val="009A7ECE"/>
    <w:rsid w:val="009B0783"/>
    <w:rsid w:val="009B13AC"/>
    <w:rsid w:val="009B1436"/>
    <w:rsid w:val="009B1FA4"/>
    <w:rsid w:val="009B2845"/>
    <w:rsid w:val="009B342C"/>
    <w:rsid w:val="009B344C"/>
    <w:rsid w:val="009B4084"/>
    <w:rsid w:val="009B4188"/>
    <w:rsid w:val="009B4507"/>
    <w:rsid w:val="009B4BA0"/>
    <w:rsid w:val="009B563E"/>
    <w:rsid w:val="009B5FE7"/>
    <w:rsid w:val="009B6122"/>
    <w:rsid w:val="009B65FC"/>
    <w:rsid w:val="009B6A2B"/>
    <w:rsid w:val="009B6A7D"/>
    <w:rsid w:val="009B700A"/>
    <w:rsid w:val="009B70E4"/>
    <w:rsid w:val="009B74D8"/>
    <w:rsid w:val="009B74EE"/>
    <w:rsid w:val="009B79D8"/>
    <w:rsid w:val="009B7B22"/>
    <w:rsid w:val="009C0D64"/>
    <w:rsid w:val="009C0F20"/>
    <w:rsid w:val="009C2B14"/>
    <w:rsid w:val="009C2D7A"/>
    <w:rsid w:val="009C2FEC"/>
    <w:rsid w:val="009C4069"/>
    <w:rsid w:val="009C40EF"/>
    <w:rsid w:val="009C4CAB"/>
    <w:rsid w:val="009C4D2A"/>
    <w:rsid w:val="009C5DB2"/>
    <w:rsid w:val="009C5F12"/>
    <w:rsid w:val="009C64C5"/>
    <w:rsid w:val="009C690F"/>
    <w:rsid w:val="009C6986"/>
    <w:rsid w:val="009C71C7"/>
    <w:rsid w:val="009C7584"/>
    <w:rsid w:val="009C7585"/>
    <w:rsid w:val="009D01B2"/>
    <w:rsid w:val="009D0ABE"/>
    <w:rsid w:val="009D0E69"/>
    <w:rsid w:val="009D10AC"/>
    <w:rsid w:val="009D1326"/>
    <w:rsid w:val="009D2805"/>
    <w:rsid w:val="009D3536"/>
    <w:rsid w:val="009D358A"/>
    <w:rsid w:val="009D35B2"/>
    <w:rsid w:val="009D3F4F"/>
    <w:rsid w:val="009D48BB"/>
    <w:rsid w:val="009D4968"/>
    <w:rsid w:val="009D4F77"/>
    <w:rsid w:val="009D53FB"/>
    <w:rsid w:val="009D584E"/>
    <w:rsid w:val="009D6132"/>
    <w:rsid w:val="009D62FE"/>
    <w:rsid w:val="009D66A9"/>
    <w:rsid w:val="009D6CFA"/>
    <w:rsid w:val="009D6E40"/>
    <w:rsid w:val="009D73BF"/>
    <w:rsid w:val="009D74D8"/>
    <w:rsid w:val="009D7DC4"/>
    <w:rsid w:val="009D7E69"/>
    <w:rsid w:val="009E1437"/>
    <w:rsid w:val="009E1CBC"/>
    <w:rsid w:val="009E2C2E"/>
    <w:rsid w:val="009E415A"/>
    <w:rsid w:val="009E508B"/>
    <w:rsid w:val="009E5187"/>
    <w:rsid w:val="009E5D70"/>
    <w:rsid w:val="009E602A"/>
    <w:rsid w:val="009E65B0"/>
    <w:rsid w:val="009E6B37"/>
    <w:rsid w:val="009E7546"/>
    <w:rsid w:val="009F0677"/>
    <w:rsid w:val="009F0DD8"/>
    <w:rsid w:val="009F108D"/>
    <w:rsid w:val="009F13B5"/>
    <w:rsid w:val="009F1C1E"/>
    <w:rsid w:val="009F1FA0"/>
    <w:rsid w:val="009F2449"/>
    <w:rsid w:val="009F27EC"/>
    <w:rsid w:val="009F28FC"/>
    <w:rsid w:val="009F3089"/>
    <w:rsid w:val="009F30D4"/>
    <w:rsid w:val="009F3AC7"/>
    <w:rsid w:val="009F47BE"/>
    <w:rsid w:val="009F628B"/>
    <w:rsid w:val="009F698C"/>
    <w:rsid w:val="009F6E9D"/>
    <w:rsid w:val="009F76C3"/>
    <w:rsid w:val="00A00032"/>
    <w:rsid w:val="00A00498"/>
    <w:rsid w:val="00A00548"/>
    <w:rsid w:val="00A00FB0"/>
    <w:rsid w:val="00A02BF9"/>
    <w:rsid w:val="00A02F06"/>
    <w:rsid w:val="00A0330A"/>
    <w:rsid w:val="00A0367C"/>
    <w:rsid w:val="00A043DB"/>
    <w:rsid w:val="00A049A3"/>
    <w:rsid w:val="00A04A82"/>
    <w:rsid w:val="00A04AA5"/>
    <w:rsid w:val="00A04ECA"/>
    <w:rsid w:val="00A053C2"/>
    <w:rsid w:val="00A058E9"/>
    <w:rsid w:val="00A05F36"/>
    <w:rsid w:val="00A063BB"/>
    <w:rsid w:val="00A06AEF"/>
    <w:rsid w:val="00A06E2A"/>
    <w:rsid w:val="00A0703A"/>
    <w:rsid w:val="00A07643"/>
    <w:rsid w:val="00A07685"/>
    <w:rsid w:val="00A07E80"/>
    <w:rsid w:val="00A102A1"/>
    <w:rsid w:val="00A10DC7"/>
    <w:rsid w:val="00A10F6E"/>
    <w:rsid w:val="00A10F85"/>
    <w:rsid w:val="00A1116C"/>
    <w:rsid w:val="00A112D7"/>
    <w:rsid w:val="00A119AC"/>
    <w:rsid w:val="00A1254B"/>
    <w:rsid w:val="00A144CA"/>
    <w:rsid w:val="00A14C57"/>
    <w:rsid w:val="00A14F6C"/>
    <w:rsid w:val="00A170E7"/>
    <w:rsid w:val="00A17112"/>
    <w:rsid w:val="00A17817"/>
    <w:rsid w:val="00A17B8B"/>
    <w:rsid w:val="00A207D4"/>
    <w:rsid w:val="00A20F14"/>
    <w:rsid w:val="00A21A85"/>
    <w:rsid w:val="00A21D11"/>
    <w:rsid w:val="00A21F59"/>
    <w:rsid w:val="00A22428"/>
    <w:rsid w:val="00A2258D"/>
    <w:rsid w:val="00A22A2D"/>
    <w:rsid w:val="00A23149"/>
    <w:rsid w:val="00A2314E"/>
    <w:rsid w:val="00A2350E"/>
    <w:rsid w:val="00A23896"/>
    <w:rsid w:val="00A24227"/>
    <w:rsid w:val="00A258EF"/>
    <w:rsid w:val="00A25CC0"/>
    <w:rsid w:val="00A260E6"/>
    <w:rsid w:val="00A264D5"/>
    <w:rsid w:val="00A266AA"/>
    <w:rsid w:val="00A2765F"/>
    <w:rsid w:val="00A27764"/>
    <w:rsid w:val="00A27AD4"/>
    <w:rsid w:val="00A30239"/>
    <w:rsid w:val="00A30490"/>
    <w:rsid w:val="00A30680"/>
    <w:rsid w:val="00A3073D"/>
    <w:rsid w:val="00A30908"/>
    <w:rsid w:val="00A3108B"/>
    <w:rsid w:val="00A31675"/>
    <w:rsid w:val="00A31684"/>
    <w:rsid w:val="00A3205E"/>
    <w:rsid w:val="00A32210"/>
    <w:rsid w:val="00A330A8"/>
    <w:rsid w:val="00A33393"/>
    <w:rsid w:val="00A3339E"/>
    <w:rsid w:val="00A34540"/>
    <w:rsid w:val="00A3490A"/>
    <w:rsid w:val="00A34958"/>
    <w:rsid w:val="00A34993"/>
    <w:rsid w:val="00A34E2C"/>
    <w:rsid w:val="00A3592A"/>
    <w:rsid w:val="00A35CF4"/>
    <w:rsid w:val="00A36770"/>
    <w:rsid w:val="00A36D14"/>
    <w:rsid w:val="00A36E66"/>
    <w:rsid w:val="00A3755C"/>
    <w:rsid w:val="00A37713"/>
    <w:rsid w:val="00A378B2"/>
    <w:rsid w:val="00A37C4F"/>
    <w:rsid w:val="00A40138"/>
    <w:rsid w:val="00A40D8E"/>
    <w:rsid w:val="00A4183A"/>
    <w:rsid w:val="00A42CA3"/>
    <w:rsid w:val="00A43797"/>
    <w:rsid w:val="00A44147"/>
    <w:rsid w:val="00A444DD"/>
    <w:rsid w:val="00A4483C"/>
    <w:rsid w:val="00A459BD"/>
    <w:rsid w:val="00A46DEC"/>
    <w:rsid w:val="00A47EE5"/>
    <w:rsid w:val="00A50A99"/>
    <w:rsid w:val="00A51687"/>
    <w:rsid w:val="00A51AC1"/>
    <w:rsid w:val="00A51F97"/>
    <w:rsid w:val="00A52358"/>
    <w:rsid w:val="00A52B7B"/>
    <w:rsid w:val="00A53109"/>
    <w:rsid w:val="00A537C9"/>
    <w:rsid w:val="00A53E34"/>
    <w:rsid w:val="00A540AF"/>
    <w:rsid w:val="00A54785"/>
    <w:rsid w:val="00A547B4"/>
    <w:rsid w:val="00A54A98"/>
    <w:rsid w:val="00A557B3"/>
    <w:rsid w:val="00A559AC"/>
    <w:rsid w:val="00A567E8"/>
    <w:rsid w:val="00A606C6"/>
    <w:rsid w:val="00A60B85"/>
    <w:rsid w:val="00A61A57"/>
    <w:rsid w:val="00A61EF0"/>
    <w:rsid w:val="00A62BEE"/>
    <w:rsid w:val="00A62C64"/>
    <w:rsid w:val="00A62CFA"/>
    <w:rsid w:val="00A62E39"/>
    <w:rsid w:val="00A63A03"/>
    <w:rsid w:val="00A640B4"/>
    <w:rsid w:val="00A644C5"/>
    <w:rsid w:val="00A648B2"/>
    <w:rsid w:val="00A654B6"/>
    <w:rsid w:val="00A660F4"/>
    <w:rsid w:val="00A6680A"/>
    <w:rsid w:val="00A66830"/>
    <w:rsid w:val="00A67312"/>
    <w:rsid w:val="00A673B9"/>
    <w:rsid w:val="00A67C96"/>
    <w:rsid w:val="00A701CF"/>
    <w:rsid w:val="00A70E43"/>
    <w:rsid w:val="00A71BBE"/>
    <w:rsid w:val="00A7233E"/>
    <w:rsid w:val="00A72F03"/>
    <w:rsid w:val="00A7303A"/>
    <w:rsid w:val="00A732EA"/>
    <w:rsid w:val="00A73FC6"/>
    <w:rsid w:val="00A73FF9"/>
    <w:rsid w:val="00A74B58"/>
    <w:rsid w:val="00A7564A"/>
    <w:rsid w:val="00A764A1"/>
    <w:rsid w:val="00A766AA"/>
    <w:rsid w:val="00A76D67"/>
    <w:rsid w:val="00A775A9"/>
    <w:rsid w:val="00A778DC"/>
    <w:rsid w:val="00A77E4F"/>
    <w:rsid w:val="00A77F67"/>
    <w:rsid w:val="00A8015E"/>
    <w:rsid w:val="00A809C3"/>
    <w:rsid w:val="00A80B91"/>
    <w:rsid w:val="00A81893"/>
    <w:rsid w:val="00A8256E"/>
    <w:rsid w:val="00A8330B"/>
    <w:rsid w:val="00A8331C"/>
    <w:rsid w:val="00A83375"/>
    <w:rsid w:val="00A83511"/>
    <w:rsid w:val="00A838C3"/>
    <w:rsid w:val="00A83A73"/>
    <w:rsid w:val="00A83D6F"/>
    <w:rsid w:val="00A84029"/>
    <w:rsid w:val="00A843A4"/>
    <w:rsid w:val="00A8500F"/>
    <w:rsid w:val="00A85F88"/>
    <w:rsid w:val="00A86BAE"/>
    <w:rsid w:val="00A86C70"/>
    <w:rsid w:val="00A87480"/>
    <w:rsid w:val="00A87A6B"/>
    <w:rsid w:val="00A87B1D"/>
    <w:rsid w:val="00A92C69"/>
    <w:rsid w:val="00A92F62"/>
    <w:rsid w:val="00A930C1"/>
    <w:rsid w:val="00A93A92"/>
    <w:rsid w:val="00A95E8D"/>
    <w:rsid w:val="00A979F3"/>
    <w:rsid w:val="00AA032D"/>
    <w:rsid w:val="00AA09C9"/>
    <w:rsid w:val="00AA0DB8"/>
    <w:rsid w:val="00AA1390"/>
    <w:rsid w:val="00AA1674"/>
    <w:rsid w:val="00AA1CE1"/>
    <w:rsid w:val="00AA1D4E"/>
    <w:rsid w:val="00AA2C3E"/>
    <w:rsid w:val="00AA31DB"/>
    <w:rsid w:val="00AA3838"/>
    <w:rsid w:val="00AA3A57"/>
    <w:rsid w:val="00AA3EC0"/>
    <w:rsid w:val="00AA41C8"/>
    <w:rsid w:val="00AA486E"/>
    <w:rsid w:val="00AA573C"/>
    <w:rsid w:val="00AA5ABE"/>
    <w:rsid w:val="00AA5D60"/>
    <w:rsid w:val="00AA5F18"/>
    <w:rsid w:val="00AA692E"/>
    <w:rsid w:val="00AA7139"/>
    <w:rsid w:val="00AB0DD0"/>
    <w:rsid w:val="00AB17A8"/>
    <w:rsid w:val="00AB1ABC"/>
    <w:rsid w:val="00AB1AF2"/>
    <w:rsid w:val="00AB25AA"/>
    <w:rsid w:val="00AB2D72"/>
    <w:rsid w:val="00AB3322"/>
    <w:rsid w:val="00AB333F"/>
    <w:rsid w:val="00AB3636"/>
    <w:rsid w:val="00AB3830"/>
    <w:rsid w:val="00AB3E3C"/>
    <w:rsid w:val="00AB4F23"/>
    <w:rsid w:val="00AB52F4"/>
    <w:rsid w:val="00AB5D20"/>
    <w:rsid w:val="00AB7043"/>
    <w:rsid w:val="00AB72FB"/>
    <w:rsid w:val="00AB7596"/>
    <w:rsid w:val="00AB76BD"/>
    <w:rsid w:val="00AB7958"/>
    <w:rsid w:val="00AB7A69"/>
    <w:rsid w:val="00AB7D14"/>
    <w:rsid w:val="00AB7DD8"/>
    <w:rsid w:val="00AC034F"/>
    <w:rsid w:val="00AC05F4"/>
    <w:rsid w:val="00AC0BA8"/>
    <w:rsid w:val="00AC0D46"/>
    <w:rsid w:val="00AC1303"/>
    <w:rsid w:val="00AC2282"/>
    <w:rsid w:val="00AC28A3"/>
    <w:rsid w:val="00AC2E07"/>
    <w:rsid w:val="00AC2FED"/>
    <w:rsid w:val="00AC3461"/>
    <w:rsid w:val="00AC38CC"/>
    <w:rsid w:val="00AC3A55"/>
    <w:rsid w:val="00AC3CC1"/>
    <w:rsid w:val="00AC4360"/>
    <w:rsid w:val="00AC445F"/>
    <w:rsid w:val="00AC4653"/>
    <w:rsid w:val="00AC5006"/>
    <w:rsid w:val="00AC5462"/>
    <w:rsid w:val="00AC55D8"/>
    <w:rsid w:val="00AC57CF"/>
    <w:rsid w:val="00AC5844"/>
    <w:rsid w:val="00AC5E35"/>
    <w:rsid w:val="00AC6016"/>
    <w:rsid w:val="00AC65BA"/>
    <w:rsid w:val="00AC6694"/>
    <w:rsid w:val="00AC690A"/>
    <w:rsid w:val="00AC6984"/>
    <w:rsid w:val="00AC7351"/>
    <w:rsid w:val="00AC78B6"/>
    <w:rsid w:val="00AD0089"/>
    <w:rsid w:val="00AD031B"/>
    <w:rsid w:val="00AD168F"/>
    <w:rsid w:val="00AD1BA9"/>
    <w:rsid w:val="00AD1C3E"/>
    <w:rsid w:val="00AD1CD5"/>
    <w:rsid w:val="00AD1E1E"/>
    <w:rsid w:val="00AD2045"/>
    <w:rsid w:val="00AD2A56"/>
    <w:rsid w:val="00AD2DBA"/>
    <w:rsid w:val="00AD3C63"/>
    <w:rsid w:val="00AD4802"/>
    <w:rsid w:val="00AD4E6B"/>
    <w:rsid w:val="00AD5EA1"/>
    <w:rsid w:val="00AD63C0"/>
    <w:rsid w:val="00AD7137"/>
    <w:rsid w:val="00AD73E4"/>
    <w:rsid w:val="00AD77B9"/>
    <w:rsid w:val="00AD7ADB"/>
    <w:rsid w:val="00AD7E25"/>
    <w:rsid w:val="00AE101D"/>
    <w:rsid w:val="00AE1558"/>
    <w:rsid w:val="00AE1C39"/>
    <w:rsid w:val="00AE2301"/>
    <w:rsid w:val="00AE2BA8"/>
    <w:rsid w:val="00AE4094"/>
    <w:rsid w:val="00AE4192"/>
    <w:rsid w:val="00AE4320"/>
    <w:rsid w:val="00AE4B51"/>
    <w:rsid w:val="00AE4C84"/>
    <w:rsid w:val="00AE4F34"/>
    <w:rsid w:val="00AE53F6"/>
    <w:rsid w:val="00AE6790"/>
    <w:rsid w:val="00AE6859"/>
    <w:rsid w:val="00AE73D6"/>
    <w:rsid w:val="00AE761F"/>
    <w:rsid w:val="00AE7B68"/>
    <w:rsid w:val="00AF0FE2"/>
    <w:rsid w:val="00AF155F"/>
    <w:rsid w:val="00AF1FA9"/>
    <w:rsid w:val="00AF224E"/>
    <w:rsid w:val="00AF2B69"/>
    <w:rsid w:val="00AF32BC"/>
    <w:rsid w:val="00AF3747"/>
    <w:rsid w:val="00AF5445"/>
    <w:rsid w:val="00AF5CB6"/>
    <w:rsid w:val="00AF6C42"/>
    <w:rsid w:val="00AF72FA"/>
    <w:rsid w:val="00B008C0"/>
    <w:rsid w:val="00B00C07"/>
    <w:rsid w:val="00B01751"/>
    <w:rsid w:val="00B0286B"/>
    <w:rsid w:val="00B02D59"/>
    <w:rsid w:val="00B02E73"/>
    <w:rsid w:val="00B036D8"/>
    <w:rsid w:val="00B03AEB"/>
    <w:rsid w:val="00B03B9C"/>
    <w:rsid w:val="00B043D8"/>
    <w:rsid w:val="00B051DE"/>
    <w:rsid w:val="00B0546A"/>
    <w:rsid w:val="00B05659"/>
    <w:rsid w:val="00B05D28"/>
    <w:rsid w:val="00B05FAE"/>
    <w:rsid w:val="00B0669D"/>
    <w:rsid w:val="00B0679E"/>
    <w:rsid w:val="00B06F20"/>
    <w:rsid w:val="00B07388"/>
    <w:rsid w:val="00B07523"/>
    <w:rsid w:val="00B07928"/>
    <w:rsid w:val="00B07AF2"/>
    <w:rsid w:val="00B1030B"/>
    <w:rsid w:val="00B10A04"/>
    <w:rsid w:val="00B10C20"/>
    <w:rsid w:val="00B11ADA"/>
    <w:rsid w:val="00B1271A"/>
    <w:rsid w:val="00B1389E"/>
    <w:rsid w:val="00B138BA"/>
    <w:rsid w:val="00B147EA"/>
    <w:rsid w:val="00B14C9C"/>
    <w:rsid w:val="00B15BE5"/>
    <w:rsid w:val="00B15DFC"/>
    <w:rsid w:val="00B1610D"/>
    <w:rsid w:val="00B16286"/>
    <w:rsid w:val="00B1734A"/>
    <w:rsid w:val="00B20297"/>
    <w:rsid w:val="00B208BE"/>
    <w:rsid w:val="00B20911"/>
    <w:rsid w:val="00B20BE0"/>
    <w:rsid w:val="00B20F7B"/>
    <w:rsid w:val="00B212DD"/>
    <w:rsid w:val="00B21762"/>
    <w:rsid w:val="00B22958"/>
    <w:rsid w:val="00B2326C"/>
    <w:rsid w:val="00B2359D"/>
    <w:rsid w:val="00B2376B"/>
    <w:rsid w:val="00B248A8"/>
    <w:rsid w:val="00B24E87"/>
    <w:rsid w:val="00B25D2E"/>
    <w:rsid w:val="00B262CA"/>
    <w:rsid w:val="00B269FC"/>
    <w:rsid w:val="00B27125"/>
    <w:rsid w:val="00B27157"/>
    <w:rsid w:val="00B301C1"/>
    <w:rsid w:val="00B306F9"/>
    <w:rsid w:val="00B31132"/>
    <w:rsid w:val="00B3174B"/>
    <w:rsid w:val="00B31CB2"/>
    <w:rsid w:val="00B3268A"/>
    <w:rsid w:val="00B32721"/>
    <w:rsid w:val="00B32739"/>
    <w:rsid w:val="00B32DF8"/>
    <w:rsid w:val="00B34CCC"/>
    <w:rsid w:val="00B358D8"/>
    <w:rsid w:val="00B358FC"/>
    <w:rsid w:val="00B364E3"/>
    <w:rsid w:val="00B36947"/>
    <w:rsid w:val="00B36A97"/>
    <w:rsid w:val="00B3701A"/>
    <w:rsid w:val="00B37A1A"/>
    <w:rsid w:val="00B37D38"/>
    <w:rsid w:val="00B40041"/>
    <w:rsid w:val="00B40BDF"/>
    <w:rsid w:val="00B417BC"/>
    <w:rsid w:val="00B41C3D"/>
    <w:rsid w:val="00B41EB8"/>
    <w:rsid w:val="00B4259B"/>
    <w:rsid w:val="00B42F95"/>
    <w:rsid w:val="00B43736"/>
    <w:rsid w:val="00B445B8"/>
    <w:rsid w:val="00B450A6"/>
    <w:rsid w:val="00B45C5E"/>
    <w:rsid w:val="00B45E45"/>
    <w:rsid w:val="00B46796"/>
    <w:rsid w:val="00B46D89"/>
    <w:rsid w:val="00B47F13"/>
    <w:rsid w:val="00B50A2E"/>
    <w:rsid w:val="00B518FC"/>
    <w:rsid w:val="00B51BF5"/>
    <w:rsid w:val="00B52494"/>
    <w:rsid w:val="00B52842"/>
    <w:rsid w:val="00B52C1F"/>
    <w:rsid w:val="00B5306F"/>
    <w:rsid w:val="00B53336"/>
    <w:rsid w:val="00B53A65"/>
    <w:rsid w:val="00B5445D"/>
    <w:rsid w:val="00B553FA"/>
    <w:rsid w:val="00B560DF"/>
    <w:rsid w:val="00B56463"/>
    <w:rsid w:val="00B57154"/>
    <w:rsid w:val="00B57FC5"/>
    <w:rsid w:val="00B61615"/>
    <w:rsid w:val="00B6265D"/>
    <w:rsid w:val="00B627CF"/>
    <w:rsid w:val="00B62ED6"/>
    <w:rsid w:val="00B630AF"/>
    <w:rsid w:val="00B6355D"/>
    <w:rsid w:val="00B637D8"/>
    <w:rsid w:val="00B63CA5"/>
    <w:rsid w:val="00B6409F"/>
    <w:rsid w:val="00B64205"/>
    <w:rsid w:val="00B64261"/>
    <w:rsid w:val="00B647A2"/>
    <w:rsid w:val="00B64F61"/>
    <w:rsid w:val="00B65860"/>
    <w:rsid w:val="00B658FC"/>
    <w:rsid w:val="00B65BAC"/>
    <w:rsid w:val="00B661B1"/>
    <w:rsid w:val="00B66A53"/>
    <w:rsid w:val="00B66A84"/>
    <w:rsid w:val="00B66BC3"/>
    <w:rsid w:val="00B66DB7"/>
    <w:rsid w:val="00B66DF5"/>
    <w:rsid w:val="00B67234"/>
    <w:rsid w:val="00B67391"/>
    <w:rsid w:val="00B674CC"/>
    <w:rsid w:val="00B67BBD"/>
    <w:rsid w:val="00B67D0D"/>
    <w:rsid w:val="00B67F91"/>
    <w:rsid w:val="00B702C2"/>
    <w:rsid w:val="00B712BE"/>
    <w:rsid w:val="00B716CF"/>
    <w:rsid w:val="00B71AA0"/>
    <w:rsid w:val="00B72392"/>
    <w:rsid w:val="00B7246E"/>
    <w:rsid w:val="00B72E33"/>
    <w:rsid w:val="00B73184"/>
    <w:rsid w:val="00B732CE"/>
    <w:rsid w:val="00B7465E"/>
    <w:rsid w:val="00B7474C"/>
    <w:rsid w:val="00B74CF4"/>
    <w:rsid w:val="00B750D4"/>
    <w:rsid w:val="00B75292"/>
    <w:rsid w:val="00B759FB"/>
    <w:rsid w:val="00B75A38"/>
    <w:rsid w:val="00B75D23"/>
    <w:rsid w:val="00B76281"/>
    <w:rsid w:val="00B763C2"/>
    <w:rsid w:val="00B7654D"/>
    <w:rsid w:val="00B76A54"/>
    <w:rsid w:val="00B76C93"/>
    <w:rsid w:val="00B76E2B"/>
    <w:rsid w:val="00B771F6"/>
    <w:rsid w:val="00B7737C"/>
    <w:rsid w:val="00B77455"/>
    <w:rsid w:val="00B77A17"/>
    <w:rsid w:val="00B77FFA"/>
    <w:rsid w:val="00B80515"/>
    <w:rsid w:val="00B811BF"/>
    <w:rsid w:val="00B817A0"/>
    <w:rsid w:val="00B82C0E"/>
    <w:rsid w:val="00B83243"/>
    <w:rsid w:val="00B8374A"/>
    <w:rsid w:val="00B8397B"/>
    <w:rsid w:val="00B83E06"/>
    <w:rsid w:val="00B84319"/>
    <w:rsid w:val="00B843F7"/>
    <w:rsid w:val="00B84416"/>
    <w:rsid w:val="00B84E2B"/>
    <w:rsid w:val="00B84ED9"/>
    <w:rsid w:val="00B8532D"/>
    <w:rsid w:val="00B856B6"/>
    <w:rsid w:val="00B86075"/>
    <w:rsid w:val="00B8619C"/>
    <w:rsid w:val="00B863FB"/>
    <w:rsid w:val="00B86948"/>
    <w:rsid w:val="00B87858"/>
    <w:rsid w:val="00B87C70"/>
    <w:rsid w:val="00B87CB2"/>
    <w:rsid w:val="00B90455"/>
    <w:rsid w:val="00B91F66"/>
    <w:rsid w:val="00B9214F"/>
    <w:rsid w:val="00B9238C"/>
    <w:rsid w:val="00B92807"/>
    <w:rsid w:val="00B93163"/>
    <w:rsid w:val="00B93255"/>
    <w:rsid w:val="00B935C7"/>
    <w:rsid w:val="00B93A02"/>
    <w:rsid w:val="00B93AB9"/>
    <w:rsid w:val="00B9427A"/>
    <w:rsid w:val="00B942FC"/>
    <w:rsid w:val="00B944ED"/>
    <w:rsid w:val="00B947A9"/>
    <w:rsid w:val="00B95786"/>
    <w:rsid w:val="00B96AF6"/>
    <w:rsid w:val="00B97110"/>
    <w:rsid w:val="00B971C4"/>
    <w:rsid w:val="00B975F8"/>
    <w:rsid w:val="00B97730"/>
    <w:rsid w:val="00BA05F4"/>
    <w:rsid w:val="00BA0796"/>
    <w:rsid w:val="00BA113A"/>
    <w:rsid w:val="00BA17B1"/>
    <w:rsid w:val="00BA1EA5"/>
    <w:rsid w:val="00BA2050"/>
    <w:rsid w:val="00BA2273"/>
    <w:rsid w:val="00BA22FF"/>
    <w:rsid w:val="00BA2451"/>
    <w:rsid w:val="00BA30FE"/>
    <w:rsid w:val="00BA32A9"/>
    <w:rsid w:val="00BA4D1C"/>
    <w:rsid w:val="00BA5A4C"/>
    <w:rsid w:val="00BA5CF7"/>
    <w:rsid w:val="00BA5D29"/>
    <w:rsid w:val="00BA5E40"/>
    <w:rsid w:val="00BA642F"/>
    <w:rsid w:val="00BA6BB5"/>
    <w:rsid w:val="00BA6CD8"/>
    <w:rsid w:val="00BA6FA8"/>
    <w:rsid w:val="00BA6FEC"/>
    <w:rsid w:val="00BA753F"/>
    <w:rsid w:val="00BA7639"/>
    <w:rsid w:val="00BA774D"/>
    <w:rsid w:val="00BA77B2"/>
    <w:rsid w:val="00BB030F"/>
    <w:rsid w:val="00BB0375"/>
    <w:rsid w:val="00BB058F"/>
    <w:rsid w:val="00BB09B0"/>
    <w:rsid w:val="00BB0C4A"/>
    <w:rsid w:val="00BB0D6F"/>
    <w:rsid w:val="00BB1690"/>
    <w:rsid w:val="00BB1B3A"/>
    <w:rsid w:val="00BB1FA9"/>
    <w:rsid w:val="00BB221A"/>
    <w:rsid w:val="00BB243A"/>
    <w:rsid w:val="00BB2505"/>
    <w:rsid w:val="00BB34DA"/>
    <w:rsid w:val="00BB35A7"/>
    <w:rsid w:val="00BB4226"/>
    <w:rsid w:val="00BB442D"/>
    <w:rsid w:val="00BB4607"/>
    <w:rsid w:val="00BB4D6A"/>
    <w:rsid w:val="00BB531D"/>
    <w:rsid w:val="00BB565D"/>
    <w:rsid w:val="00BB593A"/>
    <w:rsid w:val="00BB6DB2"/>
    <w:rsid w:val="00BB7008"/>
    <w:rsid w:val="00BB7A88"/>
    <w:rsid w:val="00BC04FE"/>
    <w:rsid w:val="00BC0B69"/>
    <w:rsid w:val="00BC0D9B"/>
    <w:rsid w:val="00BC150F"/>
    <w:rsid w:val="00BC18A3"/>
    <w:rsid w:val="00BC1F43"/>
    <w:rsid w:val="00BC1F52"/>
    <w:rsid w:val="00BC2680"/>
    <w:rsid w:val="00BC31EC"/>
    <w:rsid w:val="00BC34E6"/>
    <w:rsid w:val="00BC38CB"/>
    <w:rsid w:val="00BC422F"/>
    <w:rsid w:val="00BC480A"/>
    <w:rsid w:val="00BC48FD"/>
    <w:rsid w:val="00BC50FB"/>
    <w:rsid w:val="00BC6235"/>
    <w:rsid w:val="00BC6886"/>
    <w:rsid w:val="00BC6E9C"/>
    <w:rsid w:val="00BC720E"/>
    <w:rsid w:val="00BC7373"/>
    <w:rsid w:val="00BC75FC"/>
    <w:rsid w:val="00BD020D"/>
    <w:rsid w:val="00BD023E"/>
    <w:rsid w:val="00BD02E1"/>
    <w:rsid w:val="00BD0799"/>
    <w:rsid w:val="00BD155B"/>
    <w:rsid w:val="00BD21E2"/>
    <w:rsid w:val="00BD22E5"/>
    <w:rsid w:val="00BD4C38"/>
    <w:rsid w:val="00BD5062"/>
    <w:rsid w:val="00BD571E"/>
    <w:rsid w:val="00BD5A9A"/>
    <w:rsid w:val="00BD5CCD"/>
    <w:rsid w:val="00BD6384"/>
    <w:rsid w:val="00BD6554"/>
    <w:rsid w:val="00BD6D2C"/>
    <w:rsid w:val="00BD7106"/>
    <w:rsid w:val="00BD71B1"/>
    <w:rsid w:val="00BD74DA"/>
    <w:rsid w:val="00BE1874"/>
    <w:rsid w:val="00BE1F59"/>
    <w:rsid w:val="00BE33DE"/>
    <w:rsid w:val="00BE377D"/>
    <w:rsid w:val="00BE4B19"/>
    <w:rsid w:val="00BE50FD"/>
    <w:rsid w:val="00BE56F1"/>
    <w:rsid w:val="00BE67D9"/>
    <w:rsid w:val="00BE6B38"/>
    <w:rsid w:val="00BE7237"/>
    <w:rsid w:val="00BE73B6"/>
    <w:rsid w:val="00BE73BB"/>
    <w:rsid w:val="00BE73D6"/>
    <w:rsid w:val="00BE7435"/>
    <w:rsid w:val="00BF02B1"/>
    <w:rsid w:val="00BF1044"/>
    <w:rsid w:val="00BF1D4D"/>
    <w:rsid w:val="00BF1ED3"/>
    <w:rsid w:val="00BF2135"/>
    <w:rsid w:val="00BF2334"/>
    <w:rsid w:val="00BF237B"/>
    <w:rsid w:val="00BF32C5"/>
    <w:rsid w:val="00BF3669"/>
    <w:rsid w:val="00BF3932"/>
    <w:rsid w:val="00BF440B"/>
    <w:rsid w:val="00BF53EE"/>
    <w:rsid w:val="00BF61F6"/>
    <w:rsid w:val="00BF628D"/>
    <w:rsid w:val="00BF64C2"/>
    <w:rsid w:val="00BF6704"/>
    <w:rsid w:val="00BF6C49"/>
    <w:rsid w:val="00BF6EC0"/>
    <w:rsid w:val="00BF73DD"/>
    <w:rsid w:val="00BF77A6"/>
    <w:rsid w:val="00C00C6A"/>
    <w:rsid w:val="00C01B36"/>
    <w:rsid w:val="00C01F30"/>
    <w:rsid w:val="00C02AC1"/>
    <w:rsid w:val="00C03271"/>
    <w:rsid w:val="00C035BF"/>
    <w:rsid w:val="00C03DF2"/>
    <w:rsid w:val="00C046F9"/>
    <w:rsid w:val="00C04914"/>
    <w:rsid w:val="00C04B33"/>
    <w:rsid w:val="00C052AC"/>
    <w:rsid w:val="00C0535D"/>
    <w:rsid w:val="00C05508"/>
    <w:rsid w:val="00C05665"/>
    <w:rsid w:val="00C06060"/>
    <w:rsid w:val="00C06B80"/>
    <w:rsid w:val="00C10D39"/>
    <w:rsid w:val="00C111A4"/>
    <w:rsid w:val="00C1228B"/>
    <w:rsid w:val="00C12F26"/>
    <w:rsid w:val="00C1344D"/>
    <w:rsid w:val="00C14537"/>
    <w:rsid w:val="00C146FE"/>
    <w:rsid w:val="00C14894"/>
    <w:rsid w:val="00C149A7"/>
    <w:rsid w:val="00C15293"/>
    <w:rsid w:val="00C15370"/>
    <w:rsid w:val="00C1539E"/>
    <w:rsid w:val="00C15504"/>
    <w:rsid w:val="00C15964"/>
    <w:rsid w:val="00C159F5"/>
    <w:rsid w:val="00C15E06"/>
    <w:rsid w:val="00C163D5"/>
    <w:rsid w:val="00C16446"/>
    <w:rsid w:val="00C16832"/>
    <w:rsid w:val="00C16B56"/>
    <w:rsid w:val="00C17D47"/>
    <w:rsid w:val="00C17D62"/>
    <w:rsid w:val="00C2012F"/>
    <w:rsid w:val="00C20542"/>
    <w:rsid w:val="00C20A13"/>
    <w:rsid w:val="00C20A28"/>
    <w:rsid w:val="00C20FA7"/>
    <w:rsid w:val="00C21456"/>
    <w:rsid w:val="00C214DB"/>
    <w:rsid w:val="00C21572"/>
    <w:rsid w:val="00C22219"/>
    <w:rsid w:val="00C226B8"/>
    <w:rsid w:val="00C230EF"/>
    <w:rsid w:val="00C23F6A"/>
    <w:rsid w:val="00C257D7"/>
    <w:rsid w:val="00C25C82"/>
    <w:rsid w:val="00C26630"/>
    <w:rsid w:val="00C27C25"/>
    <w:rsid w:val="00C27D9D"/>
    <w:rsid w:val="00C27DED"/>
    <w:rsid w:val="00C3009C"/>
    <w:rsid w:val="00C30C8D"/>
    <w:rsid w:val="00C31128"/>
    <w:rsid w:val="00C314CE"/>
    <w:rsid w:val="00C315AB"/>
    <w:rsid w:val="00C3330E"/>
    <w:rsid w:val="00C3384D"/>
    <w:rsid w:val="00C339F0"/>
    <w:rsid w:val="00C34288"/>
    <w:rsid w:val="00C35E01"/>
    <w:rsid w:val="00C362E3"/>
    <w:rsid w:val="00C3645F"/>
    <w:rsid w:val="00C36C30"/>
    <w:rsid w:val="00C37B98"/>
    <w:rsid w:val="00C37E8B"/>
    <w:rsid w:val="00C40490"/>
    <w:rsid w:val="00C40506"/>
    <w:rsid w:val="00C40769"/>
    <w:rsid w:val="00C4246A"/>
    <w:rsid w:val="00C433DB"/>
    <w:rsid w:val="00C43C8B"/>
    <w:rsid w:val="00C43FA6"/>
    <w:rsid w:val="00C45055"/>
    <w:rsid w:val="00C45B15"/>
    <w:rsid w:val="00C46564"/>
    <w:rsid w:val="00C46776"/>
    <w:rsid w:val="00C473E4"/>
    <w:rsid w:val="00C47529"/>
    <w:rsid w:val="00C475C8"/>
    <w:rsid w:val="00C50DFA"/>
    <w:rsid w:val="00C5100B"/>
    <w:rsid w:val="00C51EAC"/>
    <w:rsid w:val="00C51F58"/>
    <w:rsid w:val="00C52680"/>
    <w:rsid w:val="00C5298F"/>
    <w:rsid w:val="00C532C1"/>
    <w:rsid w:val="00C5339F"/>
    <w:rsid w:val="00C5397E"/>
    <w:rsid w:val="00C54A1B"/>
    <w:rsid w:val="00C55248"/>
    <w:rsid w:val="00C55584"/>
    <w:rsid w:val="00C55834"/>
    <w:rsid w:val="00C56030"/>
    <w:rsid w:val="00C56138"/>
    <w:rsid w:val="00C56AF9"/>
    <w:rsid w:val="00C57A8D"/>
    <w:rsid w:val="00C60BEC"/>
    <w:rsid w:val="00C61703"/>
    <w:rsid w:val="00C62BFD"/>
    <w:rsid w:val="00C62D5D"/>
    <w:rsid w:val="00C6351F"/>
    <w:rsid w:val="00C6423F"/>
    <w:rsid w:val="00C64822"/>
    <w:rsid w:val="00C64AC7"/>
    <w:rsid w:val="00C64F9D"/>
    <w:rsid w:val="00C65147"/>
    <w:rsid w:val="00C65BF7"/>
    <w:rsid w:val="00C65DE3"/>
    <w:rsid w:val="00C65F31"/>
    <w:rsid w:val="00C666BE"/>
    <w:rsid w:val="00C674B8"/>
    <w:rsid w:val="00C7061F"/>
    <w:rsid w:val="00C708AB"/>
    <w:rsid w:val="00C70A1D"/>
    <w:rsid w:val="00C70E55"/>
    <w:rsid w:val="00C7102F"/>
    <w:rsid w:val="00C71CDE"/>
    <w:rsid w:val="00C73741"/>
    <w:rsid w:val="00C73D7A"/>
    <w:rsid w:val="00C73D85"/>
    <w:rsid w:val="00C74004"/>
    <w:rsid w:val="00C74A24"/>
    <w:rsid w:val="00C74E08"/>
    <w:rsid w:val="00C75E0A"/>
    <w:rsid w:val="00C767CB"/>
    <w:rsid w:val="00C76A11"/>
    <w:rsid w:val="00C77517"/>
    <w:rsid w:val="00C80479"/>
    <w:rsid w:val="00C805B4"/>
    <w:rsid w:val="00C80987"/>
    <w:rsid w:val="00C8142D"/>
    <w:rsid w:val="00C821E9"/>
    <w:rsid w:val="00C82878"/>
    <w:rsid w:val="00C8287E"/>
    <w:rsid w:val="00C838A3"/>
    <w:rsid w:val="00C83E1A"/>
    <w:rsid w:val="00C844A4"/>
    <w:rsid w:val="00C84688"/>
    <w:rsid w:val="00C85AD5"/>
    <w:rsid w:val="00C87D75"/>
    <w:rsid w:val="00C91593"/>
    <w:rsid w:val="00C91A8A"/>
    <w:rsid w:val="00C926A6"/>
    <w:rsid w:val="00C92D71"/>
    <w:rsid w:val="00C94AA6"/>
    <w:rsid w:val="00C960D7"/>
    <w:rsid w:val="00C965B5"/>
    <w:rsid w:val="00C971C4"/>
    <w:rsid w:val="00CA0B9B"/>
    <w:rsid w:val="00CA11A9"/>
    <w:rsid w:val="00CA1493"/>
    <w:rsid w:val="00CA2DA8"/>
    <w:rsid w:val="00CA2EF5"/>
    <w:rsid w:val="00CA32B9"/>
    <w:rsid w:val="00CA3427"/>
    <w:rsid w:val="00CA391A"/>
    <w:rsid w:val="00CA4284"/>
    <w:rsid w:val="00CA4A21"/>
    <w:rsid w:val="00CA5420"/>
    <w:rsid w:val="00CA5906"/>
    <w:rsid w:val="00CA5A09"/>
    <w:rsid w:val="00CA6438"/>
    <w:rsid w:val="00CA6FE0"/>
    <w:rsid w:val="00CA73D7"/>
    <w:rsid w:val="00CA7664"/>
    <w:rsid w:val="00CA7CB7"/>
    <w:rsid w:val="00CB130C"/>
    <w:rsid w:val="00CB1760"/>
    <w:rsid w:val="00CB19CA"/>
    <w:rsid w:val="00CB21BF"/>
    <w:rsid w:val="00CB220E"/>
    <w:rsid w:val="00CB23D4"/>
    <w:rsid w:val="00CB23F1"/>
    <w:rsid w:val="00CB2681"/>
    <w:rsid w:val="00CB2B70"/>
    <w:rsid w:val="00CB4B71"/>
    <w:rsid w:val="00CB5045"/>
    <w:rsid w:val="00CB53AF"/>
    <w:rsid w:val="00CB569C"/>
    <w:rsid w:val="00CB6267"/>
    <w:rsid w:val="00CB64BD"/>
    <w:rsid w:val="00CB65C1"/>
    <w:rsid w:val="00CB66CE"/>
    <w:rsid w:val="00CB69EE"/>
    <w:rsid w:val="00CB7032"/>
    <w:rsid w:val="00CB7399"/>
    <w:rsid w:val="00CB78F0"/>
    <w:rsid w:val="00CB7966"/>
    <w:rsid w:val="00CC0586"/>
    <w:rsid w:val="00CC0BA1"/>
    <w:rsid w:val="00CC170E"/>
    <w:rsid w:val="00CC2062"/>
    <w:rsid w:val="00CC233E"/>
    <w:rsid w:val="00CC2CDF"/>
    <w:rsid w:val="00CC319A"/>
    <w:rsid w:val="00CC3329"/>
    <w:rsid w:val="00CC4994"/>
    <w:rsid w:val="00CC4ECF"/>
    <w:rsid w:val="00CC5284"/>
    <w:rsid w:val="00CC5354"/>
    <w:rsid w:val="00CC589F"/>
    <w:rsid w:val="00CC690B"/>
    <w:rsid w:val="00CC6BBC"/>
    <w:rsid w:val="00CC6DF5"/>
    <w:rsid w:val="00CC7EF5"/>
    <w:rsid w:val="00CD11A3"/>
    <w:rsid w:val="00CD1814"/>
    <w:rsid w:val="00CD2FA0"/>
    <w:rsid w:val="00CD2FD2"/>
    <w:rsid w:val="00CD3012"/>
    <w:rsid w:val="00CD3C05"/>
    <w:rsid w:val="00CD4FA0"/>
    <w:rsid w:val="00CD5665"/>
    <w:rsid w:val="00CD5F9A"/>
    <w:rsid w:val="00CD6C54"/>
    <w:rsid w:val="00CD71A9"/>
    <w:rsid w:val="00CD7239"/>
    <w:rsid w:val="00CD7685"/>
    <w:rsid w:val="00CD7A0E"/>
    <w:rsid w:val="00CE0348"/>
    <w:rsid w:val="00CE0387"/>
    <w:rsid w:val="00CE03F4"/>
    <w:rsid w:val="00CE0CB2"/>
    <w:rsid w:val="00CE1553"/>
    <w:rsid w:val="00CE1B7D"/>
    <w:rsid w:val="00CE1BB9"/>
    <w:rsid w:val="00CE1FB9"/>
    <w:rsid w:val="00CE31D7"/>
    <w:rsid w:val="00CE3CA4"/>
    <w:rsid w:val="00CE41A9"/>
    <w:rsid w:val="00CE432A"/>
    <w:rsid w:val="00CE478A"/>
    <w:rsid w:val="00CE4FF7"/>
    <w:rsid w:val="00CE5118"/>
    <w:rsid w:val="00CE5B2E"/>
    <w:rsid w:val="00CE64CD"/>
    <w:rsid w:val="00CE7341"/>
    <w:rsid w:val="00CE7597"/>
    <w:rsid w:val="00CE7B16"/>
    <w:rsid w:val="00CE7EDB"/>
    <w:rsid w:val="00CF07FC"/>
    <w:rsid w:val="00CF1F85"/>
    <w:rsid w:val="00CF2433"/>
    <w:rsid w:val="00CF2E66"/>
    <w:rsid w:val="00CF3412"/>
    <w:rsid w:val="00CF36A8"/>
    <w:rsid w:val="00CF3964"/>
    <w:rsid w:val="00CF3978"/>
    <w:rsid w:val="00CF3F45"/>
    <w:rsid w:val="00CF46AA"/>
    <w:rsid w:val="00CF48EC"/>
    <w:rsid w:val="00CF529C"/>
    <w:rsid w:val="00CF5655"/>
    <w:rsid w:val="00CF63CD"/>
    <w:rsid w:val="00CF7070"/>
    <w:rsid w:val="00CF7117"/>
    <w:rsid w:val="00CF7CCE"/>
    <w:rsid w:val="00D003A1"/>
    <w:rsid w:val="00D0089B"/>
    <w:rsid w:val="00D00907"/>
    <w:rsid w:val="00D01380"/>
    <w:rsid w:val="00D01626"/>
    <w:rsid w:val="00D01734"/>
    <w:rsid w:val="00D0179B"/>
    <w:rsid w:val="00D01F37"/>
    <w:rsid w:val="00D02227"/>
    <w:rsid w:val="00D0229E"/>
    <w:rsid w:val="00D02540"/>
    <w:rsid w:val="00D032FD"/>
    <w:rsid w:val="00D04854"/>
    <w:rsid w:val="00D058F5"/>
    <w:rsid w:val="00D070FF"/>
    <w:rsid w:val="00D07A74"/>
    <w:rsid w:val="00D07C7F"/>
    <w:rsid w:val="00D103F1"/>
    <w:rsid w:val="00D10A4C"/>
    <w:rsid w:val="00D10BFF"/>
    <w:rsid w:val="00D10E95"/>
    <w:rsid w:val="00D110AC"/>
    <w:rsid w:val="00D112A1"/>
    <w:rsid w:val="00D121DD"/>
    <w:rsid w:val="00D121FC"/>
    <w:rsid w:val="00D125EC"/>
    <w:rsid w:val="00D145A4"/>
    <w:rsid w:val="00D15CD9"/>
    <w:rsid w:val="00D15D7F"/>
    <w:rsid w:val="00D16002"/>
    <w:rsid w:val="00D161D8"/>
    <w:rsid w:val="00D16DE9"/>
    <w:rsid w:val="00D1766B"/>
    <w:rsid w:val="00D17A81"/>
    <w:rsid w:val="00D20B4C"/>
    <w:rsid w:val="00D20E65"/>
    <w:rsid w:val="00D21307"/>
    <w:rsid w:val="00D21621"/>
    <w:rsid w:val="00D21A19"/>
    <w:rsid w:val="00D21CC1"/>
    <w:rsid w:val="00D22391"/>
    <w:rsid w:val="00D22568"/>
    <w:rsid w:val="00D229EB"/>
    <w:rsid w:val="00D231F6"/>
    <w:rsid w:val="00D23661"/>
    <w:rsid w:val="00D237A1"/>
    <w:rsid w:val="00D2404E"/>
    <w:rsid w:val="00D24867"/>
    <w:rsid w:val="00D25648"/>
    <w:rsid w:val="00D2639D"/>
    <w:rsid w:val="00D26AD3"/>
    <w:rsid w:val="00D26C55"/>
    <w:rsid w:val="00D26C7C"/>
    <w:rsid w:val="00D2727A"/>
    <w:rsid w:val="00D300C7"/>
    <w:rsid w:val="00D30AD6"/>
    <w:rsid w:val="00D31168"/>
    <w:rsid w:val="00D31283"/>
    <w:rsid w:val="00D3171E"/>
    <w:rsid w:val="00D319DE"/>
    <w:rsid w:val="00D32500"/>
    <w:rsid w:val="00D32889"/>
    <w:rsid w:val="00D34BCA"/>
    <w:rsid w:val="00D3510B"/>
    <w:rsid w:val="00D35517"/>
    <w:rsid w:val="00D36164"/>
    <w:rsid w:val="00D362DA"/>
    <w:rsid w:val="00D36C8B"/>
    <w:rsid w:val="00D3732B"/>
    <w:rsid w:val="00D37565"/>
    <w:rsid w:val="00D37618"/>
    <w:rsid w:val="00D40077"/>
    <w:rsid w:val="00D40248"/>
    <w:rsid w:val="00D403B9"/>
    <w:rsid w:val="00D408BA"/>
    <w:rsid w:val="00D41800"/>
    <w:rsid w:val="00D4195C"/>
    <w:rsid w:val="00D41C85"/>
    <w:rsid w:val="00D421CF"/>
    <w:rsid w:val="00D4252E"/>
    <w:rsid w:val="00D429E7"/>
    <w:rsid w:val="00D42B76"/>
    <w:rsid w:val="00D42D3F"/>
    <w:rsid w:val="00D42D64"/>
    <w:rsid w:val="00D4319D"/>
    <w:rsid w:val="00D43C2A"/>
    <w:rsid w:val="00D462E1"/>
    <w:rsid w:val="00D46F7C"/>
    <w:rsid w:val="00D4721C"/>
    <w:rsid w:val="00D47432"/>
    <w:rsid w:val="00D51F9E"/>
    <w:rsid w:val="00D52C1F"/>
    <w:rsid w:val="00D538A1"/>
    <w:rsid w:val="00D5575A"/>
    <w:rsid w:val="00D558FC"/>
    <w:rsid w:val="00D55929"/>
    <w:rsid w:val="00D55DE5"/>
    <w:rsid w:val="00D5633E"/>
    <w:rsid w:val="00D5644C"/>
    <w:rsid w:val="00D57DD6"/>
    <w:rsid w:val="00D603FF"/>
    <w:rsid w:val="00D61269"/>
    <w:rsid w:val="00D61337"/>
    <w:rsid w:val="00D631DD"/>
    <w:rsid w:val="00D638B7"/>
    <w:rsid w:val="00D638EA"/>
    <w:rsid w:val="00D644B9"/>
    <w:rsid w:val="00D64579"/>
    <w:rsid w:val="00D64DFF"/>
    <w:rsid w:val="00D64E82"/>
    <w:rsid w:val="00D6544D"/>
    <w:rsid w:val="00D65AA0"/>
    <w:rsid w:val="00D675A7"/>
    <w:rsid w:val="00D67D4D"/>
    <w:rsid w:val="00D67DA1"/>
    <w:rsid w:val="00D7047D"/>
    <w:rsid w:val="00D70513"/>
    <w:rsid w:val="00D70C37"/>
    <w:rsid w:val="00D712BD"/>
    <w:rsid w:val="00D717C4"/>
    <w:rsid w:val="00D72BFE"/>
    <w:rsid w:val="00D72CFD"/>
    <w:rsid w:val="00D730E4"/>
    <w:rsid w:val="00D73128"/>
    <w:rsid w:val="00D7354B"/>
    <w:rsid w:val="00D73AA1"/>
    <w:rsid w:val="00D74675"/>
    <w:rsid w:val="00D7488D"/>
    <w:rsid w:val="00D75024"/>
    <w:rsid w:val="00D75C51"/>
    <w:rsid w:val="00D76BBD"/>
    <w:rsid w:val="00D76DEC"/>
    <w:rsid w:val="00D76FF7"/>
    <w:rsid w:val="00D77EC0"/>
    <w:rsid w:val="00D8141C"/>
    <w:rsid w:val="00D81A04"/>
    <w:rsid w:val="00D81F34"/>
    <w:rsid w:val="00D8275D"/>
    <w:rsid w:val="00D83324"/>
    <w:rsid w:val="00D8356A"/>
    <w:rsid w:val="00D83C93"/>
    <w:rsid w:val="00D83F9D"/>
    <w:rsid w:val="00D84756"/>
    <w:rsid w:val="00D84B24"/>
    <w:rsid w:val="00D85179"/>
    <w:rsid w:val="00D854F3"/>
    <w:rsid w:val="00D85747"/>
    <w:rsid w:val="00D85BE0"/>
    <w:rsid w:val="00D86843"/>
    <w:rsid w:val="00D86D56"/>
    <w:rsid w:val="00D86F53"/>
    <w:rsid w:val="00D870D4"/>
    <w:rsid w:val="00D87163"/>
    <w:rsid w:val="00D873C6"/>
    <w:rsid w:val="00D8794A"/>
    <w:rsid w:val="00D87CE3"/>
    <w:rsid w:val="00D902A2"/>
    <w:rsid w:val="00D90E12"/>
    <w:rsid w:val="00D9130A"/>
    <w:rsid w:val="00D92526"/>
    <w:rsid w:val="00D929B8"/>
    <w:rsid w:val="00D93E5B"/>
    <w:rsid w:val="00D9441C"/>
    <w:rsid w:val="00D947C3"/>
    <w:rsid w:val="00D94BBB"/>
    <w:rsid w:val="00D95522"/>
    <w:rsid w:val="00D959F0"/>
    <w:rsid w:val="00D96DEE"/>
    <w:rsid w:val="00D97160"/>
    <w:rsid w:val="00D97E1C"/>
    <w:rsid w:val="00D97F59"/>
    <w:rsid w:val="00DA0200"/>
    <w:rsid w:val="00DA0FDA"/>
    <w:rsid w:val="00DA133E"/>
    <w:rsid w:val="00DA176E"/>
    <w:rsid w:val="00DA3118"/>
    <w:rsid w:val="00DA36C2"/>
    <w:rsid w:val="00DA4B32"/>
    <w:rsid w:val="00DA4E63"/>
    <w:rsid w:val="00DA5E85"/>
    <w:rsid w:val="00DA6592"/>
    <w:rsid w:val="00DA7E49"/>
    <w:rsid w:val="00DB0310"/>
    <w:rsid w:val="00DB0C24"/>
    <w:rsid w:val="00DB1178"/>
    <w:rsid w:val="00DB119E"/>
    <w:rsid w:val="00DB1F59"/>
    <w:rsid w:val="00DB1F6C"/>
    <w:rsid w:val="00DB26C7"/>
    <w:rsid w:val="00DB2F8B"/>
    <w:rsid w:val="00DB3594"/>
    <w:rsid w:val="00DB5451"/>
    <w:rsid w:val="00DB5489"/>
    <w:rsid w:val="00DB6981"/>
    <w:rsid w:val="00DB6C6D"/>
    <w:rsid w:val="00DB760C"/>
    <w:rsid w:val="00DB763E"/>
    <w:rsid w:val="00DB78FC"/>
    <w:rsid w:val="00DC0097"/>
    <w:rsid w:val="00DC04AE"/>
    <w:rsid w:val="00DC1A24"/>
    <w:rsid w:val="00DC1A77"/>
    <w:rsid w:val="00DC21BC"/>
    <w:rsid w:val="00DC21EC"/>
    <w:rsid w:val="00DC2586"/>
    <w:rsid w:val="00DC2BC6"/>
    <w:rsid w:val="00DC40A9"/>
    <w:rsid w:val="00DC4233"/>
    <w:rsid w:val="00DC4760"/>
    <w:rsid w:val="00DC4BCB"/>
    <w:rsid w:val="00DC5A85"/>
    <w:rsid w:val="00DC5BF0"/>
    <w:rsid w:val="00DC5D86"/>
    <w:rsid w:val="00DC602A"/>
    <w:rsid w:val="00DC6089"/>
    <w:rsid w:val="00DC64AD"/>
    <w:rsid w:val="00DC6FBD"/>
    <w:rsid w:val="00DC7BEB"/>
    <w:rsid w:val="00DD0165"/>
    <w:rsid w:val="00DD019E"/>
    <w:rsid w:val="00DD02EE"/>
    <w:rsid w:val="00DD0D40"/>
    <w:rsid w:val="00DD0F62"/>
    <w:rsid w:val="00DD0FFD"/>
    <w:rsid w:val="00DD1213"/>
    <w:rsid w:val="00DD19D7"/>
    <w:rsid w:val="00DD21AA"/>
    <w:rsid w:val="00DD28CF"/>
    <w:rsid w:val="00DD2A02"/>
    <w:rsid w:val="00DD2BF6"/>
    <w:rsid w:val="00DD3C18"/>
    <w:rsid w:val="00DD3D3E"/>
    <w:rsid w:val="00DD74CE"/>
    <w:rsid w:val="00DD7C19"/>
    <w:rsid w:val="00DD7D47"/>
    <w:rsid w:val="00DD7EB2"/>
    <w:rsid w:val="00DE094D"/>
    <w:rsid w:val="00DE1A2B"/>
    <w:rsid w:val="00DE1D23"/>
    <w:rsid w:val="00DE1E6D"/>
    <w:rsid w:val="00DE26C6"/>
    <w:rsid w:val="00DE2A63"/>
    <w:rsid w:val="00DE2CDE"/>
    <w:rsid w:val="00DE303B"/>
    <w:rsid w:val="00DE3593"/>
    <w:rsid w:val="00DE37A6"/>
    <w:rsid w:val="00DE3B58"/>
    <w:rsid w:val="00DE42EA"/>
    <w:rsid w:val="00DE5C33"/>
    <w:rsid w:val="00DE5E3A"/>
    <w:rsid w:val="00DE6530"/>
    <w:rsid w:val="00DE6D92"/>
    <w:rsid w:val="00DE73CF"/>
    <w:rsid w:val="00DE7F03"/>
    <w:rsid w:val="00DF0735"/>
    <w:rsid w:val="00DF1180"/>
    <w:rsid w:val="00DF1278"/>
    <w:rsid w:val="00DF1C8C"/>
    <w:rsid w:val="00DF1D1F"/>
    <w:rsid w:val="00DF2347"/>
    <w:rsid w:val="00DF2362"/>
    <w:rsid w:val="00DF2EE6"/>
    <w:rsid w:val="00DF3123"/>
    <w:rsid w:val="00DF43F7"/>
    <w:rsid w:val="00DF52AC"/>
    <w:rsid w:val="00DF5EF2"/>
    <w:rsid w:val="00DF5FA1"/>
    <w:rsid w:val="00DF6509"/>
    <w:rsid w:val="00DF6A0D"/>
    <w:rsid w:val="00DF72A7"/>
    <w:rsid w:val="00DF768A"/>
    <w:rsid w:val="00DF7FF1"/>
    <w:rsid w:val="00E00BE7"/>
    <w:rsid w:val="00E00DFB"/>
    <w:rsid w:val="00E01497"/>
    <w:rsid w:val="00E01DBE"/>
    <w:rsid w:val="00E0239B"/>
    <w:rsid w:val="00E0248B"/>
    <w:rsid w:val="00E03735"/>
    <w:rsid w:val="00E04579"/>
    <w:rsid w:val="00E058B7"/>
    <w:rsid w:val="00E059B4"/>
    <w:rsid w:val="00E05B52"/>
    <w:rsid w:val="00E06ADE"/>
    <w:rsid w:val="00E07C70"/>
    <w:rsid w:val="00E104D8"/>
    <w:rsid w:val="00E108EC"/>
    <w:rsid w:val="00E109F6"/>
    <w:rsid w:val="00E113A7"/>
    <w:rsid w:val="00E11D7F"/>
    <w:rsid w:val="00E120C2"/>
    <w:rsid w:val="00E12633"/>
    <w:rsid w:val="00E14439"/>
    <w:rsid w:val="00E1467B"/>
    <w:rsid w:val="00E15648"/>
    <w:rsid w:val="00E15B53"/>
    <w:rsid w:val="00E16293"/>
    <w:rsid w:val="00E164ED"/>
    <w:rsid w:val="00E16F46"/>
    <w:rsid w:val="00E17319"/>
    <w:rsid w:val="00E17785"/>
    <w:rsid w:val="00E17EED"/>
    <w:rsid w:val="00E2051A"/>
    <w:rsid w:val="00E20859"/>
    <w:rsid w:val="00E20E6B"/>
    <w:rsid w:val="00E22028"/>
    <w:rsid w:val="00E220FB"/>
    <w:rsid w:val="00E2254F"/>
    <w:rsid w:val="00E2256A"/>
    <w:rsid w:val="00E22E9D"/>
    <w:rsid w:val="00E231F0"/>
    <w:rsid w:val="00E23480"/>
    <w:rsid w:val="00E23F1E"/>
    <w:rsid w:val="00E24181"/>
    <w:rsid w:val="00E24749"/>
    <w:rsid w:val="00E26079"/>
    <w:rsid w:val="00E26691"/>
    <w:rsid w:val="00E27492"/>
    <w:rsid w:val="00E27606"/>
    <w:rsid w:val="00E27A52"/>
    <w:rsid w:val="00E30057"/>
    <w:rsid w:val="00E31B46"/>
    <w:rsid w:val="00E3246C"/>
    <w:rsid w:val="00E32B43"/>
    <w:rsid w:val="00E33122"/>
    <w:rsid w:val="00E33314"/>
    <w:rsid w:val="00E33CF5"/>
    <w:rsid w:val="00E34990"/>
    <w:rsid w:val="00E35749"/>
    <w:rsid w:val="00E360E4"/>
    <w:rsid w:val="00E361C3"/>
    <w:rsid w:val="00E37763"/>
    <w:rsid w:val="00E400BA"/>
    <w:rsid w:val="00E407FF"/>
    <w:rsid w:val="00E4093C"/>
    <w:rsid w:val="00E4096E"/>
    <w:rsid w:val="00E40E53"/>
    <w:rsid w:val="00E415C6"/>
    <w:rsid w:val="00E429D7"/>
    <w:rsid w:val="00E42CB2"/>
    <w:rsid w:val="00E42E73"/>
    <w:rsid w:val="00E43294"/>
    <w:rsid w:val="00E436A1"/>
    <w:rsid w:val="00E43D45"/>
    <w:rsid w:val="00E44226"/>
    <w:rsid w:val="00E44C6E"/>
    <w:rsid w:val="00E45BFC"/>
    <w:rsid w:val="00E46B5E"/>
    <w:rsid w:val="00E46CB0"/>
    <w:rsid w:val="00E46F3D"/>
    <w:rsid w:val="00E47405"/>
    <w:rsid w:val="00E47B29"/>
    <w:rsid w:val="00E47E13"/>
    <w:rsid w:val="00E503D9"/>
    <w:rsid w:val="00E5057E"/>
    <w:rsid w:val="00E51042"/>
    <w:rsid w:val="00E513AC"/>
    <w:rsid w:val="00E51AC1"/>
    <w:rsid w:val="00E52039"/>
    <w:rsid w:val="00E530F2"/>
    <w:rsid w:val="00E5337E"/>
    <w:rsid w:val="00E533D9"/>
    <w:rsid w:val="00E53527"/>
    <w:rsid w:val="00E536CF"/>
    <w:rsid w:val="00E53A57"/>
    <w:rsid w:val="00E53C1E"/>
    <w:rsid w:val="00E5421A"/>
    <w:rsid w:val="00E543C3"/>
    <w:rsid w:val="00E54B55"/>
    <w:rsid w:val="00E559ED"/>
    <w:rsid w:val="00E56101"/>
    <w:rsid w:val="00E57246"/>
    <w:rsid w:val="00E57A71"/>
    <w:rsid w:val="00E60835"/>
    <w:rsid w:val="00E6138B"/>
    <w:rsid w:val="00E614FE"/>
    <w:rsid w:val="00E61656"/>
    <w:rsid w:val="00E62103"/>
    <w:rsid w:val="00E6252C"/>
    <w:rsid w:val="00E62D77"/>
    <w:rsid w:val="00E62FC7"/>
    <w:rsid w:val="00E6326C"/>
    <w:rsid w:val="00E638F0"/>
    <w:rsid w:val="00E63F40"/>
    <w:rsid w:val="00E649C4"/>
    <w:rsid w:val="00E64CDD"/>
    <w:rsid w:val="00E65CE5"/>
    <w:rsid w:val="00E65E2F"/>
    <w:rsid w:val="00E65E44"/>
    <w:rsid w:val="00E66137"/>
    <w:rsid w:val="00E66149"/>
    <w:rsid w:val="00E67751"/>
    <w:rsid w:val="00E67E5D"/>
    <w:rsid w:val="00E70216"/>
    <w:rsid w:val="00E704F2"/>
    <w:rsid w:val="00E712B9"/>
    <w:rsid w:val="00E71685"/>
    <w:rsid w:val="00E71CA2"/>
    <w:rsid w:val="00E7200B"/>
    <w:rsid w:val="00E728CE"/>
    <w:rsid w:val="00E741F5"/>
    <w:rsid w:val="00E749AF"/>
    <w:rsid w:val="00E74E95"/>
    <w:rsid w:val="00E75313"/>
    <w:rsid w:val="00E76350"/>
    <w:rsid w:val="00E765D7"/>
    <w:rsid w:val="00E76964"/>
    <w:rsid w:val="00E76E40"/>
    <w:rsid w:val="00E777DF"/>
    <w:rsid w:val="00E803F8"/>
    <w:rsid w:val="00E80E38"/>
    <w:rsid w:val="00E81129"/>
    <w:rsid w:val="00E811BC"/>
    <w:rsid w:val="00E833B2"/>
    <w:rsid w:val="00E834F5"/>
    <w:rsid w:val="00E8437D"/>
    <w:rsid w:val="00E843E8"/>
    <w:rsid w:val="00E84B6E"/>
    <w:rsid w:val="00E84CE5"/>
    <w:rsid w:val="00E85811"/>
    <w:rsid w:val="00E859C6"/>
    <w:rsid w:val="00E85D3B"/>
    <w:rsid w:val="00E8684C"/>
    <w:rsid w:val="00E86BD4"/>
    <w:rsid w:val="00E877A1"/>
    <w:rsid w:val="00E87AD3"/>
    <w:rsid w:val="00E90181"/>
    <w:rsid w:val="00E9026A"/>
    <w:rsid w:val="00E902A8"/>
    <w:rsid w:val="00E905BF"/>
    <w:rsid w:val="00E90AEA"/>
    <w:rsid w:val="00E90E52"/>
    <w:rsid w:val="00E90F4D"/>
    <w:rsid w:val="00E9143F"/>
    <w:rsid w:val="00E9172A"/>
    <w:rsid w:val="00E91D3B"/>
    <w:rsid w:val="00E9200A"/>
    <w:rsid w:val="00E92448"/>
    <w:rsid w:val="00E92CDE"/>
    <w:rsid w:val="00E92E4B"/>
    <w:rsid w:val="00E94477"/>
    <w:rsid w:val="00E945C5"/>
    <w:rsid w:val="00E95593"/>
    <w:rsid w:val="00E95698"/>
    <w:rsid w:val="00E95750"/>
    <w:rsid w:val="00E9600A"/>
    <w:rsid w:val="00E96BE7"/>
    <w:rsid w:val="00E97BE0"/>
    <w:rsid w:val="00EA04A0"/>
    <w:rsid w:val="00EA0A21"/>
    <w:rsid w:val="00EA163B"/>
    <w:rsid w:val="00EA26AB"/>
    <w:rsid w:val="00EA26AC"/>
    <w:rsid w:val="00EA283D"/>
    <w:rsid w:val="00EA3136"/>
    <w:rsid w:val="00EA33E9"/>
    <w:rsid w:val="00EA3C95"/>
    <w:rsid w:val="00EA4D8C"/>
    <w:rsid w:val="00EA5672"/>
    <w:rsid w:val="00EA7206"/>
    <w:rsid w:val="00EA7555"/>
    <w:rsid w:val="00EB04FB"/>
    <w:rsid w:val="00EB14A9"/>
    <w:rsid w:val="00EB15DE"/>
    <w:rsid w:val="00EB1BB8"/>
    <w:rsid w:val="00EB2209"/>
    <w:rsid w:val="00EB3FF3"/>
    <w:rsid w:val="00EB49E4"/>
    <w:rsid w:val="00EB4EBE"/>
    <w:rsid w:val="00EB5203"/>
    <w:rsid w:val="00EB6702"/>
    <w:rsid w:val="00EB6C02"/>
    <w:rsid w:val="00EB6D51"/>
    <w:rsid w:val="00EB753E"/>
    <w:rsid w:val="00EB7EFB"/>
    <w:rsid w:val="00EB7FCA"/>
    <w:rsid w:val="00EC11BA"/>
    <w:rsid w:val="00EC137F"/>
    <w:rsid w:val="00EC1E8C"/>
    <w:rsid w:val="00EC1FCD"/>
    <w:rsid w:val="00EC24B8"/>
    <w:rsid w:val="00EC253F"/>
    <w:rsid w:val="00EC2CAA"/>
    <w:rsid w:val="00EC2ECF"/>
    <w:rsid w:val="00EC2F50"/>
    <w:rsid w:val="00EC32DF"/>
    <w:rsid w:val="00EC3FBB"/>
    <w:rsid w:val="00EC442F"/>
    <w:rsid w:val="00EC4F2C"/>
    <w:rsid w:val="00EC504D"/>
    <w:rsid w:val="00EC5685"/>
    <w:rsid w:val="00EC5F4B"/>
    <w:rsid w:val="00EC66B7"/>
    <w:rsid w:val="00EC6F2E"/>
    <w:rsid w:val="00EC7453"/>
    <w:rsid w:val="00EC7AC2"/>
    <w:rsid w:val="00EC7B28"/>
    <w:rsid w:val="00ED0004"/>
    <w:rsid w:val="00ED0694"/>
    <w:rsid w:val="00ED0AED"/>
    <w:rsid w:val="00ED0CC5"/>
    <w:rsid w:val="00ED0DF5"/>
    <w:rsid w:val="00ED1215"/>
    <w:rsid w:val="00ED1633"/>
    <w:rsid w:val="00ED1953"/>
    <w:rsid w:val="00ED22D3"/>
    <w:rsid w:val="00ED2828"/>
    <w:rsid w:val="00ED451C"/>
    <w:rsid w:val="00ED45C0"/>
    <w:rsid w:val="00ED53B7"/>
    <w:rsid w:val="00ED56E5"/>
    <w:rsid w:val="00ED5ECE"/>
    <w:rsid w:val="00ED5F0F"/>
    <w:rsid w:val="00ED639E"/>
    <w:rsid w:val="00ED6661"/>
    <w:rsid w:val="00ED6753"/>
    <w:rsid w:val="00ED7167"/>
    <w:rsid w:val="00ED7440"/>
    <w:rsid w:val="00ED7AE7"/>
    <w:rsid w:val="00EE127A"/>
    <w:rsid w:val="00EE1647"/>
    <w:rsid w:val="00EE33FE"/>
    <w:rsid w:val="00EE36AF"/>
    <w:rsid w:val="00EE3770"/>
    <w:rsid w:val="00EE40C0"/>
    <w:rsid w:val="00EE481C"/>
    <w:rsid w:val="00EE50E2"/>
    <w:rsid w:val="00EE51F2"/>
    <w:rsid w:val="00EE5C41"/>
    <w:rsid w:val="00EE6115"/>
    <w:rsid w:val="00EE6E57"/>
    <w:rsid w:val="00EE6FED"/>
    <w:rsid w:val="00EE7159"/>
    <w:rsid w:val="00EE7455"/>
    <w:rsid w:val="00EE7783"/>
    <w:rsid w:val="00EE78FB"/>
    <w:rsid w:val="00EF014C"/>
    <w:rsid w:val="00EF0837"/>
    <w:rsid w:val="00EF1034"/>
    <w:rsid w:val="00EF1057"/>
    <w:rsid w:val="00EF1473"/>
    <w:rsid w:val="00EF1BF4"/>
    <w:rsid w:val="00EF20C4"/>
    <w:rsid w:val="00EF31DD"/>
    <w:rsid w:val="00EF3A0E"/>
    <w:rsid w:val="00EF4BBF"/>
    <w:rsid w:val="00EF5359"/>
    <w:rsid w:val="00EF60B1"/>
    <w:rsid w:val="00EF674A"/>
    <w:rsid w:val="00EF6E06"/>
    <w:rsid w:val="00EF7CC0"/>
    <w:rsid w:val="00F00C33"/>
    <w:rsid w:val="00F01014"/>
    <w:rsid w:val="00F015A9"/>
    <w:rsid w:val="00F01F00"/>
    <w:rsid w:val="00F022AA"/>
    <w:rsid w:val="00F036B2"/>
    <w:rsid w:val="00F0403A"/>
    <w:rsid w:val="00F04298"/>
    <w:rsid w:val="00F04463"/>
    <w:rsid w:val="00F0447D"/>
    <w:rsid w:val="00F0458B"/>
    <w:rsid w:val="00F059DB"/>
    <w:rsid w:val="00F05C7A"/>
    <w:rsid w:val="00F05DCB"/>
    <w:rsid w:val="00F079D0"/>
    <w:rsid w:val="00F07A21"/>
    <w:rsid w:val="00F10AF5"/>
    <w:rsid w:val="00F10D1E"/>
    <w:rsid w:val="00F11243"/>
    <w:rsid w:val="00F1129D"/>
    <w:rsid w:val="00F11628"/>
    <w:rsid w:val="00F117E7"/>
    <w:rsid w:val="00F125B1"/>
    <w:rsid w:val="00F126BE"/>
    <w:rsid w:val="00F127DD"/>
    <w:rsid w:val="00F12CE5"/>
    <w:rsid w:val="00F137C7"/>
    <w:rsid w:val="00F1386B"/>
    <w:rsid w:val="00F138E1"/>
    <w:rsid w:val="00F13A67"/>
    <w:rsid w:val="00F14188"/>
    <w:rsid w:val="00F1446D"/>
    <w:rsid w:val="00F146A4"/>
    <w:rsid w:val="00F15115"/>
    <w:rsid w:val="00F15A08"/>
    <w:rsid w:val="00F15DC0"/>
    <w:rsid w:val="00F15F85"/>
    <w:rsid w:val="00F163FA"/>
    <w:rsid w:val="00F16D11"/>
    <w:rsid w:val="00F16D36"/>
    <w:rsid w:val="00F16FAF"/>
    <w:rsid w:val="00F17A1A"/>
    <w:rsid w:val="00F17DC7"/>
    <w:rsid w:val="00F20CD3"/>
    <w:rsid w:val="00F20FF6"/>
    <w:rsid w:val="00F21FA9"/>
    <w:rsid w:val="00F22022"/>
    <w:rsid w:val="00F2289B"/>
    <w:rsid w:val="00F23C16"/>
    <w:rsid w:val="00F2451A"/>
    <w:rsid w:val="00F24783"/>
    <w:rsid w:val="00F2530A"/>
    <w:rsid w:val="00F25A53"/>
    <w:rsid w:val="00F26A66"/>
    <w:rsid w:val="00F26DEB"/>
    <w:rsid w:val="00F26EEC"/>
    <w:rsid w:val="00F271B7"/>
    <w:rsid w:val="00F279CB"/>
    <w:rsid w:val="00F30FB6"/>
    <w:rsid w:val="00F312CB"/>
    <w:rsid w:val="00F313EA"/>
    <w:rsid w:val="00F3179F"/>
    <w:rsid w:val="00F31C03"/>
    <w:rsid w:val="00F322AD"/>
    <w:rsid w:val="00F32A13"/>
    <w:rsid w:val="00F32B1E"/>
    <w:rsid w:val="00F32DE3"/>
    <w:rsid w:val="00F33763"/>
    <w:rsid w:val="00F33B78"/>
    <w:rsid w:val="00F33D57"/>
    <w:rsid w:val="00F344B6"/>
    <w:rsid w:val="00F348A1"/>
    <w:rsid w:val="00F35DCD"/>
    <w:rsid w:val="00F3766B"/>
    <w:rsid w:val="00F376E8"/>
    <w:rsid w:val="00F40198"/>
    <w:rsid w:val="00F40547"/>
    <w:rsid w:val="00F4142A"/>
    <w:rsid w:val="00F418F5"/>
    <w:rsid w:val="00F42610"/>
    <w:rsid w:val="00F4299C"/>
    <w:rsid w:val="00F42C57"/>
    <w:rsid w:val="00F42DE3"/>
    <w:rsid w:val="00F430A7"/>
    <w:rsid w:val="00F43BE4"/>
    <w:rsid w:val="00F43D36"/>
    <w:rsid w:val="00F44A0E"/>
    <w:rsid w:val="00F45274"/>
    <w:rsid w:val="00F45816"/>
    <w:rsid w:val="00F464E5"/>
    <w:rsid w:val="00F466DB"/>
    <w:rsid w:val="00F469D7"/>
    <w:rsid w:val="00F46C17"/>
    <w:rsid w:val="00F47110"/>
    <w:rsid w:val="00F47443"/>
    <w:rsid w:val="00F50EAB"/>
    <w:rsid w:val="00F5181E"/>
    <w:rsid w:val="00F5183A"/>
    <w:rsid w:val="00F5199B"/>
    <w:rsid w:val="00F51ECC"/>
    <w:rsid w:val="00F522F0"/>
    <w:rsid w:val="00F5277A"/>
    <w:rsid w:val="00F5326E"/>
    <w:rsid w:val="00F538E9"/>
    <w:rsid w:val="00F53A23"/>
    <w:rsid w:val="00F540DD"/>
    <w:rsid w:val="00F54DD6"/>
    <w:rsid w:val="00F55406"/>
    <w:rsid w:val="00F55ABD"/>
    <w:rsid w:val="00F55CAC"/>
    <w:rsid w:val="00F55E7D"/>
    <w:rsid w:val="00F570B3"/>
    <w:rsid w:val="00F57CD7"/>
    <w:rsid w:val="00F57D28"/>
    <w:rsid w:val="00F60953"/>
    <w:rsid w:val="00F60EBC"/>
    <w:rsid w:val="00F6140B"/>
    <w:rsid w:val="00F62C7D"/>
    <w:rsid w:val="00F63385"/>
    <w:rsid w:val="00F636C3"/>
    <w:rsid w:val="00F638DF"/>
    <w:rsid w:val="00F64272"/>
    <w:rsid w:val="00F643A4"/>
    <w:rsid w:val="00F64B2F"/>
    <w:rsid w:val="00F65C55"/>
    <w:rsid w:val="00F65FF6"/>
    <w:rsid w:val="00F6757D"/>
    <w:rsid w:val="00F704AF"/>
    <w:rsid w:val="00F71686"/>
    <w:rsid w:val="00F71E09"/>
    <w:rsid w:val="00F7268B"/>
    <w:rsid w:val="00F73D9F"/>
    <w:rsid w:val="00F74569"/>
    <w:rsid w:val="00F74A94"/>
    <w:rsid w:val="00F74D24"/>
    <w:rsid w:val="00F75326"/>
    <w:rsid w:val="00F7563A"/>
    <w:rsid w:val="00F76CE9"/>
    <w:rsid w:val="00F76E0C"/>
    <w:rsid w:val="00F77132"/>
    <w:rsid w:val="00F77E56"/>
    <w:rsid w:val="00F8011E"/>
    <w:rsid w:val="00F80168"/>
    <w:rsid w:val="00F804A8"/>
    <w:rsid w:val="00F81989"/>
    <w:rsid w:val="00F81A50"/>
    <w:rsid w:val="00F826AD"/>
    <w:rsid w:val="00F83064"/>
    <w:rsid w:val="00F8323A"/>
    <w:rsid w:val="00F83603"/>
    <w:rsid w:val="00F84130"/>
    <w:rsid w:val="00F84F19"/>
    <w:rsid w:val="00F8508B"/>
    <w:rsid w:val="00F86DAA"/>
    <w:rsid w:val="00F8743B"/>
    <w:rsid w:val="00F8784C"/>
    <w:rsid w:val="00F90167"/>
    <w:rsid w:val="00F90763"/>
    <w:rsid w:val="00F91219"/>
    <w:rsid w:val="00F91F14"/>
    <w:rsid w:val="00F9230A"/>
    <w:rsid w:val="00F92607"/>
    <w:rsid w:val="00F92824"/>
    <w:rsid w:val="00F93588"/>
    <w:rsid w:val="00F9426D"/>
    <w:rsid w:val="00F94664"/>
    <w:rsid w:val="00F95FFB"/>
    <w:rsid w:val="00F96E45"/>
    <w:rsid w:val="00F973E9"/>
    <w:rsid w:val="00F97D0D"/>
    <w:rsid w:val="00FA004C"/>
    <w:rsid w:val="00FA0252"/>
    <w:rsid w:val="00FA0923"/>
    <w:rsid w:val="00FA0EFC"/>
    <w:rsid w:val="00FA111F"/>
    <w:rsid w:val="00FA15D2"/>
    <w:rsid w:val="00FA1ADB"/>
    <w:rsid w:val="00FA219E"/>
    <w:rsid w:val="00FA2205"/>
    <w:rsid w:val="00FA2903"/>
    <w:rsid w:val="00FA2B89"/>
    <w:rsid w:val="00FA2C57"/>
    <w:rsid w:val="00FA31F6"/>
    <w:rsid w:val="00FA350E"/>
    <w:rsid w:val="00FA3763"/>
    <w:rsid w:val="00FA49E7"/>
    <w:rsid w:val="00FA4F91"/>
    <w:rsid w:val="00FA6800"/>
    <w:rsid w:val="00FA698E"/>
    <w:rsid w:val="00FA7024"/>
    <w:rsid w:val="00FA7148"/>
    <w:rsid w:val="00FA7394"/>
    <w:rsid w:val="00FB06C5"/>
    <w:rsid w:val="00FB08C6"/>
    <w:rsid w:val="00FB0BB1"/>
    <w:rsid w:val="00FB154D"/>
    <w:rsid w:val="00FB199C"/>
    <w:rsid w:val="00FB252C"/>
    <w:rsid w:val="00FB25B6"/>
    <w:rsid w:val="00FB25C0"/>
    <w:rsid w:val="00FB2A31"/>
    <w:rsid w:val="00FB2C70"/>
    <w:rsid w:val="00FB3212"/>
    <w:rsid w:val="00FB42A6"/>
    <w:rsid w:val="00FB47D1"/>
    <w:rsid w:val="00FB490E"/>
    <w:rsid w:val="00FB4ADB"/>
    <w:rsid w:val="00FB4E0E"/>
    <w:rsid w:val="00FB5B10"/>
    <w:rsid w:val="00FB6437"/>
    <w:rsid w:val="00FB68AC"/>
    <w:rsid w:val="00FB6BF3"/>
    <w:rsid w:val="00FB6E40"/>
    <w:rsid w:val="00FB6F70"/>
    <w:rsid w:val="00FB763E"/>
    <w:rsid w:val="00FB7C41"/>
    <w:rsid w:val="00FB7FD5"/>
    <w:rsid w:val="00FC05CE"/>
    <w:rsid w:val="00FC08D8"/>
    <w:rsid w:val="00FC1542"/>
    <w:rsid w:val="00FC15AE"/>
    <w:rsid w:val="00FC229A"/>
    <w:rsid w:val="00FC3101"/>
    <w:rsid w:val="00FC3251"/>
    <w:rsid w:val="00FC3781"/>
    <w:rsid w:val="00FC3D88"/>
    <w:rsid w:val="00FC3DF9"/>
    <w:rsid w:val="00FC3E46"/>
    <w:rsid w:val="00FC4177"/>
    <w:rsid w:val="00FC440C"/>
    <w:rsid w:val="00FC50A2"/>
    <w:rsid w:val="00FC597C"/>
    <w:rsid w:val="00FC5EE1"/>
    <w:rsid w:val="00FC60C2"/>
    <w:rsid w:val="00FC6553"/>
    <w:rsid w:val="00FC6B87"/>
    <w:rsid w:val="00FC7D84"/>
    <w:rsid w:val="00FD0639"/>
    <w:rsid w:val="00FD095D"/>
    <w:rsid w:val="00FD19EC"/>
    <w:rsid w:val="00FD1CA3"/>
    <w:rsid w:val="00FD1D89"/>
    <w:rsid w:val="00FD1E95"/>
    <w:rsid w:val="00FD269F"/>
    <w:rsid w:val="00FD2C9C"/>
    <w:rsid w:val="00FD2CCD"/>
    <w:rsid w:val="00FD30A9"/>
    <w:rsid w:val="00FD44C4"/>
    <w:rsid w:val="00FD488B"/>
    <w:rsid w:val="00FD5531"/>
    <w:rsid w:val="00FD61B6"/>
    <w:rsid w:val="00FD63E0"/>
    <w:rsid w:val="00FD652B"/>
    <w:rsid w:val="00FD6783"/>
    <w:rsid w:val="00FD691A"/>
    <w:rsid w:val="00FD6921"/>
    <w:rsid w:val="00FD6B42"/>
    <w:rsid w:val="00FD707B"/>
    <w:rsid w:val="00FD7410"/>
    <w:rsid w:val="00FD747B"/>
    <w:rsid w:val="00FD7A28"/>
    <w:rsid w:val="00FE00ED"/>
    <w:rsid w:val="00FE02B6"/>
    <w:rsid w:val="00FE0778"/>
    <w:rsid w:val="00FE07F5"/>
    <w:rsid w:val="00FE13B7"/>
    <w:rsid w:val="00FE2B04"/>
    <w:rsid w:val="00FE407C"/>
    <w:rsid w:val="00FE4570"/>
    <w:rsid w:val="00FE469C"/>
    <w:rsid w:val="00FE47B0"/>
    <w:rsid w:val="00FE4CA8"/>
    <w:rsid w:val="00FE557F"/>
    <w:rsid w:val="00FE5B9D"/>
    <w:rsid w:val="00FE694A"/>
    <w:rsid w:val="00FE7044"/>
    <w:rsid w:val="00FE7EF3"/>
    <w:rsid w:val="00FF0823"/>
    <w:rsid w:val="00FF1791"/>
    <w:rsid w:val="00FF2095"/>
    <w:rsid w:val="00FF26AF"/>
    <w:rsid w:val="00FF2F46"/>
    <w:rsid w:val="00FF670A"/>
    <w:rsid w:val="00FF683D"/>
    <w:rsid w:val="00FF6C60"/>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0A4D"/>
    <w:pPr>
      <w:spacing w:after="200" w:line="276" w:lineRule="auto"/>
    </w:pPr>
    <w:rPr>
      <w:sz w:val="22"/>
      <w:szCs w:val="22"/>
      <w:lang w:eastAsia="en-US"/>
    </w:rPr>
  </w:style>
  <w:style w:type="paragraph" w:styleId="Nagwek1">
    <w:name w:val="heading 1"/>
    <w:basedOn w:val="Normalny"/>
    <w:next w:val="Normalny"/>
    <w:link w:val="Nagwek1Znak"/>
    <w:qFormat/>
    <w:rsid w:val="00F8508B"/>
    <w:pPr>
      <w:spacing w:after="0" w:line="240" w:lineRule="auto"/>
      <w:jc w:val="center"/>
      <w:outlineLvl w:val="0"/>
    </w:pPr>
    <w:rPr>
      <w:rFonts w:ascii="Arial" w:hAnsi="Arial" w:cs="Arial"/>
      <w:b/>
    </w:rPr>
  </w:style>
  <w:style w:type="paragraph" w:styleId="Nagwek2">
    <w:name w:val="heading 2"/>
    <w:basedOn w:val="Normalny"/>
    <w:next w:val="Normalny"/>
    <w:link w:val="Nagwek2Znak"/>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9F698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F698C"/>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basedOn w:val="Normalny"/>
    <w:next w:val="Normalny"/>
    <w:link w:val="Nagwek5Znak"/>
    <w:qFormat/>
    <w:rsid w:val="009F698C"/>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9F698C"/>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nhideWhenUsed/>
    <w:qFormat/>
    <w:rsid w:val="00EE6E57"/>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Wypunktowanie,Normal2"/>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rsid w:val="00D237A1"/>
    <w:rPr>
      <w:rFonts w:ascii="Times New Roman" w:eastAsia="Times New Roman" w:hAnsi="Times New Roman" w:cs="Times New Roman"/>
      <w:b/>
      <w:bCs/>
      <w:sz w:val="20"/>
      <w:szCs w:val="20"/>
      <w:lang w:eastAsia="en-US"/>
    </w:rPr>
  </w:style>
  <w:style w:type="paragraph" w:styleId="Tekstpodstawowy">
    <w:name w:val="Body Text"/>
    <w:aliases w:val="body text,UNI-Tekst w tabeli"/>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body text Znak,UNI-Tekst w tabeli Znak"/>
    <w:link w:val="Tekstpodstawowy"/>
    <w:rsid w:val="0038797E"/>
    <w:rPr>
      <w:rFonts w:ascii="Times New Roman" w:eastAsia="Times New Roman" w:hAnsi="Times New Roman" w:cs="Times New Roman"/>
      <w:sz w:val="24"/>
      <w:szCs w:val="20"/>
      <w:lang w:eastAsia="pl-PL"/>
    </w:rPr>
  </w:style>
  <w:style w:type="character" w:styleId="Hipercze">
    <w:name w:val="Hyperlink"/>
    <w:uiPriority w:val="99"/>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5"/>
      </w:numPr>
    </w:pPr>
  </w:style>
  <w:style w:type="paragraph" w:styleId="Nagwek">
    <w:name w:val="header"/>
    <w:basedOn w:val="Normalny"/>
    <w:link w:val="NagwekZnak"/>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BF53EE"/>
    <w:rPr>
      <w:color w:val="954F72" w:themeColor="followedHyperlink"/>
      <w:u w:val="single"/>
    </w:rPr>
  </w:style>
  <w:style w:type="character" w:customStyle="1" w:styleId="Nagwek7Znak">
    <w:name w:val="Nagłówek 7 Znak"/>
    <w:basedOn w:val="Domylnaczcionkaakapitu"/>
    <w:link w:val="Nagwek7"/>
    <w:rsid w:val="00EE6E57"/>
    <w:rPr>
      <w:rFonts w:asciiTheme="majorHAnsi" w:eastAsiaTheme="majorEastAsia" w:hAnsiTheme="majorHAnsi" w:cstheme="majorBidi"/>
      <w:i/>
      <w:iCs/>
      <w:color w:val="1F3763" w:themeColor="accent1" w:themeShade="7F"/>
      <w:sz w:val="22"/>
      <w:szCs w:val="22"/>
      <w:lang w:eastAsia="en-US"/>
    </w:rPr>
  </w:style>
  <w:style w:type="character" w:customStyle="1" w:styleId="Nagwek1Znak">
    <w:name w:val="Nagłówek 1 Znak"/>
    <w:basedOn w:val="Domylnaczcionkaakapitu"/>
    <w:link w:val="Nagwek1"/>
    <w:rsid w:val="00F8508B"/>
    <w:rPr>
      <w:rFonts w:ascii="Arial" w:hAnsi="Arial" w:cs="Arial"/>
      <w:b/>
      <w:sz w:val="22"/>
      <w:szCs w:val="22"/>
      <w:lang w:eastAsia="en-US"/>
    </w:rPr>
  </w:style>
  <w:style w:type="character" w:customStyle="1" w:styleId="Nagwek3Znak">
    <w:name w:val="Nagłówek 3 Znak"/>
    <w:basedOn w:val="Domylnaczcionkaakapitu"/>
    <w:link w:val="Nagwek3"/>
    <w:rsid w:val="009F698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F698C"/>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9F698C"/>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9F698C"/>
    <w:rPr>
      <w:rFonts w:ascii="Arial" w:eastAsia="Times New Roman" w:hAnsi="Arial" w:cs="Arial"/>
      <w:b/>
      <w:bCs/>
      <w:szCs w:val="24"/>
      <w:lang w:eastAsia="pl-PL"/>
    </w:rPr>
  </w:style>
  <w:style w:type="numbering" w:customStyle="1" w:styleId="Bezlisty1">
    <w:name w:val="Bez listy1"/>
    <w:next w:val="Bezlisty"/>
    <w:uiPriority w:val="99"/>
    <w:semiHidden/>
    <w:unhideWhenUsed/>
    <w:rsid w:val="009F698C"/>
  </w:style>
  <w:style w:type="character" w:styleId="Numerstrony">
    <w:name w:val="page number"/>
    <w:basedOn w:val="Domylnaczcionkaakapitu"/>
    <w:rsid w:val="009F698C"/>
  </w:style>
  <w:style w:type="paragraph" w:styleId="Tekstpodstawowy2">
    <w:name w:val="Body Text 2"/>
    <w:basedOn w:val="Normalny"/>
    <w:link w:val="Tekstpodstawowy2Znak"/>
    <w:rsid w:val="009F698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9F698C"/>
    <w:rPr>
      <w:rFonts w:ascii="Times New Roman" w:eastAsia="Times New Roman" w:hAnsi="Times New Roman"/>
      <w:sz w:val="24"/>
      <w:szCs w:val="24"/>
      <w:lang w:eastAsia="pl-PL"/>
    </w:rPr>
  </w:style>
  <w:style w:type="paragraph" w:styleId="Tekstpodstawowy3">
    <w:name w:val="Body Text 3"/>
    <w:basedOn w:val="Normalny"/>
    <w:link w:val="Tekstpodstawowy3Znak"/>
    <w:rsid w:val="009F698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F698C"/>
    <w:rPr>
      <w:rFonts w:ascii="Times New Roman" w:eastAsia="Times New Roman" w:hAnsi="Times New Roman"/>
      <w:sz w:val="16"/>
      <w:szCs w:val="16"/>
      <w:lang w:eastAsia="pl-PL"/>
    </w:rPr>
  </w:style>
  <w:style w:type="paragraph" w:customStyle="1" w:styleId="PunktPoziom1">
    <w:name w:val="Punkt_Poziom_1"/>
    <w:basedOn w:val="Nagwek1"/>
    <w:uiPriority w:val="99"/>
    <w:rsid w:val="009F698C"/>
    <w:pPr>
      <w:numPr>
        <w:numId w:val="42"/>
      </w:numPr>
      <w:spacing w:before="360" w:after="360"/>
      <w:jc w:val="both"/>
    </w:pPr>
    <w:rPr>
      <w:rFonts w:ascii="Tahoma" w:hAnsi="Tahoma" w:cs="Times New Roman"/>
      <w:bCs/>
      <w:kern w:val="28"/>
      <w:sz w:val="24"/>
      <w:szCs w:val="20"/>
    </w:rPr>
  </w:style>
  <w:style w:type="table" w:customStyle="1" w:styleId="Tabela-Siatka1">
    <w:name w:val="Tabela - Siatka1"/>
    <w:basedOn w:val="Standardowy"/>
    <w:next w:val="Tabela-Siatka"/>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698C"/>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9F698C"/>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9F698C"/>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uiPriority w:val="39"/>
    <w:rsid w:val="009F698C"/>
    <w:pPr>
      <w:tabs>
        <w:tab w:val="left" w:pos="360"/>
        <w:tab w:val="right" w:leader="dot" w:pos="9399"/>
      </w:tabs>
      <w:spacing w:after="0" w:line="360" w:lineRule="auto"/>
      <w:ind w:left="357" w:hanging="357"/>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9F698C"/>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9F698C"/>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customStyle="1" w:styleId="FR1">
    <w:name w:val="FR1"/>
    <w:rsid w:val="009F698C"/>
    <w:pPr>
      <w:widowControl w:val="0"/>
      <w:spacing w:before="560"/>
    </w:pPr>
    <w:rPr>
      <w:rFonts w:ascii="Arial" w:eastAsia="Times New Roman" w:hAnsi="Arial"/>
      <w:sz w:val="12"/>
      <w:lang w:eastAsia="pl-PL"/>
    </w:rPr>
  </w:style>
  <w:style w:type="paragraph" w:customStyle="1" w:styleId="BlockquoteZnak">
    <w:name w:val="Blockquote Znak"/>
    <w:basedOn w:val="Normalny"/>
    <w:rsid w:val="009F698C"/>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9F698C"/>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9F698C"/>
    <w:rPr>
      <w:sz w:val="24"/>
      <w:szCs w:val="24"/>
      <w:lang w:val="pl-PL" w:eastAsia="pl-PL" w:bidi="ar-SA"/>
    </w:rPr>
  </w:style>
  <w:style w:type="character" w:customStyle="1" w:styleId="BlockquoteZnakZnak">
    <w:name w:val="Blockquote Znak Znak"/>
    <w:basedOn w:val="Domylnaczcionkaakapitu"/>
    <w:rsid w:val="009F698C"/>
    <w:rPr>
      <w:snapToGrid w:val="0"/>
      <w:sz w:val="24"/>
      <w:szCs w:val="24"/>
      <w:lang w:val="pl-PL" w:eastAsia="pl-PL" w:bidi="ar-SA"/>
    </w:rPr>
  </w:style>
  <w:style w:type="paragraph" w:customStyle="1" w:styleId="SIWZPodstawowy">
    <w:name w:val="SIWZ Podstawowy"/>
    <w:basedOn w:val="Normalny"/>
    <w:rsid w:val="009F698C"/>
    <w:pPr>
      <w:spacing w:after="0" w:line="240" w:lineRule="auto"/>
      <w:jc w:val="both"/>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rsid w:val="009F698C"/>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F698C"/>
    <w:rPr>
      <w:rFonts w:ascii="Times New Roman" w:eastAsia="Times New Roman" w:hAnsi="Times New Roman"/>
      <w:sz w:val="24"/>
      <w:szCs w:val="24"/>
      <w:lang w:eastAsia="pl-PL"/>
    </w:rPr>
  </w:style>
  <w:style w:type="paragraph" w:customStyle="1" w:styleId="Default">
    <w:name w:val="Default"/>
    <w:rsid w:val="009F698C"/>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9F698C"/>
    <w:pPr>
      <w:tabs>
        <w:tab w:val="num" w:pos="432"/>
      </w:tabs>
      <w:ind w:left="432" w:hanging="432"/>
    </w:pPr>
    <w:rPr>
      <w:bCs/>
      <w:sz w:val="28"/>
      <w:szCs w:val="24"/>
      <w:u w:val="single"/>
    </w:rPr>
  </w:style>
  <w:style w:type="character" w:customStyle="1" w:styleId="StylNagwek2ZnakZnakZnak14ptKursywaBezpodkrelenia">
    <w:name w:val="Styl Nagłówek 2 Znak Znak Znak + 14 pt Kursywa Bez podkreślenia"/>
    <w:basedOn w:val="Nagwek2ZnakZnakZnak"/>
    <w:rsid w:val="009F698C"/>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9F698C"/>
  </w:style>
  <w:style w:type="paragraph" w:customStyle="1" w:styleId="Nagwekspisutreci1">
    <w:name w:val="Nagłówek spisu treści1"/>
    <w:basedOn w:val="Nagwek1"/>
    <w:next w:val="Normalny"/>
    <w:uiPriority w:val="39"/>
    <w:unhideWhenUsed/>
    <w:qFormat/>
    <w:rsid w:val="009F698C"/>
    <w:pPr>
      <w:keepLines/>
      <w:spacing w:line="259" w:lineRule="auto"/>
      <w:outlineLvl w:val="9"/>
    </w:pPr>
    <w:rPr>
      <w:rFonts w:ascii="Cambria" w:hAnsi="Cambria" w:cs="Times New Roman"/>
      <w:b w:val="0"/>
      <w:bCs/>
      <w:color w:val="365F91"/>
    </w:rPr>
  </w:style>
  <w:style w:type="paragraph" w:customStyle="1" w:styleId="AK1">
    <w:name w:val="AK1"/>
    <w:basedOn w:val="Normalny"/>
    <w:qFormat/>
    <w:rsid w:val="009F698C"/>
    <w:pPr>
      <w:numPr>
        <w:numId w:val="43"/>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9F698C"/>
    <w:pPr>
      <w:numPr>
        <w:ilvl w:val="1"/>
        <w:numId w:val="43"/>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9F698C"/>
    <w:pPr>
      <w:numPr>
        <w:ilvl w:val="2"/>
        <w:numId w:val="43"/>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9F698C"/>
    <w:pPr>
      <w:numPr>
        <w:ilvl w:val="3"/>
        <w:numId w:val="43"/>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9F698C"/>
    <w:pPr>
      <w:numPr>
        <w:ilvl w:val="4"/>
        <w:numId w:val="43"/>
      </w:numPr>
      <w:autoSpaceDE w:val="0"/>
      <w:autoSpaceDN w:val="0"/>
      <w:adjustRightInd w:val="0"/>
      <w:spacing w:before="120" w:after="120"/>
      <w:jc w:val="both"/>
    </w:pPr>
    <w:rPr>
      <w:rFonts w:ascii="Arial" w:hAnsi="Arial" w:cs="MyriadPro-Semibold"/>
      <w:szCs w:val="20"/>
    </w:rPr>
  </w:style>
  <w:style w:type="table" w:customStyle="1" w:styleId="Tabela-Siatka4">
    <w:name w:val="Tabela - Siatka4"/>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F698C"/>
  </w:style>
  <w:style w:type="paragraph" w:customStyle="1" w:styleId="msonormal0">
    <w:name w:val="msonormal"/>
    <w:basedOn w:val="Normalny"/>
    <w:rsid w:val="009F698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66">
    <w:name w:val="xl66"/>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7">
    <w:name w:val="xl67"/>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9">
    <w:name w:val="xl69"/>
    <w:basedOn w:val="Normalny"/>
    <w:rsid w:val="009F698C"/>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0">
    <w:name w:val="xl70"/>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1">
    <w:name w:val="xl71"/>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2">
    <w:name w:val="xl72"/>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9F698C"/>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4">
    <w:name w:val="xl74"/>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color w:val="000000"/>
      <w:sz w:val="24"/>
      <w:szCs w:val="24"/>
      <w:lang w:eastAsia="pl-PL"/>
    </w:rPr>
  </w:style>
  <w:style w:type="paragraph" w:customStyle="1" w:styleId="xl76">
    <w:name w:val="xl76"/>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7">
    <w:name w:val="xl77"/>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8">
    <w:name w:val="xl78"/>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9">
    <w:name w:val="xl79"/>
    <w:basedOn w:val="Normalny"/>
    <w:rsid w:val="009F698C"/>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0">
    <w:name w:val="xl80"/>
    <w:basedOn w:val="Normalny"/>
    <w:rsid w:val="009F698C"/>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1">
    <w:name w:val="xl81"/>
    <w:basedOn w:val="Normalny"/>
    <w:rsid w:val="009F698C"/>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styleId="Tytu">
    <w:name w:val="Title"/>
    <w:basedOn w:val="Normalny"/>
    <w:link w:val="TytuZnak"/>
    <w:qFormat/>
    <w:rsid w:val="00C51F58"/>
    <w:pPr>
      <w:spacing w:after="0" w:line="240" w:lineRule="auto"/>
      <w:jc w:val="center"/>
    </w:pPr>
    <w:rPr>
      <w:rFonts w:ascii="Times New Roman" w:eastAsiaTheme="minorEastAsia" w:hAnsi="Times New Roman"/>
      <w:b/>
      <w:sz w:val="24"/>
      <w:szCs w:val="24"/>
      <w:lang w:eastAsia="pl-PL"/>
    </w:rPr>
  </w:style>
  <w:style w:type="character" w:customStyle="1" w:styleId="TytuZnak">
    <w:name w:val="Tytuł Znak"/>
    <w:basedOn w:val="Domylnaczcionkaakapitu"/>
    <w:link w:val="Tytu"/>
    <w:rsid w:val="00C51F58"/>
    <w:rPr>
      <w:rFonts w:ascii="Times New Roman" w:eastAsiaTheme="minorEastAsia" w:hAnsi="Times New Roman"/>
      <w:b/>
      <w:sz w:val="24"/>
      <w:szCs w:val="24"/>
      <w:lang w:eastAsia="pl-PL"/>
    </w:rPr>
  </w:style>
  <w:style w:type="paragraph" w:styleId="Zwykytekst">
    <w:name w:val="Plain Text"/>
    <w:aliases w:val=" Char Char7 Char Char, Char Char7 Char Char Char Char Char Char Char Char Char Char Char Char, Char7 Char Char Char Char Char Char Char Char Char Char Char Char Char,Char Char7 Char Char Char Char Char Char Char Char Char Char Char Char,Cha"/>
    <w:basedOn w:val="Normalny"/>
    <w:link w:val="ZwykytekstZnak"/>
    <w:rsid w:val="00AA09C9"/>
    <w:pPr>
      <w:spacing w:after="0" w:line="240" w:lineRule="auto"/>
    </w:pPr>
    <w:rPr>
      <w:rFonts w:ascii="Courier New" w:eastAsia="Times New Roman" w:hAnsi="Courier New" w:cs="Courier New"/>
      <w:sz w:val="20"/>
      <w:szCs w:val="20"/>
      <w:lang w:val="fr-FR"/>
    </w:rPr>
  </w:style>
  <w:style w:type="character" w:customStyle="1" w:styleId="ZwykytekstZnak">
    <w:name w:val="Zwykły tekst Znak"/>
    <w:aliases w:val=" Char Char7 Char Char Znak, Char Char7 Char Char Char Char Char Char Char Char Char Char Char Char Znak, Char7 Char Char Char Char Char Char Char Char Char Char Char Char Char Znak,Cha Znak"/>
    <w:basedOn w:val="Domylnaczcionkaakapitu"/>
    <w:link w:val="Zwykytekst"/>
    <w:rsid w:val="00AA09C9"/>
    <w:rPr>
      <w:rFonts w:ascii="Courier New" w:eastAsia="Times New Roman" w:hAnsi="Courier New" w:cs="Courier New"/>
      <w:lang w:val="fr-FR" w:eastAsia="en-US"/>
    </w:rPr>
  </w:style>
  <w:style w:type="character" w:customStyle="1" w:styleId="Teksttreci">
    <w:name w:val="Tekst treści_"/>
    <w:basedOn w:val="Domylnaczcionkaakapitu"/>
    <w:link w:val="Teksttreci1"/>
    <w:uiPriority w:val="99"/>
    <w:locked/>
    <w:rsid w:val="00FA698E"/>
    <w:rPr>
      <w:rFonts w:ascii="Arial" w:hAnsi="Arial" w:cs="Arial"/>
      <w:sz w:val="17"/>
      <w:szCs w:val="17"/>
      <w:shd w:val="clear" w:color="auto" w:fill="FFFFFF"/>
    </w:rPr>
  </w:style>
  <w:style w:type="paragraph" w:customStyle="1" w:styleId="Teksttreci1">
    <w:name w:val="Tekst treści1"/>
    <w:basedOn w:val="Normalny"/>
    <w:link w:val="Teksttreci"/>
    <w:uiPriority w:val="99"/>
    <w:rsid w:val="00FA698E"/>
    <w:pPr>
      <w:widowControl w:val="0"/>
      <w:shd w:val="clear" w:color="auto" w:fill="FFFFFF"/>
      <w:spacing w:after="720" w:line="240" w:lineRule="atLeast"/>
      <w:ind w:hanging="420"/>
    </w:pPr>
    <w:rPr>
      <w:rFonts w:ascii="Arial" w:hAnsi="Arial" w:cs="Arial"/>
      <w:sz w:val="17"/>
      <w:szCs w:val="17"/>
      <w:lang w:eastAsia="ja-JP"/>
    </w:rPr>
  </w:style>
  <w:style w:type="character" w:customStyle="1" w:styleId="Nagwek30">
    <w:name w:val="Nagłówek #3_"/>
    <w:basedOn w:val="Domylnaczcionkaakapitu"/>
    <w:link w:val="Nagwek31"/>
    <w:uiPriority w:val="99"/>
    <w:locked/>
    <w:rsid w:val="00140D8F"/>
    <w:rPr>
      <w:rFonts w:ascii="Arial" w:hAnsi="Arial" w:cs="Arial"/>
      <w:b/>
      <w:bCs/>
      <w:sz w:val="17"/>
      <w:szCs w:val="17"/>
      <w:shd w:val="clear" w:color="auto" w:fill="FFFFFF"/>
    </w:rPr>
  </w:style>
  <w:style w:type="paragraph" w:customStyle="1" w:styleId="Nagwek31">
    <w:name w:val="Nagłówek #3"/>
    <w:basedOn w:val="Normalny"/>
    <w:link w:val="Nagwek30"/>
    <w:uiPriority w:val="99"/>
    <w:rsid w:val="00140D8F"/>
    <w:pPr>
      <w:widowControl w:val="0"/>
      <w:shd w:val="clear" w:color="auto" w:fill="FFFFFF"/>
      <w:spacing w:before="60" w:after="300" w:line="240" w:lineRule="atLeast"/>
      <w:jc w:val="both"/>
      <w:outlineLvl w:val="2"/>
    </w:pPr>
    <w:rPr>
      <w:rFonts w:ascii="Arial" w:hAnsi="Arial" w:cs="Arial"/>
      <w:b/>
      <w:bCs/>
      <w:sz w:val="17"/>
      <w:szCs w:val="17"/>
      <w:lang w:eastAsia="ja-JP"/>
    </w:rPr>
  </w:style>
  <w:style w:type="character" w:customStyle="1" w:styleId="Teksttreci8">
    <w:name w:val="Tekst treści8"/>
    <w:basedOn w:val="Teksttreci"/>
    <w:uiPriority w:val="99"/>
    <w:rsid w:val="00EA4D8C"/>
    <w:rPr>
      <w:rFonts w:ascii="Arial" w:hAnsi="Arial" w:cs="Arial"/>
      <w:sz w:val="17"/>
      <w:szCs w:val="17"/>
      <w:u w:val="none"/>
      <w:shd w:val="clear" w:color="auto" w:fill="FFFFFF"/>
    </w:rPr>
  </w:style>
  <w:style w:type="character" w:customStyle="1" w:styleId="Teksttreci7">
    <w:name w:val="Tekst treści7"/>
    <w:basedOn w:val="Teksttreci"/>
    <w:uiPriority w:val="99"/>
    <w:rsid w:val="00EA4D8C"/>
    <w:rPr>
      <w:rFonts w:ascii="Arial" w:hAnsi="Arial" w:cs="Arial"/>
      <w:sz w:val="17"/>
      <w:szCs w:val="17"/>
      <w:u w:val="single"/>
      <w:shd w:val="clear" w:color="auto" w:fill="FFFFFF"/>
      <w:lang w:val="en-US" w:eastAsia="en-US"/>
    </w:rPr>
  </w:style>
  <w:style w:type="character" w:customStyle="1" w:styleId="Teksttreci6">
    <w:name w:val="Tekst treści6"/>
    <w:basedOn w:val="Teksttreci"/>
    <w:uiPriority w:val="99"/>
    <w:rsid w:val="00EA4D8C"/>
    <w:rPr>
      <w:rFonts w:ascii="Arial" w:hAnsi="Arial" w:cs="Arial"/>
      <w:sz w:val="17"/>
      <w:szCs w:val="17"/>
      <w:u w:val="none"/>
      <w:shd w:val="clear" w:color="auto" w:fill="FFFFFF"/>
    </w:rPr>
  </w:style>
  <w:style w:type="character" w:customStyle="1" w:styleId="Teksttreci5">
    <w:name w:val="Tekst treści5"/>
    <w:basedOn w:val="Teksttreci"/>
    <w:uiPriority w:val="99"/>
    <w:rsid w:val="00EA4D8C"/>
    <w:rPr>
      <w:rFonts w:ascii="Arial" w:hAnsi="Arial" w:cs="Arial"/>
      <w:sz w:val="17"/>
      <w:szCs w:val="17"/>
      <w:u w:val="single"/>
      <w:shd w:val="clear" w:color="auto" w:fill="FFFFFF"/>
      <w:lang w:val="en-US" w:eastAsia="en-US"/>
    </w:rPr>
  </w:style>
  <w:style w:type="character" w:customStyle="1" w:styleId="Teksttreci8pt">
    <w:name w:val="Tekst treści + 8 pt"/>
    <w:basedOn w:val="Teksttreci"/>
    <w:uiPriority w:val="99"/>
    <w:rsid w:val="00EA4D8C"/>
    <w:rPr>
      <w:rFonts w:ascii="Arial" w:hAnsi="Arial" w:cs="Arial"/>
      <w:sz w:val="16"/>
      <w:szCs w:val="16"/>
      <w:u w:val="single"/>
      <w:shd w:val="clear" w:color="auto" w:fill="FFFFFF"/>
      <w:lang w:val="en-US" w:eastAsia="en-US"/>
    </w:rPr>
  </w:style>
  <w:style w:type="character" w:customStyle="1" w:styleId="Teksttreci4">
    <w:name w:val="Tekst treści4"/>
    <w:basedOn w:val="Teksttreci"/>
    <w:uiPriority w:val="99"/>
    <w:rsid w:val="00EA4D8C"/>
    <w:rPr>
      <w:rFonts w:ascii="Arial" w:hAnsi="Arial" w:cs="Arial"/>
      <w:sz w:val="17"/>
      <w:szCs w:val="17"/>
      <w:shd w:val="clear" w:color="auto" w:fill="FFFFFF"/>
    </w:rPr>
  </w:style>
  <w:style w:type="character" w:customStyle="1" w:styleId="Teksttreci3">
    <w:name w:val="Tekst treści3"/>
    <w:basedOn w:val="Teksttreci"/>
    <w:uiPriority w:val="99"/>
    <w:rsid w:val="00EA4D8C"/>
    <w:rPr>
      <w:rFonts w:ascii="Arial" w:hAnsi="Arial" w:cs="Arial"/>
      <w:sz w:val="17"/>
      <w:szCs w:val="17"/>
      <w:u w:val="single"/>
      <w:shd w:val="clear" w:color="auto" w:fill="FFFFFF"/>
      <w:lang w:val="en-US" w:eastAsia="en-US"/>
    </w:rPr>
  </w:style>
  <w:style w:type="paragraph" w:customStyle="1" w:styleId="paragraph">
    <w:name w:val="paragraph"/>
    <w:basedOn w:val="Normalny"/>
    <w:rsid w:val="00A3592A"/>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ontextualspellingandgrammarerror">
    <w:name w:val="contextualspellingandgrammarerror"/>
    <w:basedOn w:val="Domylnaczcionkaakapitu"/>
    <w:rsid w:val="00A3592A"/>
  </w:style>
  <w:style w:type="character" w:customStyle="1" w:styleId="Nierozpoznanawzmianka1">
    <w:name w:val="Nierozpoznana wzmianka1"/>
    <w:basedOn w:val="Domylnaczcionkaakapitu"/>
    <w:uiPriority w:val="99"/>
    <w:semiHidden/>
    <w:unhideWhenUsed/>
    <w:rsid w:val="002F522F"/>
    <w:rPr>
      <w:color w:val="605E5C"/>
      <w:shd w:val="clear" w:color="auto" w:fill="E1DFDD"/>
    </w:rPr>
  </w:style>
  <w:style w:type="character" w:customStyle="1" w:styleId="Nierozpoznanawzmianka2">
    <w:name w:val="Nierozpoznana wzmianka2"/>
    <w:basedOn w:val="Domylnaczcionkaakapitu"/>
    <w:uiPriority w:val="99"/>
    <w:semiHidden/>
    <w:unhideWhenUsed/>
    <w:rsid w:val="00DC5A85"/>
    <w:rPr>
      <w:color w:val="605E5C"/>
      <w:shd w:val="clear" w:color="auto" w:fill="E1DFDD"/>
    </w:rPr>
  </w:style>
  <w:style w:type="character" w:styleId="Nierozpoznanawzmianka">
    <w:name w:val="Unresolved Mention"/>
    <w:basedOn w:val="Domylnaczcionkaakapitu"/>
    <w:uiPriority w:val="99"/>
    <w:semiHidden/>
    <w:unhideWhenUsed/>
    <w:rsid w:val="00BD74DA"/>
    <w:rPr>
      <w:color w:val="605E5C"/>
      <w:shd w:val="clear" w:color="auto" w:fill="E1DFDD"/>
    </w:rPr>
  </w:style>
  <w:style w:type="table" w:customStyle="1" w:styleId="Tabela-Siatka2">
    <w:name w:val="Tabela - Siatka2"/>
    <w:basedOn w:val="Standardowy"/>
    <w:next w:val="Tabela-Siatka"/>
    <w:uiPriority w:val="39"/>
    <w:rsid w:val="009F1C1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DF3123"/>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31570581">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885607256">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65875563">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www.tauron-wytwarzanie.pl/wydanie-przepustek" TargetMode="External"/><Relationship Id="rId26" Type="http://schemas.openxmlformats.org/officeDocument/2006/relationships/hyperlink" Target="mailto:..........................@tauton-wytwarzanie.pl" TargetMode="External"/><Relationship Id="rId39" Type="http://schemas.openxmlformats.org/officeDocument/2006/relationships/fontTable" Target="fontTable.xml"/><Relationship Id="rId21" Type="http://schemas.openxmlformats.org/officeDocument/2006/relationships/hyperlink" Target="mailto:marek.stelmach@tauton-wytwarzanie.pl" TargetMode="External"/><Relationship Id="rId34" Type="http://schemas.openxmlformats.org/officeDocument/2006/relationships/hyperlink" Target="https://swoz.tauron.pl/platform/application?MP_action=publicFilesList&amp;folder=000f00000000&amp;MP_module=main"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application?MP_action=publicFilesList&amp;folder=000f00000000&amp;MP_module=main" TargetMode="External"/><Relationship Id="rId25" Type="http://schemas.openxmlformats.org/officeDocument/2006/relationships/hyperlink" Target="https://www.tauron.pl/rodo/gt-wymagania-bezpieczenstwa" TargetMode="External"/><Relationship Id="rId33" Type="http://schemas.openxmlformats.org/officeDocument/2006/relationships/image" Target="media/image2.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woz.tauron.pl/platform/application?MP_action=publicFilesList&amp;folder=000f00000000&amp;MP_module=main" TargetMode="External"/><Relationship Id="rId20" Type="http://schemas.openxmlformats.org/officeDocument/2006/relationships/hyperlink" Target="mailto:biuro@martec.com.pl" TargetMode="External"/><Relationship Id="rId29" Type="http://schemas.openxmlformats.org/officeDocument/2006/relationships/hyperlink" Target="http://www.tauron.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www.tauron-wytwarzanie.pl/dane-osobowe/klauzula-kontrahenci" TargetMode="External"/><Relationship Id="rId32" Type="http://schemas.openxmlformats.org/officeDocument/2006/relationships/image" Target="media/image1.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oz.tauron.pl/platform/application?MP_action=publicFilesList&amp;folder=000f00000000&amp;MP_module=main" TargetMode="External"/><Relationship Id="rId23" Type="http://schemas.openxmlformats.org/officeDocument/2006/relationships/hyperlink" Target="mailto:tmarszalek@martec.com.pl" TargetMode="External"/><Relationship Id="rId28" Type="http://schemas.openxmlformats.org/officeDocument/2006/relationships/hyperlink" Target="mailto:tmarszalek@martec.com.pl" TargetMode="External"/><Relationship Id="rId36" Type="http://schemas.openxmlformats.org/officeDocument/2006/relationships/hyperlink" Target="mailto:tw.cuw.rozrachunki@tauron-wytwarzanie.pl" TargetMode="External"/><Relationship Id="rId10" Type="http://schemas.openxmlformats.org/officeDocument/2006/relationships/styles" Target="styles.xml"/><Relationship Id="rId19" Type="http://schemas.openxmlformats.org/officeDocument/2006/relationships/hyperlink" Target="https://www.tauron-wytwarzanie.pl/" TargetMode="External"/><Relationship Id="rId31" Type="http://schemas.openxmlformats.org/officeDocument/2006/relationships/hyperlink" Target="mailto:biuro@martec.com.pl"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mailto:krzysztof.kolasa@tauton-wytwarzanie.pl" TargetMode="External"/><Relationship Id="rId27" Type="http://schemas.openxmlformats.org/officeDocument/2006/relationships/hyperlink" Target="mailto:..........................@tauton-wytwarzanie.pl" TargetMode="External"/><Relationship Id="rId30" Type="http://schemas.openxmlformats.org/officeDocument/2006/relationships/hyperlink" Target="mailto:cuwit@tauron.pl" TargetMode="External"/><Relationship Id="rId35" Type="http://schemas.openxmlformats.org/officeDocument/2006/relationships/hyperlink" Target="mailto:tw.cuw.rozrachunki@tauron-wytwarzanie.pl" TargetMode="External"/><Relationship Id="rId8" Type="http://schemas.openxmlformats.org/officeDocument/2006/relationships/customXml" Target="../customXml/item8.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4.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039F7D-9200-41FA-801B-4D7499958026}">
  <ds:schemaRefs>
    <ds:schemaRef ds:uri="http://schemas.openxmlformats.org/officeDocument/2006/bibliography"/>
  </ds:schemaRefs>
</ds:datastoreItem>
</file>

<file path=customXml/itemProps2.xml><?xml version="1.0" encoding="utf-8"?>
<ds:datastoreItem xmlns:ds="http://schemas.openxmlformats.org/officeDocument/2006/customXml" ds:itemID="{79E87271-14ED-41E4-B7D8-57EC3BAF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5.xml><?xml version="1.0" encoding="utf-8"?>
<ds:datastoreItem xmlns:ds="http://schemas.openxmlformats.org/officeDocument/2006/customXml" ds:itemID="{6B01A47E-9350-42BA-BB21-F755D336BA1C}">
  <ds:schemaRefs>
    <ds:schemaRef ds:uri="http://schemas.openxmlformats.org/officeDocument/2006/bibliography"/>
  </ds:schemaRefs>
</ds:datastoreItem>
</file>

<file path=customXml/itemProps6.xml><?xml version="1.0" encoding="utf-8"?>
<ds:datastoreItem xmlns:ds="http://schemas.openxmlformats.org/officeDocument/2006/customXml" ds:itemID="{24268173-D689-426A-BE72-BF90B3670FFB}">
  <ds:schemaRefs>
    <ds:schemaRef ds:uri="http://schemas.openxmlformats.org/officeDocument/2006/bibliography"/>
  </ds:schemaRefs>
</ds:datastoreItem>
</file>

<file path=customXml/itemProps7.xml><?xml version="1.0" encoding="utf-8"?>
<ds:datastoreItem xmlns:ds="http://schemas.openxmlformats.org/officeDocument/2006/customXml" ds:itemID="{8807BA8E-FAE0-474B-8877-709EB14F140B}">
  <ds:schemaRefs>
    <ds:schemaRef ds:uri="http://schemas.openxmlformats.org/officeDocument/2006/bibliography"/>
  </ds:schemaRefs>
</ds:datastoreItem>
</file>

<file path=customXml/itemProps8.xml><?xml version="1.0" encoding="utf-8"?>
<ds:datastoreItem xmlns:ds="http://schemas.openxmlformats.org/officeDocument/2006/customXml" ds:itemID="{C0524D56-0D49-41C3-AA85-1C610E8BA4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57</Pages>
  <Words>18605</Words>
  <Characters>111633</Characters>
  <Application>Microsoft Office Word</Application>
  <DocSecurity>0</DocSecurity>
  <Lines>930</Lines>
  <Paragraphs>259</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129979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Parnowski Konrad</dc:creator>
  <cp:keywords/>
  <dc:description/>
  <cp:lastModifiedBy>Perończyk Sławomir (TW)</cp:lastModifiedBy>
  <cp:revision>3</cp:revision>
  <cp:lastPrinted>2022-03-31T06:46:00Z</cp:lastPrinted>
  <dcterms:created xsi:type="dcterms:W3CDTF">2026-01-26T09:51:00Z</dcterms:created>
  <dcterms:modified xsi:type="dcterms:W3CDTF">2026-01-26T10:00:00Z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